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E4C" w:rsidRDefault="006004F7" w:rsidP="0026121E">
      <w:pPr>
        <w:pStyle w:val="Standard"/>
        <w:tabs>
          <w:tab w:val="left" w:pos="289"/>
        </w:tabs>
        <w:spacing w:line="280" w:lineRule="exact"/>
        <w:jc w:val="center"/>
        <w:rPr>
          <w:rFonts w:asciiTheme="minorHAnsi" w:hAnsiTheme="minorHAnsi"/>
          <w:b/>
          <w:bCs/>
        </w:rPr>
      </w:pPr>
      <w:bookmarkStart w:id="0" w:name="_GoBack"/>
      <w:bookmarkEnd w:id="0"/>
      <w:r w:rsidRPr="008D7351">
        <w:rPr>
          <w:rFonts w:asciiTheme="minorHAnsi" w:hAnsiTheme="minorHAnsi"/>
          <w:b/>
          <w:bCs/>
        </w:rPr>
        <w:t>Zoznam komodít v špeciálnej rastlinnej výrobe</w:t>
      </w:r>
    </w:p>
    <w:p w:rsidR="00345C32" w:rsidRPr="000D2E4C" w:rsidRDefault="000D2E4C" w:rsidP="0026121E">
      <w:pPr>
        <w:pStyle w:val="Standard"/>
        <w:tabs>
          <w:tab w:val="left" w:pos="289"/>
        </w:tabs>
        <w:spacing w:line="280" w:lineRule="exact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(</w:t>
      </w:r>
      <w:r w:rsidRPr="000D2E4C">
        <w:rPr>
          <w:rFonts w:asciiTheme="minorHAnsi" w:hAnsiTheme="minorHAnsi"/>
          <w:bCs/>
        </w:rPr>
        <w:t>pestovaných na ornej pôde</w:t>
      </w:r>
      <w:r>
        <w:rPr>
          <w:rFonts w:asciiTheme="minorHAnsi" w:hAnsiTheme="minorHAnsi"/>
          <w:bCs/>
        </w:rPr>
        <w:t>)</w:t>
      </w:r>
    </w:p>
    <w:p w:rsidR="00A06E0A" w:rsidRPr="008D7351" w:rsidRDefault="00A06E0A" w:rsidP="00C4017D">
      <w:pPr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</w:p>
    <w:p w:rsidR="00CB67FF" w:rsidRPr="008D7351" w:rsidRDefault="00C4017D" w:rsidP="00C4017D">
      <w:pPr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  <w:r w:rsidRPr="008D7351">
        <w:rPr>
          <w:rFonts w:cs="Times New Roman"/>
          <w:b/>
          <w:bCs/>
          <w:sz w:val="24"/>
          <w:szCs w:val="24"/>
          <w:u w:val="single"/>
        </w:rPr>
        <w:t>STRUKOVINY</w:t>
      </w:r>
    </w:p>
    <w:tbl>
      <w:tblPr>
        <w:tblStyle w:val="Tabukasmriekou4zvraznenie11"/>
        <w:tblpPr w:leftFromText="141" w:rightFromText="141" w:vertAnchor="text" w:horzAnchor="margin" w:tblpY="164"/>
        <w:tblW w:w="9606" w:type="dxa"/>
        <w:tblLook w:val="04A0" w:firstRow="1" w:lastRow="0" w:firstColumn="1" w:lastColumn="0" w:noHBand="0" w:noVBand="1"/>
      </w:tblPr>
      <w:tblGrid>
        <w:gridCol w:w="817"/>
        <w:gridCol w:w="3119"/>
        <w:gridCol w:w="5670"/>
      </w:tblGrid>
      <w:tr w:rsidR="00CB67FF" w:rsidRPr="008D7351" w:rsidTr="00156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B67FF" w:rsidRPr="008D7351" w:rsidRDefault="00CB67FF" w:rsidP="00FF7D2C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Por. číslo</w:t>
            </w:r>
          </w:p>
        </w:tc>
        <w:tc>
          <w:tcPr>
            <w:tcW w:w="3119" w:type="dxa"/>
          </w:tcPr>
          <w:p w:rsidR="00CB67FF" w:rsidRPr="008D7351" w:rsidRDefault="00CB67FF" w:rsidP="00FF7D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Číselný kód plodiny v SAPS 201</w:t>
            </w:r>
            <w:r w:rsidR="008D7351" w:rsidRPr="00D44A4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CB67FF" w:rsidRPr="008D7351" w:rsidRDefault="00CB67FF" w:rsidP="00FF7D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Plodina</w:t>
            </w:r>
          </w:p>
        </w:tc>
      </w:tr>
      <w:tr w:rsidR="00CB67FF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B67FF" w:rsidRPr="001568D0" w:rsidRDefault="00CB67FF" w:rsidP="00C4017D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67FF" w:rsidRPr="00FF7D2C" w:rsidRDefault="00CB67FF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303</w:t>
            </w:r>
          </w:p>
        </w:tc>
        <w:tc>
          <w:tcPr>
            <w:tcW w:w="5670" w:type="dxa"/>
          </w:tcPr>
          <w:p w:rsidR="00CB67FF" w:rsidRPr="00FF7D2C" w:rsidRDefault="00CB67FF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Šošovica jedlá </w:t>
            </w:r>
          </w:p>
        </w:tc>
      </w:tr>
      <w:tr w:rsidR="00CB67FF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B67FF" w:rsidRPr="001568D0" w:rsidRDefault="00CB67FF" w:rsidP="00C4017D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67FF" w:rsidRPr="00FF7D2C" w:rsidRDefault="00CB67FF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812</w:t>
            </w:r>
          </w:p>
        </w:tc>
        <w:tc>
          <w:tcPr>
            <w:tcW w:w="5670" w:type="dxa"/>
          </w:tcPr>
          <w:p w:rsidR="00CB67FF" w:rsidRPr="00FF7D2C" w:rsidRDefault="00CB67FF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Fazuľa obyčajná </w:t>
            </w:r>
          </w:p>
        </w:tc>
      </w:tr>
      <w:tr w:rsidR="00CB67FF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B67FF" w:rsidRPr="001568D0" w:rsidRDefault="00CB67FF" w:rsidP="00C4017D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67FF" w:rsidRPr="00FF7D2C" w:rsidRDefault="00CB67FF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823</w:t>
            </w:r>
          </w:p>
        </w:tc>
        <w:tc>
          <w:tcPr>
            <w:tcW w:w="5670" w:type="dxa"/>
          </w:tcPr>
          <w:p w:rsidR="00CB67FF" w:rsidRPr="00FF7D2C" w:rsidRDefault="00CB67FF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Fazuľa ostrolistá </w:t>
            </w:r>
          </w:p>
        </w:tc>
      </w:tr>
      <w:tr w:rsidR="00CB67FF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B67FF" w:rsidRPr="001568D0" w:rsidRDefault="00CB67FF" w:rsidP="00C4017D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67FF" w:rsidRPr="00FF7D2C" w:rsidRDefault="00CB67FF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824</w:t>
            </w:r>
          </w:p>
        </w:tc>
        <w:tc>
          <w:tcPr>
            <w:tcW w:w="5670" w:type="dxa"/>
          </w:tcPr>
          <w:p w:rsidR="00CB67FF" w:rsidRPr="00FF7D2C" w:rsidRDefault="00CB67FF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Fazuľa šarlátová </w:t>
            </w:r>
          </w:p>
        </w:tc>
      </w:tr>
      <w:tr w:rsidR="00CB67FF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B67FF" w:rsidRPr="001568D0" w:rsidRDefault="00CB67FF" w:rsidP="00C4017D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67FF" w:rsidRPr="00FF7D2C" w:rsidRDefault="00CB67FF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825</w:t>
            </w:r>
          </w:p>
        </w:tc>
        <w:tc>
          <w:tcPr>
            <w:tcW w:w="5670" w:type="dxa"/>
          </w:tcPr>
          <w:p w:rsidR="00CB67FF" w:rsidRPr="00FF7D2C" w:rsidRDefault="00CB67FF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Fazuľa mesiacovitá </w:t>
            </w:r>
          </w:p>
        </w:tc>
      </w:tr>
      <w:tr w:rsidR="00A65172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65172" w:rsidRPr="001568D0" w:rsidRDefault="00A65172" w:rsidP="00C4017D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172" w:rsidRPr="00FF7D2C" w:rsidRDefault="00A65172" w:rsidP="003472C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302 </w:t>
            </w:r>
          </w:p>
        </w:tc>
        <w:tc>
          <w:tcPr>
            <w:tcW w:w="5670" w:type="dxa"/>
          </w:tcPr>
          <w:p w:rsidR="00A65172" w:rsidRPr="00FF7D2C" w:rsidRDefault="00A65172" w:rsidP="003472C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Hrach siaty </w:t>
            </w:r>
          </w:p>
        </w:tc>
      </w:tr>
      <w:tr w:rsidR="00D44A49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44A49" w:rsidRPr="001568D0" w:rsidRDefault="00D44A49" w:rsidP="00C4017D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44A49" w:rsidRPr="00FF7D2C" w:rsidRDefault="006A0C67" w:rsidP="003472C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664</w:t>
            </w:r>
          </w:p>
        </w:tc>
        <w:tc>
          <w:tcPr>
            <w:tcW w:w="5670" w:type="dxa"/>
          </w:tcPr>
          <w:p w:rsidR="00D44A49" w:rsidRPr="00FF7D2C" w:rsidRDefault="00D44A49" w:rsidP="003472C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Cícer</w:t>
            </w:r>
          </w:p>
        </w:tc>
      </w:tr>
      <w:tr w:rsidR="00D44A49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44A49" w:rsidRPr="001568D0" w:rsidRDefault="00D44A49" w:rsidP="00C4017D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44A49" w:rsidRPr="00FF7D2C" w:rsidRDefault="006A0C67" w:rsidP="003472C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204</w:t>
            </w:r>
          </w:p>
        </w:tc>
        <w:tc>
          <w:tcPr>
            <w:tcW w:w="5670" w:type="dxa"/>
          </w:tcPr>
          <w:p w:rsidR="00D44A49" w:rsidRDefault="00D44A49" w:rsidP="003472C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Sója fazuľová</w:t>
            </w:r>
          </w:p>
        </w:tc>
      </w:tr>
    </w:tbl>
    <w:p w:rsidR="008727BD" w:rsidRPr="008D7351" w:rsidRDefault="008727BD" w:rsidP="00C4017D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C4017D" w:rsidRPr="008D7351" w:rsidRDefault="00D44A49" w:rsidP="00FF7D2C">
      <w:pPr>
        <w:spacing w:before="120" w:after="120" w:line="240" w:lineRule="auto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OKOPANINY</w:t>
      </w:r>
    </w:p>
    <w:tbl>
      <w:tblPr>
        <w:tblStyle w:val="Tabukasmriekou4zvraznenie11"/>
        <w:tblW w:w="9606" w:type="dxa"/>
        <w:tblLook w:val="04A0" w:firstRow="1" w:lastRow="0" w:firstColumn="1" w:lastColumn="0" w:noHBand="0" w:noVBand="1"/>
      </w:tblPr>
      <w:tblGrid>
        <w:gridCol w:w="817"/>
        <w:gridCol w:w="3119"/>
        <w:gridCol w:w="5670"/>
      </w:tblGrid>
      <w:tr w:rsidR="008727BD" w:rsidRPr="008D7351" w:rsidTr="00FF7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8727BD" w:rsidRPr="008D7351" w:rsidRDefault="008727BD" w:rsidP="00FF7D2C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Por. číslo</w:t>
            </w:r>
          </w:p>
        </w:tc>
        <w:tc>
          <w:tcPr>
            <w:tcW w:w="3119" w:type="dxa"/>
            <w:vAlign w:val="center"/>
          </w:tcPr>
          <w:p w:rsidR="008727BD" w:rsidRPr="008D7351" w:rsidRDefault="008727BD" w:rsidP="00FF7D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Číselný kód plodiny v SAPS 201</w:t>
            </w:r>
            <w:r w:rsidR="008D7351" w:rsidRPr="00D44A4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8727BD" w:rsidRPr="008D7351" w:rsidRDefault="008727BD" w:rsidP="00FF7D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Plodina</w:t>
            </w:r>
          </w:p>
        </w:tc>
      </w:tr>
      <w:tr w:rsidR="008727BD" w:rsidRPr="00FF7D2C" w:rsidTr="00FF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725</w:t>
            </w:r>
          </w:p>
        </w:tc>
        <w:tc>
          <w:tcPr>
            <w:tcW w:w="5670" w:type="dxa"/>
          </w:tcPr>
          <w:p w:rsidR="008727BD" w:rsidRPr="00FF7D2C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Zemiaky konzumné </w:t>
            </w:r>
          </w:p>
        </w:tc>
      </w:tr>
      <w:tr w:rsidR="00D44A49" w:rsidRPr="00FF7D2C" w:rsidTr="00FF7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44A49" w:rsidRPr="008D7351" w:rsidRDefault="00D44A49" w:rsidP="008727BD">
            <w:pPr>
              <w:pStyle w:val="Odsekzoznamu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44A49" w:rsidRPr="00FF7D2C" w:rsidRDefault="006A0C67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616</w:t>
            </w:r>
          </w:p>
        </w:tc>
        <w:tc>
          <w:tcPr>
            <w:tcW w:w="5670" w:type="dxa"/>
          </w:tcPr>
          <w:p w:rsidR="00D44A49" w:rsidRPr="00FF7D2C" w:rsidRDefault="00D44A49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A49">
              <w:rPr>
                <w:rFonts w:asciiTheme="minorHAnsi" w:hAnsiTheme="minorHAnsi"/>
              </w:rPr>
              <w:t>Repa cukrová</w:t>
            </w:r>
          </w:p>
        </w:tc>
      </w:tr>
      <w:tr w:rsidR="00983CA8" w:rsidRPr="00FF7D2C" w:rsidTr="00FF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83CA8" w:rsidRPr="008D7351" w:rsidRDefault="00983CA8" w:rsidP="008727BD">
            <w:pPr>
              <w:pStyle w:val="Odsekzoznamu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3CA8" w:rsidRPr="00FF7D2C" w:rsidRDefault="006A0C67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667</w:t>
            </w:r>
          </w:p>
        </w:tc>
        <w:tc>
          <w:tcPr>
            <w:tcW w:w="5670" w:type="dxa"/>
          </w:tcPr>
          <w:p w:rsidR="00983CA8" w:rsidRPr="00D44A49" w:rsidRDefault="00983CA8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983CA8">
              <w:rPr>
                <w:rFonts w:asciiTheme="minorHAnsi" w:hAnsiTheme="minorHAnsi"/>
              </w:rPr>
              <w:t>Povojník batátový</w:t>
            </w:r>
          </w:p>
        </w:tc>
      </w:tr>
    </w:tbl>
    <w:p w:rsidR="008727BD" w:rsidRDefault="008727BD" w:rsidP="008727BD">
      <w:pPr>
        <w:pStyle w:val="Standard"/>
        <w:jc w:val="both"/>
        <w:rPr>
          <w:rFonts w:asciiTheme="minorHAnsi" w:eastAsiaTheme="minorHAnsi" w:hAnsiTheme="minorHAnsi"/>
          <w:kern w:val="0"/>
          <w:lang w:eastAsia="en-US"/>
        </w:rPr>
      </w:pPr>
    </w:p>
    <w:p w:rsidR="00D44A49" w:rsidRPr="00D44A49" w:rsidRDefault="00D44A49" w:rsidP="008727BD">
      <w:pPr>
        <w:pStyle w:val="Standard"/>
        <w:jc w:val="both"/>
        <w:rPr>
          <w:rFonts w:asciiTheme="minorHAnsi" w:eastAsiaTheme="minorHAnsi" w:hAnsiTheme="minorHAnsi"/>
          <w:b/>
          <w:kern w:val="0"/>
          <w:lang w:eastAsia="en-US"/>
        </w:rPr>
      </w:pPr>
      <w:r w:rsidRPr="00D44A49">
        <w:rPr>
          <w:rFonts w:asciiTheme="minorHAnsi" w:eastAsiaTheme="minorHAnsi" w:hAnsiTheme="minorHAnsi"/>
          <w:b/>
          <w:kern w:val="0"/>
          <w:lang w:eastAsia="en-US"/>
        </w:rPr>
        <w:t>O</w:t>
      </w:r>
      <w:r>
        <w:rPr>
          <w:rFonts w:asciiTheme="minorHAnsi" w:eastAsiaTheme="minorHAnsi" w:hAnsiTheme="minorHAnsi"/>
          <w:b/>
          <w:kern w:val="0"/>
          <w:lang w:eastAsia="en-US"/>
        </w:rPr>
        <w:t>LEJNINY</w:t>
      </w:r>
    </w:p>
    <w:tbl>
      <w:tblPr>
        <w:tblStyle w:val="Tabukasmriekou4zvraznenie11"/>
        <w:tblW w:w="9606" w:type="dxa"/>
        <w:tblLook w:val="04A0" w:firstRow="1" w:lastRow="0" w:firstColumn="1" w:lastColumn="0" w:noHBand="0" w:noVBand="1"/>
      </w:tblPr>
      <w:tblGrid>
        <w:gridCol w:w="817"/>
        <w:gridCol w:w="3119"/>
        <w:gridCol w:w="5670"/>
      </w:tblGrid>
      <w:tr w:rsidR="00D44A49" w:rsidRPr="008D7351" w:rsidTr="00C4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D44A49" w:rsidRPr="008D7351" w:rsidRDefault="00D44A49" w:rsidP="00C43B60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Por. číslo</w:t>
            </w:r>
          </w:p>
        </w:tc>
        <w:tc>
          <w:tcPr>
            <w:tcW w:w="3119" w:type="dxa"/>
            <w:vAlign w:val="center"/>
          </w:tcPr>
          <w:p w:rsidR="00D44A49" w:rsidRPr="008D7351" w:rsidRDefault="00D44A49" w:rsidP="00C43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Číselný kód plodiny v SAPS 201</w:t>
            </w:r>
            <w:r w:rsidRPr="00D44A4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D44A49" w:rsidRPr="008D7351" w:rsidRDefault="00D44A49" w:rsidP="00C43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Plodina</w:t>
            </w:r>
          </w:p>
        </w:tc>
      </w:tr>
      <w:tr w:rsidR="00D44A49" w:rsidRPr="00FF7D2C" w:rsidTr="00C4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44A49" w:rsidRPr="008D7351" w:rsidRDefault="00D44A49" w:rsidP="00D44A49">
            <w:pPr>
              <w:pStyle w:val="Odsekzoznamu"/>
              <w:numPr>
                <w:ilvl w:val="0"/>
                <w:numId w:val="1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44A49" w:rsidRPr="00FF7D2C" w:rsidRDefault="006A0C67" w:rsidP="006A0C6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205</w:t>
            </w:r>
          </w:p>
        </w:tc>
        <w:tc>
          <w:tcPr>
            <w:tcW w:w="5670" w:type="dxa"/>
          </w:tcPr>
          <w:p w:rsidR="00D44A49" w:rsidRPr="00FF7D2C" w:rsidRDefault="00D44A49" w:rsidP="00C43B6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Mak siaty</w:t>
            </w:r>
            <w:r w:rsidRPr="00FF7D2C">
              <w:rPr>
                <w:rFonts w:asciiTheme="minorHAnsi" w:hAnsiTheme="minorHAnsi"/>
              </w:rPr>
              <w:t xml:space="preserve"> </w:t>
            </w:r>
          </w:p>
        </w:tc>
      </w:tr>
    </w:tbl>
    <w:p w:rsidR="00D44A49" w:rsidRPr="00FF7D2C" w:rsidRDefault="00D44A49" w:rsidP="008727BD">
      <w:pPr>
        <w:pStyle w:val="Standard"/>
        <w:jc w:val="both"/>
        <w:rPr>
          <w:rFonts w:asciiTheme="minorHAnsi" w:eastAsiaTheme="minorHAnsi" w:hAnsiTheme="minorHAnsi"/>
          <w:kern w:val="0"/>
          <w:lang w:eastAsia="en-US"/>
        </w:rPr>
      </w:pPr>
    </w:p>
    <w:p w:rsidR="00C4017D" w:rsidRPr="00FF7D2C" w:rsidRDefault="00C4017D" w:rsidP="00FF7D2C">
      <w:pPr>
        <w:pStyle w:val="Standard"/>
        <w:spacing w:before="120" w:after="120"/>
        <w:jc w:val="both"/>
        <w:rPr>
          <w:rFonts w:asciiTheme="minorHAnsi" w:eastAsiaTheme="minorHAnsi" w:hAnsiTheme="minorHAnsi"/>
          <w:b/>
          <w:kern w:val="0"/>
          <w:u w:val="single"/>
          <w:lang w:eastAsia="en-US"/>
        </w:rPr>
      </w:pPr>
      <w:r w:rsidRPr="00FF7D2C">
        <w:rPr>
          <w:rFonts w:asciiTheme="minorHAnsi" w:eastAsiaTheme="minorHAnsi" w:hAnsiTheme="minorHAnsi"/>
          <w:b/>
          <w:kern w:val="0"/>
          <w:u w:val="single"/>
          <w:lang w:eastAsia="en-US"/>
        </w:rPr>
        <w:t>AROMATICKÉ, LIEČIVÉ, KORENINOV</w:t>
      </w:r>
      <w:r w:rsidR="00FF7D2C">
        <w:rPr>
          <w:rFonts w:asciiTheme="minorHAnsi" w:eastAsiaTheme="minorHAnsi" w:hAnsiTheme="minorHAnsi"/>
          <w:b/>
          <w:kern w:val="0"/>
          <w:u w:val="single"/>
          <w:lang w:eastAsia="en-US"/>
        </w:rPr>
        <w:t>É</w:t>
      </w:r>
      <w:r w:rsidRPr="00FF7D2C">
        <w:rPr>
          <w:rFonts w:asciiTheme="minorHAnsi" w:eastAsiaTheme="minorHAnsi" w:hAnsiTheme="minorHAnsi"/>
          <w:b/>
          <w:kern w:val="0"/>
          <w:u w:val="single"/>
          <w:lang w:eastAsia="en-US"/>
        </w:rPr>
        <w:t xml:space="preserve"> RASTLINY A B</w:t>
      </w:r>
      <w:r w:rsidR="00FF7D2C">
        <w:rPr>
          <w:rFonts w:asciiTheme="minorHAnsi" w:eastAsiaTheme="minorHAnsi" w:hAnsiTheme="minorHAnsi"/>
          <w:b/>
          <w:kern w:val="0"/>
          <w:u w:val="single"/>
          <w:lang w:eastAsia="en-US"/>
        </w:rPr>
        <w:t>Y</w:t>
      </w:r>
      <w:r w:rsidRPr="00FF7D2C">
        <w:rPr>
          <w:rFonts w:asciiTheme="minorHAnsi" w:eastAsiaTheme="minorHAnsi" w:hAnsiTheme="minorHAnsi"/>
          <w:b/>
          <w:kern w:val="0"/>
          <w:u w:val="single"/>
          <w:lang w:eastAsia="en-US"/>
        </w:rPr>
        <w:t xml:space="preserve">LINY </w:t>
      </w:r>
    </w:p>
    <w:tbl>
      <w:tblPr>
        <w:tblStyle w:val="Tabukasmriekou4zvraznenie11"/>
        <w:tblW w:w="9606" w:type="dxa"/>
        <w:tblLook w:val="04A0" w:firstRow="1" w:lastRow="0" w:firstColumn="1" w:lastColumn="0" w:noHBand="0" w:noVBand="1"/>
      </w:tblPr>
      <w:tblGrid>
        <w:gridCol w:w="817"/>
        <w:gridCol w:w="3119"/>
        <w:gridCol w:w="5670"/>
      </w:tblGrid>
      <w:tr w:rsidR="008727BD" w:rsidRPr="00FF7D2C" w:rsidTr="00156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FF7D2C" w:rsidRDefault="008727BD" w:rsidP="00FF7D2C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F7D2C">
              <w:rPr>
                <w:rFonts w:cs="Times New Roman"/>
                <w:sz w:val="24"/>
                <w:szCs w:val="24"/>
              </w:rPr>
              <w:t>Por. číslo</w:t>
            </w:r>
          </w:p>
        </w:tc>
        <w:tc>
          <w:tcPr>
            <w:tcW w:w="3119" w:type="dxa"/>
          </w:tcPr>
          <w:p w:rsidR="008727BD" w:rsidRPr="00FF7D2C" w:rsidRDefault="008727BD" w:rsidP="00FF7D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 w:rsidRPr="00FF7D2C">
              <w:rPr>
                <w:rFonts w:cs="Times New Roman"/>
                <w:sz w:val="24"/>
                <w:szCs w:val="24"/>
              </w:rPr>
              <w:t>Číselný kód plodiny v SAPS 20</w:t>
            </w:r>
            <w:r w:rsidRPr="00D44A49">
              <w:rPr>
                <w:rFonts w:cs="Times New Roman"/>
                <w:sz w:val="24"/>
                <w:szCs w:val="24"/>
              </w:rPr>
              <w:t>1</w:t>
            </w:r>
            <w:r w:rsidR="008D7351" w:rsidRPr="00D44A4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8727BD" w:rsidRPr="00FF7D2C" w:rsidRDefault="008727BD" w:rsidP="00156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 w:rsidRPr="00FF7D2C">
              <w:rPr>
                <w:rFonts w:cs="Times New Roman"/>
                <w:sz w:val="24"/>
                <w:szCs w:val="24"/>
              </w:rPr>
              <w:t>Plodina</w:t>
            </w:r>
          </w:p>
        </w:tc>
      </w:tr>
      <w:tr w:rsidR="008727BD" w:rsidRPr="00FF7D2C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620</w:t>
            </w:r>
          </w:p>
        </w:tc>
        <w:tc>
          <w:tcPr>
            <w:tcW w:w="5670" w:type="dxa"/>
          </w:tcPr>
          <w:p w:rsidR="008727BD" w:rsidRPr="00FF7D2C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Fenikel obyčajný </w:t>
            </w:r>
          </w:p>
        </w:tc>
      </w:tr>
      <w:tr w:rsidR="008727BD" w:rsidRPr="00FF7D2C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621</w:t>
            </w:r>
          </w:p>
        </w:tc>
        <w:tc>
          <w:tcPr>
            <w:tcW w:w="5670" w:type="dxa"/>
          </w:tcPr>
          <w:p w:rsidR="008727BD" w:rsidRPr="00FF7D2C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Rasca lúčna </w:t>
            </w:r>
          </w:p>
        </w:tc>
      </w:tr>
      <w:tr w:rsidR="008727BD" w:rsidRPr="00FF7D2C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629</w:t>
            </w:r>
          </w:p>
        </w:tc>
        <w:tc>
          <w:tcPr>
            <w:tcW w:w="5670" w:type="dxa"/>
          </w:tcPr>
          <w:p w:rsidR="008727BD" w:rsidRPr="00FF7D2C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Zelenina a iné záhradné plodiny pod sklom alebo fóliou </w:t>
            </w:r>
          </w:p>
        </w:tc>
      </w:tr>
      <w:tr w:rsidR="008727BD" w:rsidRPr="00FF7D2C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631</w:t>
            </w:r>
          </w:p>
        </w:tc>
        <w:tc>
          <w:tcPr>
            <w:tcW w:w="5670" w:type="dxa"/>
          </w:tcPr>
          <w:p w:rsidR="008727BD" w:rsidRPr="00FF7D2C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Liečivé rastliny </w:t>
            </w:r>
          </w:p>
        </w:tc>
      </w:tr>
      <w:tr w:rsidR="008727BD" w:rsidRPr="00FF7D2C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644</w:t>
            </w:r>
          </w:p>
        </w:tc>
        <w:tc>
          <w:tcPr>
            <w:tcW w:w="5670" w:type="dxa"/>
          </w:tcPr>
          <w:p w:rsidR="008727BD" w:rsidRPr="00FF7D2C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Tymian </w:t>
            </w:r>
          </w:p>
        </w:tc>
      </w:tr>
      <w:tr w:rsidR="008727BD" w:rsidRPr="00FF7D2C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645</w:t>
            </w:r>
          </w:p>
        </w:tc>
        <w:tc>
          <w:tcPr>
            <w:tcW w:w="5670" w:type="dxa"/>
          </w:tcPr>
          <w:p w:rsidR="008727BD" w:rsidRPr="00FF7D2C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Bazalka </w:t>
            </w:r>
          </w:p>
        </w:tc>
      </w:tr>
      <w:tr w:rsidR="008727BD" w:rsidRPr="00FF7D2C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646</w:t>
            </w:r>
          </w:p>
        </w:tc>
        <w:tc>
          <w:tcPr>
            <w:tcW w:w="5670" w:type="dxa"/>
          </w:tcPr>
          <w:p w:rsidR="008727BD" w:rsidRPr="00FF7D2C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Medovka </w:t>
            </w:r>
          </w:p>
        </w:tc>
      </w:tr>
      <w:tr w:rsidR="008727BD" w:rsidRPr="00FF7D2C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647</w:t>
            </w:r>
          </w:p>
        </w:tc>
        <w:tc>
          <w:tcPr>
            <w:tcW w:w="5670" w:type="dxa"/>
          </w:tcPr>
          <w:p w:rsidR="008727BD" w:rsidRPr="00FF7D2C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Mäta </w:t>
            </w:r>
          </w:p>
        </w:tc>
      </w:tr>
      <w:tr w:rsidR="008727BD" w:rsidRPr="00FF7D2C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648</w:t>
            </w:r>
          </w:p>
        </w:tc>
        <w:tc>
          <w:tcPr>
            <w:tcW w:w="5670" w:type="dxa"/>
          </w:tcPr>
          <w:p w:rsidR="008727BD" w:rsidRPr="00FF7D2C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Pamajorán obyčajný (oregano) </w:t>
            </w:r>
          </w:p>
        </w:tc>
      </w:tr>
      <w:tr w:rsidR="008727BD" w:rsidRPr="00FF7D2C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649</w:t>
            </w:r>
          </w:p>
        </w:tc>
        <w:tc>
          <w:tcPr>
            <w:tcW w:w="5670" w:type="dxa"/>
          </w:tcPr>
          <w:p w:rsidR="008727BD" w:rsidRPr="00FF7D2C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Rozmarín </w:t>
            </w:r>
          </w:p>
        </w:tc>
      </w:tr>
      <w:tr w:rsidR="008727BD" w:rsidRPr="00FF7D2C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650</w:t>
            </w:r>
          </w:p>
        </w:tc>
        <w:tc>
          <w:tcPr>
            <w:tcW w:w="5670" w:type="dxa"/>
          </w:tcPr>
          <w:p w:rsidR="008727BD" w:rsidRPr="00FF7D2C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Šalvia </w:t>
            </w:r>
          </w:p>
        </w:tc>
      </w:tr>
      <w:tr w:rsidR="008727BD" w:rsidRPr="00FF7D2C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819</w:t>
            </w:r>
          </w:p>
        </w:tc>
        <w:tc>
          <w:tcPr>
            <w:tcW w:w="5670" w:type="dxa"/>
          </w:tcPr>
          <w:p w:rsidR="008727BD" w:rsidRPr="00FF7D2C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Valeriánka </w:t>
            </w:r>
          </w:p>
        </w:tc>
      </w:tr>
      <w:tr w:rsidR="008727BD" w:rsidRPr="00FF7D2C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821</w:t>
            </w:r>
          </w:p>
        </w:tc>
        <w:tc>
          <w:tcPr>
            <w:tcW w:w="5670" w:type="dxa"/>
          </w:tcPr>
          <w:p w:rsidR="008727BD" w:rsidRPr="00FF7D2C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Ostatné aromatické byliny </w:t>
            </w:r>
          </w:p>
        </w:tc>
      </w:tr>
      <w:tr w:rsidR="00A65172" w:rsidRPr="00FF7D2C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65172" w:rsidRPr="001568D0" w:rsidRDefault="00A65172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172" w:rsidRPr="00FF7D2C" w:rsidRDefault="00A65172" w:rsidP="003472C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625</w:t>
            </w:r>
          </w:p>
        </w:tc>
        <w:tc>
          <w:tcPr>
            <w:tcW w:w="5670" w:type="dxa"/>
          </w:tcPr>
          <w:p w:rsidR="00A65172" w:rsidRPr="00FF7D2C" w:rsidRDefault="00A65172" w:rsidP="003472C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Koreninové rastliny (ostatné) </w:t>
            </w:r>
          </w:p>
        </w:tc>
      </w:tr>
      <w:tr w:rsidR="00A65172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65172" w:rsidRPr="001568D0" w:rsidRDefault="00A65172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172" w:rsidRPr="00FF7D2C" w:rsidRDefault="00A65172" w:rsidP="00A6517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609 </w:t>
            </w:r>
          </w:p>
        </w:tc>
        <w:tc>
          <w:tcPr>
            <w:tcW w:w="5670" w:type="dxa"/>
          </w:tcPr>
          <w:p w:rsidR="00A65172" w:rsidRPr="008D7351" w:rsidRDefault="00A65172" w:rsidP="003472C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Horčica biela</w:t>
            </w:r>
          </w:p>
        </w:tc>
      </w:tr>
      <w:tr w:rsidR="00D44A49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44A49" w:rsidRPr="001568D0" w:rsidRDefault="00D44A49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44A49" w:rsidRPr="00FF7D2C" w:rsidRDefault="00225186" w:rsidP="00A6517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821</w:t>
            </w:r>
            <w:r w:rsidR="005403C5">
              <w:rPr>
                <w:rFonts w:asciiTheme="minorHAnsi" w:hAnsiTheme="minorHAnsi"/>
              </w:rPr>
              <w:t>**</w:t>
            </w:r>
          </w:p>
        </w:tc>
        <w:tc>
          <w:tcPr>
            <w:tcW w:w="5670" w:type="dxa"/>
          </w:tcPr>
          <w:p w:rsidR="00D44A49" w:rsidRPr="00FF7D2C" w:rsidRDefault="00D44A49" w:rsidP="003472C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Majorán záhradný</w:t>
            </w:r>
          </w:p>
        </w:tc>
      </w:tr>
      <w:tr w:rsidR="00D44A49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44A49" w:rsidRPr="001568D0" w:rsidRDefault="00D44A49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44A49" w:rsidRPr="00FF7D2C" w:rsidRDefault="006A0C67" w:rsidP="00A6517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674</w:t>
            </w:r>
          </w:p>
        </w:tc>
        <w:tc>
          <w:tcPr>
            <w:tcW w:w="5670" w:type="dxa"/>
          </w:tcPr>
          <w:p w:rsidR="00D44A49" w:rsidRPr="00FF7D2C" w:rsidRDefault="00D44A49" w:rsidP="003472C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Kôpor voňavý</w:t>
            </w:r>
          </w:p>
        </w:tc>
      </w:tr>
    </w:tbl>
    <w:p w:rsidR="008727BD" w:rsidRPr="008D7351" w:rsidRDefault="008727BD" w:rsidP="008727BD">
      <w:pPr>
        <w:pStyle w:val="Standard"/>
        <w:jc w:val="both"/>
        <w:rPr>
          <w:rFonts w:asciiTheme="minorHAnsi" w:eastAsiaTheme="minorHAnsi" w:hAnsiTheme="minorHAnsi"/>
          <w:kern w:val="0"/>
          <w:lang w:eastAsia="en-US"/>
        </w:rPr>
      </w:pPr>
    </w:p>
    <w:p w:rsidR="00C4017D" w:rsidRPr="008D7351" w:rsidRDefault="00C4017D" w:rsidP="00E927BB">
      <w:pPr>
        <w:pStyle w:val="Standard"/>
        <w:spacing w:before="120" w:after="120"/>
        <w:jc w:val="both"/>
        <w:rPr>
          <w:rFonts w:asciiTheme="minorHAnsi" w:eastAsiaTheme="minorHAnsi" w:hAnsiTheme="minorHAnsi"/>
          <w:b/>
          <w:kern w:val="0"/>
          <w:u w:val="single"/>
          <w:lang w:eastAsia="en-US"/>
        </w:rPr>
      </w:pPr>
      <w:r w:rsidRPr="008D7351">
        <w:rPr>
          <w:rFonts w:asciiTheme="minorHAnsi" w:eastAsiaTheme="minorHAnsi" w:hAnsiTheme="minorHAnsi"/>
          <w:b/>
          <w:kern w:val="0"/>
          <w:u w:val="single"/>
          <w:lang w:eastAsia="en-US"/>
        </w:rPr>
        <w:t xml:space="preserve">ZELENINA, MELÓNY A JAHODY </w:t>
      </w:r>
    </w:p>
    <w:tbl>
      <w:tblPr>
        <w:tblStyle w:val="Tabukasmriekou4zvraznenie11"/>
        <w:tblW w:w="9606" w:type="dxa"/>
        <w:tblLook w:val="04A0" w:firstRow="1" w:lastRow="0" w:firstColumn="1" w:lastColumn="0" w:noHBand="0" w:noVBand="1"/>
      </w:tblPr>
      <w:tblGrid>
        <w:gridCol w:w="817"/>
        <w:gridCol w:w="3119"/>
        <w:gridCol w:w="5670"/>
      </w:tblGrid>
      <w:tr w:rsidR="008727BD" w:rsidRPr="008D7351" w:rsidTr="00156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C4017D">
            <w:pPr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Por. číslo</w:t>
            </w:r>
          </w:p>
        </w:tc>
        <w:tc>
          <w:tcPr>
            <w:tcW w:w="3119" w:type="dxa"/>
          </w:tcPr>
          <w:p w:rsidR="008727BD" w:rsidRPr="008D7351" w:rsidRDefault="008727BD" w:rsidP="008D73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Číselný kód plodiny v SAPS 201</w:t>
            </w:r>
            <w:r w:rsidR="008D7351">
              <w:rPr>
                <w:rFonts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8727BD" w:rsidRPr="008D7351" w:rsidRDefault="008727BD" w:rsidP="00156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Plodina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610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Kapusta sitinová 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714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Okrúhlica 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614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Kvaka 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703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Cibuľa - pre zimné pestovanie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818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Špenát 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704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Šalotka  - pre zimné pestovanie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705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Cesnak - pre zimné pestovanie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706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Pór - pre zimné pestovanie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731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Cibuľa  - pre jarné pestovanie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715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Repa obyčajná cviklová (Cvikla) 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808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Mangold 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732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Šalotka -  pre jarné pestovanie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733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Cesnak -  pre jarné pestovanie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734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Pór  - pre jarné pestovanie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619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Čakanka obyčajná 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708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Kapusta 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709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Karfiol 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710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Kaleráb 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611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Kel 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730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Kel ružičkový 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809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Brokolica 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810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Paprika 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702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Rajčiaky 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817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Baklažán 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820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Špargľa 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803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Štiavec 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805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Jahody 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718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Hadí mor španielsky 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626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Poľná zelenina 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627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Zelenina a iné záhradné plodiny voľne pestované 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712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Šalát 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713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Mrkva 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726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Karotka 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716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Zeler 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811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Petržlen 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717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Reďkev 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814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Reďkovka 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719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Koreňová zelenina (ostatná) 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816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Tekvica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815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Dyňa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729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Cuketa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701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Melóny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727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Uhorka nakladačka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728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Uhorka šalátová</w:t>
            </w:r>
          </w:p>
        </w:tc>
      </w:tr>
      <w:tr w:rsidR="00983CA8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83CA8" w:rsidRPr="008D7351" w:rsidRDefault="00983CA8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3CA8" w:rsidRPr="00FF7D2C" w:rsidRDefault="006A0C67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826</w:t>
            </w:r>
          </w:p>
        </w:tc>
        <w:tc>
          <w:tcPr>
            <w:tcW w:w="5670" w:type="dxa"/>
          </w:tcPr>
          <w:p w:rsidR="00983CA8" w:rsidRPr="008D7351" w:rsidRDefault="00983CA8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983CA8">
              <w:rPr>
                <w:rFonts w:asciiTheme="minorHAnsi" w:hAnsiTheme="minorHAnsi"/>
              </w:rPr>
              <w:t>Paštrnák siaty pravý</w:t>
            </w:r>
          </w:p>
        </w:tc>
      </w:tr>
      <w:tr w:rsidR="00983CA8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83CA8" w:rsidRPr="008D7351" w:rsidRDefault="00983CA8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3CA8" w:rsidRPr="00FF7D2C" w:rsidRDefault="006A0C67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110</w:t>
            </w:r>
          </w:p>
        </w:tc>
        <w:tc>
          <w:tcPr>
            <w:tcW w:w="5670" w:type="dxa"/>
          </w:tcPr>
          <w:p w:rsidR="00983CA8" w:rsidRPr="008D7351" w:rsidRDefault="00983CA8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983CA8">
              <w:rPr>
                <w:rFonts w:asciiTheme="minorHAnsi" w:hAnsiTheme="minorHAnsi"/>
              </w:rPr>
              <w:t>Kukurica siata cukrová</w:t>
            </w:r>
          </w:p>
        </w:tc>
      </w:tr>
      <w:tr w:rsidR="00983CA8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83CA8" w:rsidRPr="008D7351" w:rsidRDefault="00983CA8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3CA8" w:rsidRPr="00FF7D2C" w:rsidRDefault="005403C5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110**</w:t>
            </w:r>
          </w:p>
        </w:tc>
        <w:tc>
          <w:tcPr>
            <w:tcW w:w="5670" w:type="dxa"/>
          </w:tcPr>
          <w:p w:rsidR="00983CA8" w:rsidRPr="008D7351" w:rsidRDefault="00983CA8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983CA8">
              <w:rPr>
                <w:rFonts w:asciiTheme="minorHAnsi" w:hAnsiTheme="minorHAnsi"/>
              </w:rPr>
              <w:t>Kukurica siata pukancová</w:t>
            </w:r>
          </w:p>
        </w:tc>
      </w:tr>
      <w:tr w:rsidR="00983CA8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83CA8" w:rsidRPr="008D7351" w:rsidRDefault="00983CA8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3CA8" w:rsidRPr="00FF7D2C" w:rsidRDefault="00225186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821</w:t>
            </w:r>
            <w:r w:rsidR="005403C5">
              <w:rPr>
                <w:rFonts w:asciiTheme="minorHAnsi" w:hAnsiTheme="minorHAnsi"/>
              </w:rPr>
              <w:t>**</w:t>
            </w:r>
          </w:p>
        </w:tc>
        <w:tc>
          <w:tcPr>
            <w:tcW w:w="5670" w:type="dxa"/>
          </w:tcPr>
          <w:p w:rsidR="00983CA8" w:rsidRPr="008D7351" w:rsidRDefault="00983CA8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983CA8">
              <w:rPr>
                <w:rFonts w:asciiTheme="minorHAnsi" w:hAnsiTheme="minorHAnsi"/>
              </w:rPr>
              <w:t>Cesnak pažítkový (pažítka)</w:t>
            </w:r>
          </w:p>
        </w:tc>
      </w:tr>
    </w:tbl>
    <w:p w:rsidR="005D24A0" w:rsidRDefault="005D24A0" w:rsidP="00345C32">
      <w:pPr>
        <w:pStyle w:val="Standard"/>
        <w:ind w:left="142" w:hanging="142"/>
        <w:jc w:val="both"/>
        <w:rPr>
          <w:rFonts w:asciiTheme="minorHAnsi" w:eastAsiaTheme="minorHAnsi" w:hAnsiTheme="minorHAnsi"/>
          <w:kern w:val="0"/>
          <w:sz w:val="18"/>
          <w:szCs w:val="18"/>
          <w:lang w:eastAsia="en-US"/>
        </w:rPr>
      </w:pPr>
    </w:p>
    <w:p w:rsidR="005D24A0" w:rsidRDefault="005D24A0" w:rsidP="005D24A0">
      <w:pPr>
        <w:pStyle w:val="Standard"/>
        <w:spacing w:before="120" w:after="120"/>
        <w:jc w:val="both"/>
        <w:rPr>
          <w:rFonts w:asciiTheme="minorHAnsi" w:eastAsiaTheme="minorHAnsi" w:hAnsiTheme="minorHAnsi"/>
          <w:b/>
          <w:kern w:val="0"/>
          <w:u w:val="single"/>
          <w:lang w:eastAsia="en-US"/>
        </w:rPr>
      </w:pPr>
      <w:r>
        <w:rPr>
          <w:rFonts w:asciiTheme="minorHAnsi" w:eastAsiaTheme="minorHAnsi" w:hAnsiTheme="minorHAnsi"/>
          <w:b/>
          <w:kern w:val="0"/>
          <w:u w:val="single"/>
          <w:lang w:eastAsia="en-US"/>
        </w:rPr>
        <w:t>Množiteľské porasty poľných plodín</w:t>
      </w:r>
    </w:p>
    <w:p w:rsidR="005D24A0" w:rsidRPr="008D7351" w:rsidRDefault="005D24A0" w:rsidP="005D24A0">
      <w:pPr>
        <w:pStyle w:val="Standard"/>
        <w:spacing w:before="120" w:after="120"/>
        <w:jc w:val="both"/>
        <w:rPr>
          <w:rFonts w:asciiTheme="minorHAnsi" w:eastAsiaTheme="minorHAnsi" w:hAnsiTheme="minorHAnsi"/>
          <w:b/>
          <w:kern w:val="0"/>
          <w:u w:val="single"/>
          <w:lang w:eastAsia="en-US"/>
        </w:rPr>
      </w:pPr>
      <w:r w:rsidRPr="00E941AF">
        <w:rPr>
          <w:rFonts w:asciiTheme="minorHAnsi" w:hAnsiTheme="minorHAnsi"/>
          <w:color w:val="000000" w:themeColor="text1"/>
          <w:sz w:val="22"/>
          <w:szCs w:val="22"/>
        </w:rPr>
        <w:t>podľa  zákona č. 597/2006 Z. z. o pôsobnosti orgánov štátnej správy v oblasti registrácie odrôd pestovaných rastlín a uvádzaní množiteľského materiálu pestovaných rastlín na trh v znení zákona č. 467/2008 Z. z.</w:t>
      </w:r>
      <w:r w:rsidRPr="008D7351">
        <w:rPr>
          <w:rFonts w:asciiTheme="minorHAnsi" w:eastAsiaTheme="minorHAnsi" w:hAnsiTheme="minorHAnsi"/>
          <w:b/>
          <w:kern w:val="0"/>
          <w:u w:val="single"/>
          <w:lang w:eastAsia="en-US"/>
        </w:rPr>
        <w:t xml:space="preserve"> </w:t>
      </w:r>
    </w:p>
    <w:p w:rsidR="005D24A0" w:rsidRDefault="005D24A0" w:rsidP="00345C32">
      <w:pPr>
        <w:pStyle w:val="Standard"/>
        <w:ind w:left="142" w:hanging="142"/>
        <w:jc w:val="both"/>
        <w:rPr>
          <w:rFonts w:asciiTheme="minorHAnsi" w:eastAsiaTheme="minorHAnsi" w:hAnsiTheme="minorHAnsi"/>
          <w:kern w:val="0"/>
          <w:sz w:val="18"/>
          <w:szCs w:val="18"/>
          <w:lang w:eastAsia="en-US"/>
        </w:rPr>
      </w:pPr>
    </w:p>
    <w:p w:rsidR="005D24A0" w:rsidRDefault="005D24A0" w:rsidP="00345C32">
      <w:pPr>
        <w:pStyle w:val="Standard"/>
        <w:ind w:left="142" w:hanging="142"/>
        <w:jc w:val="both"/>
        <w:rPr>
          <w:rFonts w:asciiTheme="minorHAnsi" w:eastAsiaTheme="minorHAnsi" w:hAnsiTheme="minorHAnsi"/>
          <w:kern w:val="0"/>
          <w:sz w:val="18"/>
          <w:szCs w:val="18"/>
          <w:lang w:eastAsia="en-US"/>
        </w:rPr>
      </w:pPr>
    </w:p>
    <w:p w:rsidR="004C656D" w:rsidRDefault="00A65172" w:rsidP="00A65172">
      <w:pPr>
        <w:pStyle w:val="Standard"/>
        <w:jc w:val="both"/>
        <w:rPr>
          <w:rFonts w:asciiTheme="minorHAnsi" w:hAnsiTheme="minorHAnsi"/>
          <w:sz w:val="18"/>
          <w:szCs w:val="18"/>
        </w:rPr>
      </w:pPr>
      <w:r w:rsidRPr="001568D0">
        <w:rPr>
          <w:rFonts w:asciiTheme="minorHAnsi" w:hAnsiTheme="minorHAnsi"/>
          <w:bCs/>
          <w:sz w:val="18"/>
          <w:szCs w:val="18"/>
        </w:rPr>
        <w:t>*</w:t>
      </w:r>
      <w:r w:rsidRPr="001568D0">
        <w:rPr>
          <w:rFonts w:asciiTheme="minorHAnsi" w:hAnsiTheme="minorHAnsi"/>
          <w:sz w:val="18"/>
          <w:szCs w:val="18"/>
        </w:rPr>
        <w:t>Číselný kód plodiny v SAPS 201</w:t>
      </w:r>
      <w:r w:rsidR="008D7351" w:rsidRPr="001568D0">
        <w:rPr>
          <w:rFonts w:asciiTheme="minorHAnsi" w:hAnsiTheme="minorHAnsi"/>
          <w:sz w:val="18"/>
          <w:szCs w:val="18"/>
        </w:rPr>
        <w:t>7</w:t>
      </w:r>
      <w:r w:rsidRPr="001568D0">
        <w:rPr>
          <w:rFonts w:asciiTheme="minorHAnsi" w:hAnsiTheme="minorHAnsi"/>
          <w:sz w:val="18"/>
          <w:szCs w:val="18"/>
        </w:rPr>
        <w:t xml:space="preserve"> platí len pre uvedený rok. </w:t>
      </w:r>
    </w:p>
    <w:p w:rsidR="005403C5" w:rsidRPr="001568D0" w:rsidRDefault="005403C5" w:rsidP="00A65172">
      <w:pPr>
        <w:pStyle w:val="Standard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** Plodiny: majorán záhradný, </w:t>
      </w:r>
      <w:r w:rsidR="00225186">
        <w:rPr>
          <w:rFonts w:asciiTheme="minorHAnsi" w:hAnsiTheme="minorHAnsi"/>
          <w:sz w:val="18"/>
          <w:szCs w:val="18"/>
        </w:rPr>
        <w:t xml:space="preserve">cesnak pažítkový (pažítka) a </w:t>
      </w:r>
      <w:r>
        <w:rPr>
          <w:rFonts w:asciiTheme="minorHAnsi" w:hAnsiTheme="minorHAnsi"/>
          <w:sz w:val="18"/>
          <w:szCs w:val="18"/>
        </w:rPr>
        <w:t xml:space="preserve">kukurica siata pukancová budú doplnené do </w:t>
      </w:r>
      <w:r w:rsidR="00450ACA">
        <w:rPr>
          <w:rFonts w:asciiTheme="minorHAnsi" w:hAnsiTheme="minorHAnsi"/>
          <w:sz w:val="18"/>
          <w:szCs w:val="18"/>
        </w:rPr>
        <w:t>P</w:t>
      </w:r>
      <w:r>
        <w:rPr>
          <w:rFonts w:asciiTheme="minorHAnsi" w:hAnsiTheme="minorHAnsi"/>
          <w:sz w:val="18"/>
          <w:szCs w:val="18"/>
        </w:rPr>
        <w:t>ríručky pre žiadateľa o priame podpory. Inak sa použije kód pre plodiny:</w:t>
      </w:r>
      <w:r w:rsidR="00225186">
        <w:rPr>
          <w:rFonts w:asciiTheme="minorHAnsi" w:hAnsiTheme="minorHAnsi"/>
          <w:sz w:val="18"/>
          <w:szCs w:val="18"/>
        </w:rPr>
        <w:t xml:space="preserve"> ostatné aromatické byliny</w:t>
      </w:r>
      <w:r>
        <w:rPr>
          <w:rFonts w:asciiTheme="minorHAnsi" w:hAnsiTheme="minorHAnsi"/>
          <w:sz w:val="18"/>
          <w:szCs w:val="18"/>
        </w:rPr>
        <w:t>,</w:t>
      </w:r>
      <w:r w:rsidR="00225186">
        <w:rPr>
          <w:rFonts w:asciiTheme="minorHAnsi" w:hAnsiTheme="minorHAnsi"/>
          <w:sz w:val="18"/>
          <w:szCs w:val="18"/>
        </w:rPr>
        <w:t xml:space="preserve"> resp.</w:t>
      </w:r>
      <w:r>
        <w:rPr>
          <w:rFonts w:asciiTheme="minorHAnsi" w:hAnsiTheme="minorHAnsi"/>
          <w:sz w:val="18"/>
          <w:szCs w:val="18"/>
        </w:rPr>
        <w:t xml:space="preserve"> kukurica </w:t>
      </w:r>
      <w:r w:rsidR="00A60D8C">
        <w:rPr>
          <w:rFonts w:asciiTheme="minorHAnsi" w:hAnsiTheme="minorHAnsi"/>
          <w:sz w:val="18"/>
          <w:szCs w:val="18"/>
        </w:rPr>
        <w:t>siata cukrová</w:t>
      </w:r>
      <w:r>
        <w:rPr>
          <w:rFonts w:asciiTheme="minorHAnsi" w:hAnsiTheme="minorHAnsi"/>
          <w:sz w:val="18"/>
          <w:szCs w:val="18"/>
        </w:rPr>
        <w:t>.</w:t>
      </w:r>
    </w:p>
    <w:p w:rsidR="00BA3D26" w:rsidRDefault="00BA3D26" w:rsidP="00A65172">
      <w:pPr>
        <w:pStyle w:val="Standard"/>
        <w:jc w:val="both"/>
        <w:rPr>
          <w:rFonts w:asciiTheme="minorHAnsi" w:hAnsiTheme="minorHAnsi"/>
          <w:bCs/>
          <w:sz w:val="18"/>
          <w:szCs w:val="18"/>
        </w:rPr>
      </w:pPr>
    </w:p>
    <w:p w:rsidR="00C26A6E" w:rsidRPr="00821B29" w:rsidRDefault="00C26A6E" w:rsidP="00C26A6E">
      <w:pPr>
        <w:pStyle w:val="Standard"/>
        <w:jc w:val="both"/>
        <w:rPr>
          <w:rFonts w:eastAsiaTheme="minorHAnsi"/>
          <w:kern w:val="0"/>
          <w:lang w:eastAsia="en-US"/>
        </w:rPr>
      </w:pPr>
    </w:p>
    <w:p w:rsidR="00C26A6E" w:rsidRDefault="00C26A6E" w:rsidP="00C26A6E">
      <w:pPr>
        <w:pStyle w:val="Standard"/>
        <w:jc w:val="both"/>
        <w:rPr>
          <w:rFonts w:asciiTheme="minorHAnsi" w:hAnsiTheme="minorHAnsi" w:cstheme="minorHAnsi"/>
          <w:bCs/>
        </w:rPr>
      </w:pPr>
      <w:r w:rsidRPr="00C26A6E">
        <w:rPr>
          <w:rFonts w:asciiTheme="minorHAnsi" w:eastAsiaTheme="minorHAnsi" w:hAnsiTheme="minorHAnsi" w:cstheme="minorHAnsi"/>
          <w:kern w:val="0"/>
          <w:lang w:eastAsia="en-US"/>
        </w:rPr>
        <w:t xml:space="preserve">*K oprávneným </w:t>
      </w:r>
      <w:r w:rsidRPr="00C26A6E">
        <w:rPr>
          <w:rFonts w:asciiTheme="minorHAnsi" w:hAnsiTheme="minorHAnsi" w:cstheme="minorHAnsi"/>
          <w:bCs/>
        </w:rPr>
        <w:t xml:space="preserve">výdavkom na podporu činností v rámci špeciálnej rastlinnej výroby  okrem hore uvedeného </w:t>
      </w:r>
      <w:r w:rsidRPr="00C26A6E">
        <w:rPr>
          <w:rFonts w:asciiTheme="minorHAnsi" w:eastAsiaTheme="minorHAnsi" w:hAnsiTheme="minorHAnsi" w:cstheme="minorHAnsi"/>
          <w:kern w:val="0"/>
          <w:lang w:eastAsia="en-US"/>
        </w:rPr>
        <w:t>z</w:t>
      </w:r>
      <w:r w:rsidRPr="00C26A6E">
        <w:rPr>
          <w:rFonts w:asciiTheme="minorHAnsi" w:hAnsiTheme="minorHAnsi" w:cstheme="minorHAnsi"/>
          <w:b/>
          <w:bCs/>
        </w:rPr>
        <w:t xml:space="preserve">oznamu komodít špeciálnej rastlinnej výroby pestovaných na ornej pôde patrí aj  </w:t>
      </w:r>
      <w:r w:rsidRPr="00C26A6E">
        <w:rPr>
          <w:rFonts w:asciiTheme="minorHAnsi" w:hAnsiTheme="minorHAnsi" w:cstheme="minorHAnsi"/>
          <w:bCs/>
        </w:rPr>
        <w:t> pestovanie trvalých  plodín v sadoch, vinohradoch  alebo chmeľniciach označených v SAPS ako VIN, SAD, CHM.</w:t>
      </w:r>
    </w:p>
    <w:p w:rsidR="00C26A6E" w:rsidRDefault="00C26A6E" w:rsidP="00C26A6E">
      <w:pPr>
        <w:pStyle w:val="Standard"/>
        <w:jc w:val="both"/>
        <w:rPr>
          <w:rFonts w:asciiTheme="minorHAnsi" w:hAnsiTheme="minorHAnsi" w:cstheme="minorHAnsi"/>
          <w:bCs/>
        </w:rPr>
      </w:pPr>
    </w:p>
    <w:p w:rsidR="00C26A6E" w:rsidRPr="00C26A6E" w:rsidRDefault="00C26A6E" w:rsidP="00C26A6E">
      <w:pPr>
        <w:pStyle w:val="Standard"/>
        <w:jc w:val="both"/>
        <w:rPr>
          <w:rFonts w:asciiTheme="minorHAnsi" w:hAnsiTheme="minorHAnsi" w:cstheme="minorHAnsi"/>
          <w:bCs/>
        </w:rPr>
      </w:pPr>
      <w:r w:rsidRPr="00C26A6E">
        <w:rPr>
          <w:rFonts w:asciiTheme="minorHAnsi" w:hAnsiTheme="minorHAnsi" w:cstheme="minorHAnsi"/>
          <w:bCs/>
        </w:rPr>
        <w:t>Oprávnené na podporu sú len skleníky a fóliovníky evidované v SAPS.</w:t>
      </w:r>
    </w:p>
    <w:p w:rsidR="00C26A6E" w:rsidRPr="00C26A6E" w:rsidRDefault="00C26A6E" w:rsidP="00C26A6E">
      <w:pPr>
        <w:pStyle w:val="Standard"/>
        <w:jc w:val="both"/>
        <w:rPr>
          <w:rFonts w:asciiTheme="minorHAnsi" w:hAnsiTheme="minorHAnsi" w:cstheme="minorHAnsi"/>
          <w:bCs/>
        </w:rPr>
      </w:pPr>
    </w:p>
    <w:p w:rsidR="00C26A6E" w:rsidRPr="001568D0" w:rsidRDefault="00C26A6E" w:rsidP="00A65172">
      <w:pPr>
        <w:pStyle w:val="Standard"/>
        <w:jc w:val="both"/>
        <w:rPr>
          <w:rFonts w:asciiTheme="minorHAnsi" w:hAnsiTheme="minorHAnsi"/>
          <w:bCs/>
          <w:sz w:val="18"/>
          <w:szCs w:val="18"/>
        </w:rPr>
      </w:pPr>
    </w:p>
    <w:sectPr w:rsidR="00C26A6E" w:rsidRPr="001568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AE6" w:rsidRDefault="00C02AE6" w:rsidP="008D7351">
      <w:pPr>
        <w:spacing w:after="0" w:line="240" w:lineRule="auto"/>
      </w:pPr>
      <w:r>
        <w:separator/>
      </w:r>
    </w:p>
  </w:endnote>
  <w:endnote w:type="continuationSeparator" w:id="0">
    <w:p w:rsidR="00C02AE6" w:rsidRDefault="00C02AE6" w:rsidP="008D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1F8" w:rsidRDefault="00D461F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1F8" w:rsidRDefault="00D461F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1F8" w:rsidRDefault="00D461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AE6" w:rsidRDefault="00C02AE6" w:rsidP="008D7351">
      <w:pPr>
        <w:spacing w:after="0" w:line="240" w:lineRule="auto"/>
      </w:pPr>
      <w:r>
        <w:separator/>
      </w:r>
    </w:p>
  </w:footnote>
  <w:footnote w:type="continuationSeparator" w:id="0">
    <w:p w:rsidR="00C02AE6" w:rsidRDefault="00C02AE6" w:rsidP="008D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1F8" w:rsidRDefault="00D461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351" w:rsidRPr="00D461F8" w:rsidRDefault="008D7351">
    <w:pPr>
      <w:pStyle w:val="Hlavika"/>
    </w:pPr>
    <w:r w:rsidRPr="00D461F8">
      <w:rPr>
        <w:bCs/>
        <w:sz w:val="18"/>
      </w:rPr>
      <w:t xml:space="preserve">Príloha č. </w:t>
    </w:r>
    <w:r w:rsidR="00C26A6E" w:rsidRPr="00D461F8">
      <w:rPr>
        <w:bCs/>
        <w:sz w:val="18"/>
      </w:rPr>
      <w:t xml:space="preserve">9B </w:t>
    </w:r>
    <w:r w:rsidR="00C26A6E" w:rsidRPr="00D461F8">
      <w:rPr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1F8" w:rsidRDefault="00D461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7C2"/>
    <w:multiLevelType w:val="hybridMultilevel"/>
    <w:tmpl w:val="66508F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3AD"/>
    <w:multiLevelType w:val="multilevel"/>
    <w:tmpl w:val="45F09714"/>
    <w:lvl w:ilvl="0">
      <w:start w:val="1"/>
      <w:numFmt w:val="bullet"/>
      <w:lvlText w:val="o"/>
      <w:lvlJc w:val="left"/>
      <w:rPr>
        <w:rFonts w:ascii="Courier New" w:hAnsi="Courier New" w:cs="Courier New" w:hint="default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2446A08"/>
    <w:multiLevelType w:val="hybridMultilevel"/>
    <w:tmpl w:val="DBCE2FC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3C85F0B"/>
    <w:multiLevelType w:val="hybridMultilevel"/>
    <w:tmpl w:val="DBCE2FC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426482E"/>
    <w:multiLevelType w:val="hybridMultilevel"/>
    <w:tmpl w:val="CA78FD6C"/>
    <w:lvl w:ilvl="0" w:tplc="E640C8B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D4E018F"/>
    <w:multiLevelType w:val="hybridMultilevel"/>
    <w:tmpl w:val="6CCA09B0"/>
    <w:lvl w:ilvl="0" w:tplc="E6083F5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2932343"/>
    <w:multiLevelType w:val="hybridMultilevel"/>
    <w:tmpl w:val="DBCE2FC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77164C0"/>
    <w:multiLevelType w:val="hybridMultilevel"/>
    <w:tmpl w:val="CA78FD6C"/>
    <w:lvl w:ilvl="0" w:tplc="E640C8B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90C31BD"/>
    <w:multiLevelType w:val="multilevel"/>
    <w:tmpl w:val="D042F3D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CFD78C7"/>
    <w:multiLevelType w:val="hybridMultilevel"/>
    <w:tmpl w:val="52FADB9A"/>
    <w:lvl w:ilvl="0" w:tplc="A7283FCE">
      <w:start w:val="100"/>
      <w:numFmt w:val="bullet"/>
      <w:lvlText w:val="-"/>
      <w:lvlJc w:val="left"/>
      <w:pPr>
        <w:ind w:left="11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0" w15:restartNumberingAfterBreak="0">
    <w:nsid w:val="7B26449A"/>
    <w:multiLevelType w:val="multilevel"/>
    <w:tmpl w:val="135C22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45"/>
    <w:rsid w:val="000761A7"/>
    <w:rsid w:val="0009015E"/>
    <w:rsid w:val="000B3C34"/>
    <w:rsid w:val="000B767F"/>
    <w:rsid w:val="000D2E4C"/>
    <w:rsid w:val="00126832"/>
    <w:rsid w:val="001568D0"/>
    <w:rsid w:val="0017545E"/>
    <w:rsid w:val="001E4EBD"/>
    <w:rsid w:val="002078E4"/>
    <w:rsid w:val="00225186"/>
    <w:rsid w:val="0026121E"/>
    <w:rsid w:val="002A3B7B"/>
    <w:rsid w:val="002D0A45"/>
    <w:rsid w:val="00340E31"/>
    <w:rsid w:val="00345C32"/>
    <w:rsid w:val="00377A67"/>
    <w:rsid w:val="003E5E72"/>
    <w:rsid w:val="004144BC"/>
    <w:rsid w:val="00447BFD"/>
    <w:rsid w:val="00450ACA"/>
    <w:rsid w:val="00464FA4"/>
    <w:rsid w:val="004B2451"/>
    <w:rsid w:val="004C656D"/>
    <w:rsid w:val="004D2F0F"/>
    <w:rsid w:val="005403C5"/>
    <w:rsid w:val="005A53E7"/>
    <w:rsid w:val="005D24A0"/>
    <w:rsid w:val="005E29FA"/>
    <w:rsid w:val="006004F7"/>
    <w:rsid w:val="006272BC"/>
    <w:rsid w:val="00662DE7"/>
    <w:rsid w:val="006A0C67"/>
    <w:rsid w:val="006B0B2E"/>
    <w:rsid w:val="00784731"/>
    <w:rsid w:val="007F13DA"/>
    <w:rsid w:val="00821B29"/>
    <w:rsid w:val="008618EC"/>
    <w:rsid w:val="0086303B"/>
    <w:rsid w:val="008727BD"/>
    <w:rsid w:val="00876C60"/>
    <w:rsid w:val="008D4EF9"/>
    <w:rsid w:val="008D7351"/>
    <w:rsid w:val="00937F1E"/>
    <w:rsid w:val="00943D8A"/>
    <w:rsid w:val="00983CA8"/>
    <w:rsid w:val="009E2170"/>
    <w:rsid w:val="00A031FF"/>
    <w:rsid w:val="00A06E0A"/>
    <w:rsid w:val="00A60D8C"/>
    <w:rsid w:val="00A65172"/>
    <w:rsid w:val="00A95CD4"/>
    <w:rsid w:val="00AD6A79"/>
    <w:rsid w:val="00B53F70"/>
    <w:rsid w:val="00B7688D"/>
    <w:rsid w:val="00BA3D26"/>
    <w:rsid w:val="00BC17B6"/>
    <w:rsid w:val="00BD0433"/>
    <w:rsid w:val="00C02AE6"/>
    <w:rsid w:val="00C10D11"/>
    <w:rsid w:val="00C26A6E"/>
    <w:rsid w:val="00C4017D"/>
    <w:rsid w:val="00C82A3C"/>
    <w:rsid w:val="00CB67FF"/>
    <w:rsid w:val="00CD4274"/>
    <w:rsid w:val="00CF46D6"/>
    <w:rsid w:val="00D07AC1"/>
    <w:rsid w:val="00D07C30"/>
    <w:rsid w:val="00D1692F"/>
    <w:rsid w:val="00D44A49"/>
    <w:rsid w:val="00D461F8"/>
    <w:rsid w:val="00D5063B"/>
    <w:rsid w:val="00DC59BC"/>
    <w:rsid w:val="00DE3C17"/>
    <w:rsid w:val="00DF2198"/>
    <w:rsid w:val="00E15801"/>
    <w:rsid w:val="00E17279"/>
    <w:rsid w:val="00E8206F"/>
    <w:rsid w:val="00E927BB"/>
    <w:rsid w:val="00EB4823"/>
    <w:rsid w:val="00F62A4F"/>
    <w:rsid w:val="00F96A00"/>
    <w:rsid w:val="00FB3AD5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D6D38-5365-44E5-BA5B-5566195A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2DE7"/>
  </w:style>
  <w:style w:type="paragraph" w:styleId="Nadpis1">
    <w:name w:val="heading 1"/>
    <w:basedOn w:val="Normlny"/>
    <w:next w:val="Normlny"/>
    <w:link w:val="Nadpis1Char"/>
    <w:uiPriority w:val="9"/>
    <w:qFormat/>
    <w:rsid w:val="00662DE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Nadpis 4.1"/>
    <w:basedOn w:val="Normlny"/>
    <w:next w:val="Normlny"/>
    <w:link w:val="Nadpis2Char"/>
    <w:qFormat/>
    <w:rsid w:val="00784731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b/>
      <w:bCs/>
      <w:noProof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62D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aliases w:val="Nadpis 4.1 Char"/>
    <w:link w:val="Nadpis2"/>
    <w:rsid w:val="00784731"/>
    <w:rPr>
      <w:b/>
      <w:bCs/>
      <w:noProof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5A5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5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C82A3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komentra">
    <w:name w:val="annotation text"/>
    <w:basedOn w:val="Standard"/>
    <w:link w:val="TextkomentraChar"/>
    <w:uiPriority w:val="99"/>
    <w:rsid w:val="00C82A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2A3C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Odkaznakomentr">
    <w:name w:val="annotation reference"/>
    <w:uiPriority w:val="99"/>
    <w:rsid w:val="00C82A3C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A3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B3C3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D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351"/>
  </w:style>
  <w:style w:type="paragraph" w:styleId="Pta">
    <w:name w:val="footer"/>
    <w:basedOn w:val="Normlny"/>
    <w:link w:val="PtaChar"/>
    <w:uiPriority w:val="99"/>
    <w:unhideWhenUsed/>
    <w:rsid w:val="008D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351"/>
  </w:style>
  <w:style w:type="table" w:customStyle="1" w:styleId="Tabukasozoznamom4zvraznenie11">
    <w:name w:val="Tabuľka so zoznamom 4 – zvýraznenie 11"/>
    <w:basedOn w:val="Normlnatabuka"/>
    <w:uiPriority w:val="49"/>
    <w:rsid w:val="00FF7D2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1">
    <w:name w:val="Tabuľka s mriežkou 4 – zvýraznenie 11"/>
    <w:basedOn w:val="Normlnatabuka"/>
    <w:uiPriority w:val="49"/>
    <w:rsid w:val="00FF7D2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4A49"/>
    <w:pPr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44A49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16B60-544D-458F-AA0F-D5244D01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Naše Považie</cp:lastModifiedBy>
  <cp:revision>2</cp:revision>
  <dcterms:created xsi:type="dcterms:W3CDTF">2019-12-03T12:44:00Z</dcterms:created>
  <dcterms:modified xsi:type="dcterms:W3CDTF">2019-12-03T12:44:00Z</dcterms:modified>
</cp:coreProperties>
</file>