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5E25EA" w:rsidRPr="005E25EA" w14:paraId="39CDA8EA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4C10C11F" w14:textId="6742BC80" w:rsidR="00DE63FF" w:rsidRPr="005E25EA" w:rsidRDefault="00DE63FF" w:rsidP="00177CC4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E25EA">
              <w:rPr>
                <w:rFonts w:asciiTheme="minorHAnsi" w:hAnsiTheme="minorHAnsi"/>
                <w:b/>
                <w:sz w:val="22"/>
              </w:rPr>
              <w:t>Podopatrenie</w:t>
            </w:r>
            <w:proofErr w:type="spellEnd"/>
            <w:r w:rsidRPr="005E25EA">
              <w:rPr>
                <w:rFonts w:asciiTheme="minorHAnsi" w:hAnsiTheme="minorHAnsi"/>
                <w:b/>
                <w:sz w:val="22"/>
              </w:rPr>
              <w:t>: 4.2 Podpora pre investície na spracovanie</w:t>
            </w:r>
            <w:r w:rsidR="00177CC4" w:rsidRPr="005E25EA">
              <w:rPr>
                <w:rFonts w:asciiTheme="minorHAnsi" w:hAnsiTheme="minorHAnsi"/>
                <w:b/>
                <w:sz w:val="22"/>
              </w:rPr>
              <w:t xml:space="preserve">/uvádzanie na trh a/alebo vývoj </w:t>
            </w:r>
            <w:r w:rsidRPr="005E25EA">
              <w:rPr>
                <w:rFonts w:asciiTheme="minorHAnsi" w:hAnsiTheme="minorHAnsi"/>
                <w:b/>
                <w:sz w:val="22"/>
              </w:rPr>
              <w:t>poľnohospodárskych výrobkov</w:t>
            </w:r>
          </w:p>
        </w:tc>
      </w:tr>
      <w:tr w:rsidR="005E25EA" w:rsidRPr="005E25EA" w14:paraId="38CAEA58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6520DCFE" w14:textId="66BCEA5E" w:rsidR="00DE63FF" w:rsidRPr="005E25EA" w:rsidRDefault="00DE63FF" w:rsidP="007E78F1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E25EA">
              <w:rPr>
                <w:rFonts w:asciiTheme="minorHAnsi" w:hAnsiTheme="minorHAnsi"/>
                <w:b/>
                <w:sz w:val="22"/>
              </w:rPr>
              <w:t>Identifikačné údaje žiadateľa</w:t>
            </w:r>
          </w:p>
        </w:tc>
      </w:tr>
      <w:tr w:rsidR="005E25EA" w:rsidRPr="005E25EA" w14:paraId="073F5F79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681AC145" w14:textId="7E137E64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713A21F" w14:textId="6F534213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007048AF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21FE7446" w14:textId="4CE4BEEF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9BF7174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338AEAF4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6F128B4E" w14:textId="7E7DB35B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5770F18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36C5996B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318EFE12" w14:textId="3756B6C6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55B5B3F5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2AFFA503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52F48713" w14:textId="14AEA891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09EED8CB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2A46E790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0A245D07" w14:textId="0B8585F7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30117F21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51C64537" w14:textId="77777777" w:rsidTr="00E261CC">
        <w:trPr>
          <w:trHeight w:val="340"/>
        </w:trPr>
        <w:tc>
          <w:tcPr>
            <w:tcW w:w="2802" w:type="dxa"/>
            <w:shd w:val="clear" w:color="auto" w:fill="D6E3BC" w:themeFill="accent3" w:themeFillTint="66"/>
            <w:vAlign w:val="center"/>
          </w:tcPr>
          <w:p w14:paraId="1CF72213" w14:textId="1C710C8E" w:rsidR="00DE63FF" w:rsidRPr="005E25EA" w:rsidRDefault="00DE63FF" w:rsidP="00DE63F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25EA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60" w:type="dxa"/>
            <w:shd w:val="clear" w:color="auto" w:fill="auto"/>
            <w:vAlign w:val="center"/>
          </w:tcPr>
          <w:p w14:paraId="4FE2FB0F" w14:textId="77777777" w:rsidR="00DE63FF" w:rsidRPr="005E25EA" w:rsidRDefault="00DE63FF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25EA" w:rsidRPr="005E25EA" w14:paraId="73E31B9D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7A86B607" w14:textId="77777777" w:rsidR="005A64CC" w:rsidRPr="005E25EA" w:rsidRDefault="005A64CC" w:rsidP="00DE63FF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22"/>
              </w:rPr>
              <w:t>PROJEKT REALIZÁCIE</w:t>
            </w:r>
          </w:p>
          <w:p w14:paraId="5FD93EF8" w14:textId="28AF370D" w:rsidR="00DE63FF" w:rsidRPr="005E25EA" w:rsidRDefault="00DE63FF" w:rsidP="004B2477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Žiadateľ spolu s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ŽoNFP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stavu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. V prípade potreby môže žiadateľ popísať skutočnosti aj nad rámec povinných údajov resp. príloh na preukázanie skutočností v rozsahu maximálne 15 strán. Žiadateľ vypĺňa len relevantné časti v zmysle p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odmienok poskytnutia príspevku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stanovených vo výzve na predkladanie ŽoNFP príslušnej MAS. Podľa relevantnosti podmienky poskytnutia príspevku a/alebo kritéria na výber projektov stanovenýc</w:t>
            </w:r>
            <w:r w:rsidR="00966EA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h MAS vo výzve na predkladanie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žiadosti o NFP pre príslušnú oblasť žiadateľ  uvedie splnenie.</w:t>
            </w:r>
            <w:r w:rsidR="00567F40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7F40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 prípade, ak sa žiadateľa podmienka poskytnutia príspevku a/alebo kritéria na výber projektov stanovenýc</w:t>
            </w:r>
            <w:r w:rsidR="00966EAB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 MAS vo výzve na predkladanie </w:t>
            </w:r>
            <w:r w:rsidR="00567F40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žiadosti o NFP netýkajú uvedie „NEVZŤAHUJE SA“.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Počet riadkov je možné podľa potreby doplniť.</w:t>
            </w:r>
            <w:r w:rsidR="006464B5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19C69F89" w14:textId="0465309B" w:rsidR="006464B5" w:rsidRPr="005E25EA" w:rsidRDefault="006464B5" w:rsidP="006464B5">
            <w:pPr>
              <w:spacing w:after="0"/>
              <w:jc w:val="both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Splnenie podmienok poskytnutia príspevku a/alebo kritérií na výber projektov v projekte realizácie sa musia preukázať popisom náležitosti tak ako sú uvedené vo výzve na predkladanie žiadosti o</w:t>
            </w:r>
            <w:r w:rsidR="00F028F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NFP</w:t>
            </w:r>
            <w:r w:rsidR="00F028F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resp. v prílohe 6B k </w:t>
            </w:r>
            <w:r w:rsidR="00F028F6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Príručke pre prijímateľa nenávratného finančného príspevku z Program</w:t>
            </w:r>
            <w:r w:rsidR="00966EAB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>u rozvoja vidieka SR 2014 – 2022</w:t>
            </w:r>
            <w:r w:rsidR="00F028F6" w:rsidRPr="005E25EA">
              <w:rPr>
                <w:rFonts w:asciiTheme="minorHAnsi" w:eastAsiaTheme="majorEastAsia" w:hAnsiTheme="minorHAnsi" w:cstheme="minorHAnsi"/>
                <w:b/>
                <w:sz w:val="16"/>
                <w:szCs w:val="16"/>
              </w:rPr>
              <w:t xml:space="preserve"> pre opatrenie 19. Podpora na miestny rozvoj v rámci iniciatívy LEADER.</w:t>
            </w:r>
            <w:r w:rsidR="00F028F6"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5E25EA" w:rsidRPr="005E25EA" w14:paraId="6824EDCA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567EECB5" w14:textId="77777777" w:rsidR="004A7145" w:rsidRPr="005E25EA" w:rsidRDefault="004A7145" w:rsidP="004A7145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8"/>
                <w:szCs w:val="18"/>
              </w:rPr>
              <w:t xml:space="preserve">OBLASTI </w:t>
            </w:r>
          </w:p>
          <w:p w14:paraId="5E4BB751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Mäsopriemysel, hydinársky priemysel a spracovanie vajec</w:t>
            </w:r>
          </w:p>
          <w:p w14:paraId="19C476EB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Mliekarenský priemysel a výroba mliečnych výrobkov</w:t>
            </w:r>
          </w:p>
          <w:p w14:paraId="2112DCB4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Mlynský, pekárenský, pečivárenský a cukrovinkársky priemysel</w:t>
            </w:r>
          </w:p>
          <w:p w14:paraId="6BA9BC3B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Konzervárenský priemysel a mraziarenský priemysel vrátane výroby termosterilizovaných pokrmov, hotových jedál, omáčok, dojčenských výživ, pretlakov, kečupov, džemov a lekvárov a priemysel výroby korenín</w:t>
            </w:r>
          </w:p>
          <w:p w14:paraId="69A71147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Cukrovarnícky priemysel, tukový priemysel vrátane spracovania olejnín a strukovín</w:t>
            </w:r>
          </w:p>
          <w:p w14:paraId="2CCE2F1E" w14:textId="77777777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Pivovarnícko - sladovnícky priemysel, liehovarnícky priemysel, vinársky priemysel, priemysel nealko nápojov a škrobárenský priemysel</w:t>
            </w:r>
          </w:p>
          <w:p w14:paraId="0CC7CD8A" w14:textId="4574CC4B" w:rsidR="004A7145" w:rsidRPr="005E25EA" w:rsidRDefault="004A7145" w:rsidP="00A70C23">
            <w:pPr>
              <w:pStyle w:val="Odsekzoznamu"/>
              <w:numPr>
                <w:ilvl w:val="0"/>
                <w:numId w:val="32"/>
              </w:numPr>
              <w:spacing w:after="0"/>
              <w:ind w:left="284" w:hanging="142"/>
              <w:jc w:val="both"/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</w:pPr>
            <w:r w:rsidRPr="005E25EA">
              <w:rPr>
                <w:rFonts w:asciiTheme="minorHAnsi" w:hAnsiTheme="minorHAnsi" w:cstheme="minorHAnsi"/>
                <w:b/>
                <w:caps/>
                <w:sz w:val="18"/>
                <w:szCs w:val="18"/>
                <w:lang w:eastAsia="sk-SK"/>
              </w:rPr>
              <w:t>Výroba kŕmnych zmesí a ostatné spracovanie alebo uvádzanie na trh neuvedené v predchádzajúcich bodoch, napr. spracovanie medu, spracovanie liečivých rastlín, osív a sadív a pod.</w:t>
            </w:r>
          </w:p>
        </w:tc>
      </w:tr>
      <w:tr w:rsidR="005E25EA" w:rsidRPr="005E25EA" w14:paraId="7F0AFA0E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095D4A1" w14:textId="23B64335" w:rsidR="00900942" w:rsidRPr="005E25EA" w:rsidRDefault="00D456F6" w:rsidP="004B2477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Cieľ</w:t>
            </w:r>
            <w:r w:rsidR="00E51C5D" w:rsidRPr="005E25EA">
              <w:rPr>
                <w:rFonts w:asciiTheme="minorHAnsi" w:hAnsiTheme="minorHAnsi"/>
                <w:b/>
                <w:sz w:val="16"/>
                <w:szCs w:val="16"/>
              </w:rPr>
              <w:t>/ciele</w:t>
            </w:r>
            <w:r w:rsidR="004B2477"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 projektu</w:t>
            </w:r>
          </w:p>
        </w:tc>
      </w:tr>
      <w:tr w:rsidR="005E25EA" w:rsidRPr="005E25EA" w14:paraId="3B56D78E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A38AD23" w14:textId="6BFF1410" w:rsidR="005A64CC" w:rsidRPr="005E25EA" w:rsidRDefault="005A64CC" w:rsidP="007E78F1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25EA" w:rsidRPr="005E25EA" w14:paraId="49B0A099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CBB54CA" w14:textId="70AB7B31" w:rsidR="00963240" w:rsidRPr="005E25EA" w:rsidRDefault="00963240" w:rsidP="00D7308F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 xml:space="preserve">Popis súčasného a požadovaného stavu </w:t>
            </w:r>
          </w:p>
        </w:tc>
      </w:tr>
      <w:tr w:rsidR="005E25EA" w:rsidRPr="005E25EA" w14:paraId="15CE8507" w14:textId="77777777" w:rsidTr="00963240">
        <w:trPr>
          <w:trHeight w:val="284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239492C0" w14:textId="77777777" w:rsidR="00963240" w:rsidRPr="005E25EA" w:rsidRDefault="00963240" w:rsidP="00A3192B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E25EA" w:rsidRPr="005E25EA" w14:paraId="33302D04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2EE834F" w14:textId="2032F7CB" w:rsidR="00A3192B" w:rsidRPr="005E25EA" w:rsidRDefault="00A3192B" w:rsidP="00A3192B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/>
                <w:b/>
                <w:sz w:val="16"/>
                <w:szCs w:val="16"/>
              </w:rPr>
              <w:t>Predmet projektu - popis navrhovaného spôsobu riešenia</w:t>
            </w:r>
          </w:p>
        </w:tc>
      </w:tr>
      <w:tr w:rsidR="005E25EA" w:rsidRPr="005E25EA" w14:paraId="6D398984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0252CEE" w14:textId="33B1A6DE" w:rsidR="00A3192B" w:rsidRPr="005E25EA" w:rsidRDefault="00A3192B" w:rsidP="00A3192B">
            <w:pPr>
              <w:autoSpaceDN w:val="0"/>
              <w:spacing w:after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25EA" w:rsidRPr="005E25EA" w14:paraId="55AD4DEA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1FB02F5" w14:textId="30695BA2" w:rsidR="00A3192B" w:rsidRPr="005E25EA" w:rsidRDefault="00A3192B" w:rsidP="00A3192B">
            <w:pPr>
              <w:autoSpaceDN w:val="0"/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Uviesť aktivity projektu (oprávnené činnosti)</w:t>
            </w:r>
          </w:p>
        </w:tc>
      </w:tr>
      <w:tr w:rsidR="005E25EA" w:rsidRPr="005E25EA" w14:paraId="583ABCB7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2FE1364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E25EA" w:rsidRPr="005E25EA" w14:paraId="7A7D185F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7D8B086B" w14:textId="77777777" w:rsidR="0087394B" w:rsidRPr="005E25EA" w:rsidRDefault="0087394B" w:rsidP="0087394B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Popis 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výdavkov projektu - Návrh rozpočtu projektu</w:t>
            </w:r>
          </w:p>
          <w:p w14:paraId="657FFF96" w14:textId="728B4F72" w:rsidR="00A3192B" w:rsidRPr="005E25EA" w:rsidRDefault="0087394B" w:rsidP="0087394B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Uviesť jednu z možností, resp. aj kombináciu v zmysle prílohy č. 29A</w:t>
            </w:r>
          </w:p>
        </w:tc>
      </w:tr>
      <w:tr w:rsidR="005E25EA" w:rsidRPr="005E25EA" w14:paraId="74F0AC61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1E7679C" w14:textId="3901603E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JEDNORÁZOVA PLATBA </w:t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(NÁVRH ROZPOČTU)</w:t>
            </w:r>
          </w:p>
          <w:p w14:paraId="757E8A16" w14:textId="43CF057E" w:rsidR="0087394B" w:rsidRPr="005E25EA" w:rsidRDefault="00A70C23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Uviesť oprávnený výdavok:</w:t>
            </w:r>
          </w:p>
          <w:p w14:paraId="12845399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87D3BE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Stanovená metóda výpočtu oprávnených výdavkov</w:t>
            </w:r>
          </w:p>
          <w:p w14:paraId="350DBD45" w14:textId="1CEF8442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PHZ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BB19678" w14:textId="123E7FA5" w:rsidR="00F520B1" w:rsidRPr="005E25EA" w:rsidRDefault="00F520B1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výkaz  - výmer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B22D0FD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víťazná cenová ponuka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1B85A58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zmluva s dodávateľom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86EB31F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EKS       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9DA54E0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katalóg     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67F6DA15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proofErr w:type="spellStart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printscreeny</w:t>
            </w:r>
            <w:proofErr w:type="spellEnd"/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webových stránok vrátane čitateľnej informácie o cenách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 </w:t>
            </w:r>
          </w:p>
          <w:p w14:paraId="04194720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zmluvy CRZ na webovom sídle (uviesť presný odkaz):</w:t>
            </w:r>
          </w:p>
          <w:p w14:paraId="58CA54E4" w14:textId="77777777" w:rsidR="0087394B" w:rsidRPr="005E25EA" w:rsidRDefault="0087394B" w:rsidP="0087394B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ukončené zákazky v EKS  na webovom sídle (uviesť presný odkaz): </w:t>
            </w:r>
          </w:p>
          <w:p w14:paraId="3EEDFB93" w14:textId="77777777" w:rsidR="00C43749" w:rsidRPr="005E25EA" w:rsidRDefault="0087394B" w:rsidP="0087394B">
            <w:pPr>
              <w:autoSpaceDN w:val="0"/>
              <w:spacing w:after="0"/>
              <w:contextualSpacing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Iné: uviesť                                                                                                                                                                    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="00623615"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</w:t>
            </w:r>
          </w:p>
          <w:p w14:paraId="4E56D9DC" w14:textId="54D45DBA" w:rsidR="00623615" w:rsidRPr="005E25EA" w:rsidRDefault="00C43749" w:rsidP="0087394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Každý výdavok musí byť vynaložený v jasnej súvislosti s projektom a musí zodpovedať zásadám riadneho finančného hospodárenia (zásadám hospodárnosti, efektívnosti a účelnosti). Pri jeho obstarávaní je potrebné predchádzať konfliktu záujmov v plnom rozsahu a dodržiavať  zákonné požiadavky platné v SR a EÚ (napr. spôsob vedenia účtovníctva, vystavovanie faktúr, dodržiavanie lehôt na splatnosť faktúr a pod.).</w:t>
            </w:r>
            <w:r w:rsidR="00623615"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5E25EA" w:rsidRPr="005E25EA" w14:paraId="7FA0A4BB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01436D0" w14:textId="42234C35" w:rsidR="00623615" w:rsidRPr="005E25EA" w:rsidRDefault="00623615" w:rsidP="00623615">
            <w:pPr>
              <w:autoSpaceDN w:val="0"/>
              <w:spacing w:after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CELKOVÉ VÝDAVKY PROJEKTU PRESAHUJÚ SUMU 100 000 EUR</w:t>
            </w:r>
            <w:r w:rsidR="00C43749" w:rsidRPr="005E25EA">
              <w:rPr>
                <w:rStyle w:val="Odkaznapoznmkupodiarou"/>
                <w:rFonts w:asciiTheme="minorHAnsi" w:hAnsiTheme="minorHAnsi" w:cstheme="minorHAnsi"/>
                <w:b/>
                <w:i/>
                <w:sz w:val="16"/>
                <w:szCs w:val="16"/>
              </w:rPr>
              <w:footnoteReference w:id="1"/>
            </w:r>
            <w:r w:rsidR="00C43749" w:rsidRPr="005E25E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p w14:paraId="69C6831B" w14:textId="0D5D5308" w:rsidR="00623615" w:rsidRPr="005E25EA" w:rsidRDefault="00623615" w:rsidP="00623615">
            <w:pPr>
              <w:autoSpaceDN w:val="0"/>
              <w:spacing w:after="0"/>
              <w:ind w:left="317" w:hanging="317"/>
              <w:contextualSpacing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5E25EA">
              <w:rPr>
                <w:rFonts w:asciiTheme="minorHAnsi" w:eastAsia="Calibri" w:hAnsiTheme="minorHAnsi" w:cstheme="minorHAnsi"/>
                <w:sz w:val="16"/>
                <w:szCs w:val="16"/>
              </w:rPr>
              <w:t>vykonané postupy v zmysle Usmernenia č.8 Pôdohospodárskej platobnej agentúry k obstarávaniu tovarov, stavebných prác a služieb financovaných z PRV SR 2014 – 2022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príloha ŽoNFP: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áno 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Pr="005E25EA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      </w:t>
            </w:r>
          </w:p>
        </w:tc>
      </w:tr>
      <w:tr w:rsidR="005E25EA" w:rsidRPr="005E25EA" w14:paraId="6F6975B7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D2A6B76" w14:textId="34B1EEFA" w:rsidR="00A3192B" w:rsidRPr="005E25EA" w:rsidRDefault="00A3192B" w:rsidP="00A3192B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Popis vstupov do výrobného procesu sa vzťahuje príloha I ZFEÚ</w:t>
            </w:r>
          </w:p>
        </w:tc>
      </w:tr>
      <w:tr w:rsidR="005E25EA" w:rsidRPr="005E25EA" w14:paraId="421F1347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CFF885D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17A6D7F3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C6FCA0A" w14:textId="339CA0BB" w:rsidR="00A3192B" w:rsidRPr="005E25EA" w:rsidRDefault="00A3192B" w:rsidP="00A3192B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Cs/>
                <w:i/>
                <w:color w:val="auto"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>Popis výstupov výrobného procesu</w:t>
            </w:r>
          </w:p>
        </w:tc>
      </w:tr>
      <w:tr w:rsidR="005E25EA" w:rsidRPr="005E25EA" w14:paraId="07AFB57D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D34A521" w14:textId="77777777" w:rsidR="00A3192B" w:rsidRPr="005E25EA" w:rsidRDefault="00A3192B" w:rsidP="00A3192B">
            <w:pPr>
              <w:pStyle w:val="Odsekzoznamu"/>
              <w:spacing w:after="0"/>
              <w:ind w:left="2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4DA96CE4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04E79F5" w14:textId="4C33E4F4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ako operácia prispieva prioritne k </w:t>
            </w:r>
            <w:proofErr w:type="spellStart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 3A, sekundárne k </w:t>
            </w:r>
            <w:proofErr w:type="spellStart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fokusovej</w:t>
            </w:r>
            <w:proofErr w:type="spellEnd"/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oblasti 6A</w:t>
            </w:r>
          </w:p>
        </w:tc>
      </w:tr>
      <w:tr w:rsidR="005E25EA" w:rsidRPr="005E25EA" w14:paraId="65627647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45C562C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1478F733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3FDA392" w14:textId="43F9108A" w:rsidR="00A3192B" w:rsidRPr="005E25EA" w:rsidRDefault="00A3192B" w:rsidP="00966EAB">
            <w:pPr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5E25EA" w:rsidRPr="005E25EA" w14:paraId="3F3FACAA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B9F0997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63ACC2A1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899FF75" w14:textId="77777777" w:rsidR="006464B5" w:rsidRPr="005E25EA" w:rsidRDefault="00A3192B" w:rsidP="00A3192B">
            <w:pPr>
              <w:spacing w:after="0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Popis vytvorenia pracovných miest </w:t>
            </w:r>
          </w:p>
          <w:p w14:paraId="37A9601F" w14:textId="6EA8ED48" w:rsidR="00A3192B" w:rsidRPr="005E25EA" w:rsidRDefault="006464B5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A3192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platňuje sa len pre MAS, ktorá si uvedené kritérium špecificky stanov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ila v rámci výberových kritérií.</w:t>
            </w:r>
          </w:p>
          <w:p w14:paraId="77D943AD" w14:textId="77777777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príspevku: 100 000,- EUR a zároveň platí:</w:t>
            </w:r>
          </w:p>
          <w:p w14:paraId="552ABD4B" w14:textId="1A581802" w:rsidR="00A3192B" w:rsidRPr="005E25EA" w:rsidRDefault="00A3192B" w:rsidP="00A3192B">
            <w:pPr>
              <w:pStyle w:val="Textkomentra"/>
              <w:spacing w:after="0"/>
              <w:jc w:val="both"/>
              <w:rPr>
                <w:rFonts w:cstheme="minorHAnsi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Maximálna výška príspevku pre projekt, ktorý vytvorí min. 1 pracovné miesto: 50 000, EUR (pri vytvorení viac pracovných miest sa maximálna výška príspevku určí ako súčin počtu  novovytvorených pracovných miest a 50 000,- EUR), maximálne však do sumy stanovenej v stratégii MAS</w:t>
            </w:r>
            <w:r w:rsidRPr="005E25EA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</w:t>
            </w:r>
          </w:p>
        </w:tc>
      </w:tr>
      <w:tr w:rsidR="005E25EA" w:rsidRPr="005E25EA" w14:paraId="32293E15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C57514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5F702AF3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E11D99F" w14:textId="77777777" w:rsidR="00A3192B" w:rsidRPr="005E25EA" w:rsidRDefault="00A3192B" w:rsidP="00A3192B">
            <w:pPr>
              <w:spacing w:after="0"/>
              <w:jc w:val="both"/>
              <w:rPr>
                <w:caps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zamerania projektu</w:t>
            </w:r>
            <w:r w:rsidRPr="005E25EA">
              <w:rPr>
                <w:rFonts w:asciiTheme="minorHAnsi" w:hAnsiTheme="minorHAnsi" w:cstheme="minorHAnsi"/>
                <w:b/>
                <w:iCs/>
                <w:caps/>
                <w:sz w:val="16"/>
                <w:szCs w:val="16"/>
                <w:lang w:eastAsia="sk-SK"/>
              </w:rPr>
              <w:t>:</w:t>
            </w:r>
          </w:p>
          <w:p w14:paraId="4C24F91E" w14:textId="77777777" w:rsidR="00A3192B" w:rsidRPr="005E25EA" w:rsidRDefault="00A3192B" w:rsidP="00A3192B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Projekt je zameraný prioritne na technológie spracovania produktov a na modernizáciu, a/alebo rekonštrukciu a/ alebo výstavbu objektov s nimi súvisiacu, vrátane podnikových predajní/pojazdných (mobilných) predajní/mobilných odbytových zariadení,  pričom</w:t>
            </w:r>
          </w:p>
          <w:p w14:paraId="4175C3EC" w14:textId="77777777" w:rsidR="00A3192B" w:rsidRPr="005E25EA" w:rsidRDefault="00A3192B" w:rsidP="00A70C23">
            <w:pPr>
              <w:pStyle w:val="Standard"/>
              <w:numPr>
                <w:ilvl w:val="0"/>
                <w:numId w:val="15"/>
              </w:numPr>
              <w:autoSpaceDE w:val="0"/>
              <w:ind w:left="354" w:hanging="2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výdavky na uvedené aktivity dosiahnu aspoň 60 % oprávnených výdavkov vrátane,</w:t>
            </w:r>
          </w:p>
          <w:p w14:paraId="5DEA0E46" w14:textId="77777777" w:rsidR="00A3192B" w:rsidRPr="005E25EA" w:rsidRDefault="00A3192B" w:rsidP="00A70C23">
            <w:pPr>
              <w:pStyle w:val="Standard"/>
              <w:numPr>
                <w:ilvl w:val="0"/>
                <w:numId w:val="15"/>
              </w:numPr>
              <w:autoSpaceDE w:val="0"/>
              <w:ind w:left="354" w:hanging="2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výdavky na uvedené aktivity dosiahnu aspoň 40 % oprávnených výdavkov vrátane,</w:t>
            </w:r>
          </w:p>
          <w:p w14:paraId="77326F97" w14:textId="77777777" w:rsidR="00A3192B" w:rsidRPr="005E25EA" w:rsidRDefault="00A3192B" w:rsidP="00A70C23">
            <w:pPr>
              <w:pStyle w:val="Standard"/>
              <w:numPr>
                <w:ilvl w:val="0"/>
                <w:numId w:val="15"/>
              </w:numPr>
              <w:autoSpaceDE w:val="0"/>
              <w:ind w:left="354" w:hanging="283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výdavky na uvedené aktivity dosiahnu aspoň 20 % oprávnených výdavkov vrátane,</w:t>
            </w:r>
          </w:p>
          <w:p w14:paraId="3CE093C7" w14:textId="14149B1D" w:rsidR="00CA7166" w:rsidRPr="005E25EA" w:rsidRDefault="00A3192B" w:rsidP="00A70C23">
            <w:pPr>
              <w:pStyle w:val="Standard"/>
              <w:numPr>
                <w:ilvl w:val="0"/>
                <w:numId w:val="15"/>
              </w:numPr>
              <w:autoSpaceDE w:val="0"/>
              <w:ind w:left="354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výdavky na uvedené aktivity nedosiahnu 20 % oprávnených výdavkov</w:t>
            </w:r>
            <w:r w:rsidR="00CA7166" w:rsidRPr="005E25E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0079E5C3" w14:textId="758F6918" w:rsidR="00A3192B" w:rsidRPr="005E25EA" w:rsidRDefault="00CA7166" w:rsidP="00A70C23">
            <w:pPr>
              <w:pStyle w:val="Standard"/>
              <w:numPr>
                <w:ilvl w:val="0"/>
                <w:numId w:val="15"/>
              </w:numPr>
              <w:autoSpaceDE w:val="0"/>
              <w:ind w:left="354" w:hanging="283"/>
              <w:rPr>
                <w:rFonts w:asciiTheme="minorHAnsi" w:hAnsiTheme="minorHAnsi"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žiadateľ kritérium nesplnil.</w:t>
            </w:r>
            <w:r w:rsidR="00A3192B" w:rsidRPr="005E25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5E25EA" w:rsidRPr="005E25EA" w14:paraId="7D0C14FC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B63B42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296EF510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405CFBF1" w14:textId="77777777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Popis, akú pridanú hodnotu má projekt pre územie MAS</w:t>
            </w:r>
          </w:p>
          <w:p w14:paraId="2F92AFCC" w14:textId="0D239DCB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Uviesť jednoznačný merateľný údaj (ukazovateľ), ktorým sa preukáže ako projekt </w:t>
            </w:r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>podopatrenia</w:t>
            </w:r>
            <w:proofErr w:type="spellEnd"/>
            <w:r w:rsidRPr="005E25EA">
              <w:rPr>
                <w:rStyle w:val="markedcontent"/>
                <w:rFonts w:asciiTheme="minorHAnsi" w:hAnsiTheme="minorHAnsi" w:cstheme="minorHAnsi"/>
                <w:i/>
                <w:sz w:val="16"/>
                <w:szCs w:val="16"/>
              </w:rPr>
              <w:t xml:space="preserve"> zo strany MAS v akčnom pláne stratégie CLLD pre príslušne podopatrenie,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vytvára pridanú hodnotu pre územie MAS (čo bude výstupom projektu a jeho pridaná hodnota).</w:t>
            </w:r>
          </w:p>
        </w:tc>
      </w:tr>
      <w:tr w:rsidR="005E25EA" w:rsidRPr="005E25EA" w14:paraId="5C69772A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AB3524F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7AD20782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06E4B626" w14:textId="77777777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súladu projektu so stratégiou CLLD</w:t>
            </w:r>
          </w:p>
          <w:p w14:paraId="5EB903C2" w14:textId="46344394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Uviesť súlad projektu o stratégiou CLLD: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problém zo stratégie CLLD, ktorý projekt rieši, súlad projektu s  potrebou územia uvedenou v stratégii CLLD,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spôsob akým projekt rieši problém alebo potrebu územia uvedené v stratégii CLLD, nadväznosť na </w:t>
            </w:r>
            <w:r w:rsidRPr="005E25E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špecifický cieľ/prioritu/ podopatrenie stratégie CLLD.</w:t>
            </w:r>
          </w:p>
        </w:tc>
      </w:tr>
      <w:tr w:rsidR="005E25EA" w:rsidRPr="005E25EA" w14:paraId="7B4385E6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F7A8B6C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E25EA" w:rsidRPr="005E25EA" w14:paraId="326F9E83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61025ED3" w14:textId="77777777" w:rsidR="006464B5" w:rsidRPr="005E25EA" w:rsidRDefault="00A3192B" w:rsidP="00A3192B">
            <w:pPr>
              <w:pStyle w:val="Standard"/>
              <w:autoSpaceDE w:val="0"/>
              <w:jc w:val="both"/>
              <w:rPr>
                <w:sz w:val="22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Popis navýšenia pracovných miest ak sa žiadateľ realizáciou projektu zaviaže navýšiť počet pracovných miest</w:t>
            </w:r>
            <w:r w:rsidRPr="005E25EA">
              <w:rPr>
                <w:sz w:val="22"/>
              </w:rPr>
              <w:t xml:space="preserve"> </w:t>
            </w:r>
          </w:p>
          <w:p w14:paraId="70240F66" w14:textId="145CAA6C" w:rsidR="00A3192B" w:rsidRPr="005E25EA" w:rsidRDefault="006464B5" w:rsidP="00A3192B">
            <w:pPr>
              <w:pStyle w:val="Standard"/>
              <w:autoSpaceDE w:val="0"/>
              <w:jc w:val="both"/>
              <w:rPr>
                <w:rFonts w:asciiTheme="minorHAnsi" w:eastAsia="Times New Roman CE" w:hAnsiTheme="minorHAnsi" w:cstheme="minorHAnsi"/>
                <w:b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A3192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veďte počet navýšených pracovných miest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</w:tc>
      </w:tr>
      <w:tr w:rsidR="005E25EA" w:rsidRPr="005E25EA" w14:paraId="772276C4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ABBF13C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6B7FA70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0DAA30C" w14:textId="5EF56B47" w:rsidR="00A3192B" w:rsidRPr="005E25EA" w:rsidRDefault="00A3192B" w:rsidP="00A3192B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Príspevok k hlavným cieľom PRV SR, podopatrenie 4.2</w:t>
            </w:r>
          </w:p>
          <w:p w14:paraId="2BD1B275" w14:textId="5936AB33" w:rsidR="00A3192B" w:rsidRPr="005E25EA" w:rsidRDefault="00A3192B" w:rsidP="00A3192B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Uviesť ako projekt prispieva k hlavným ci</w:t>
            </w:r>
            <w:r w:rsidR="00966EAB"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eľom PRV v rámci opatrenia 4.2 </w:t>
            </w: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na základe analýzy potrieb – zvýšenie podielu domácej produkcie s vyššou pridanou hodnotou (napr. vyššia kvalita výrobkov, regionálne a miestne špeciality), zlepšenie spracovania (modernizácia strojov a zariadení, nové technológie, zlepšenie spracovania miestnych surovín) a zlepšenie kvality (napr. zvyšovanie biologickej hodnoty výrobkov v súlade s trendmi zdravej výživy).</w:t>
            </w:r>
          </w:p>
        </w:tc>
      </w:tr>
      <w:tr w:rsidR="005E25EA" w:rsidRPr="005E25EA" w14:paraId="5FB45F9D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6A7919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2B47244F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599C2FCA" w14:textId="1E300A0B" w:rsidR="00A3192B" w:rsidRPr="005E25EA" w:rsidRDefault="00A3192B" w:rsidP="00A3192B">
            <w:pPr>
              <w:pStyle w:val="Standard"/>
              <w:autoSpaceDE w:val="0"/>
              <w:jc w:val="both"/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Zna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čka kvality SK, in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ý certifikát kvality alebo chránené ozna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čenie p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ôvodu, chránené zemepisné ozna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čenie alebo s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ú to výrobky s ozna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čen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ím zaru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čen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á tradi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čn</w:t>
            </w: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á </w:t>
            </w:r>
            <w:r w:rsidRPr="005E25EA">
              <w:rPr>
                <w:rFonts w:asciiTheme="minorHAnsi" w:eastAsia="Times New Roman CE" w:hAnsiTheme="minorHAnsi" w:cstheme="minorHAnsi"/>
                <w:b/>
                <w:sz w:val="16"/>
                <w:szCs w:val="16"/>
              </w:rPr>
              <w:t>špecialita alebo značkou regionálny produkt</w:t>
            </w:r>
          </w:p>
          <w:p w14:paraId="3B0E3655" w14:textId="53EAD37D" w:rsidR="00A3192B" w:rsidRPr="005E25EA" w:rsidRDefault="00A3192B" w:rsidP="00A3192B">
            <w:pPr>
              <w:pStyle w:val="Standard"/>
              <w:autoSpaceDE w:val="0"/>
              <w:jc w:val="both"/>
              <w:rPr>
                <w:rFonts w:asciiTheme="minorHAnsi" w:eastAsia="Times New Roman CE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Popis, ak žiadateľ produkuje základnú surovinu, spracováva alebo uvádza na trh výrobky, ktoré majú Značku kvality, alebo chránené označenie pôvodu, chránené zemepisné označenie alebo označenie zaručená tradičná špecialita</w:t>
            </w:r>
            <w:r w:rsidRPr="005E25EA">
              <w:rPr>
                <w:rFonts w:asciiTheme="minorHAnsi" w:hAnsiTheme="minorHAnsi" w:cstheme="minorHAnsi"/>
                <w:i/>
                <w:caps/>
                <w:sz w:val="16"/>
                <w:szCs w:val="16"/>
              </w:rPr>
              <w:t xml:space="preserve"> </w:t>
            </w:r>
            <w:r w:rsidRPr="005E25EA">
              <w:rPr>
                <w:rFonts w:asciiTheme="minorHAnsi" w:eastAsia="Times New Roman CE" w:hAnsiTheme="minorHAnsi" w:cstheme="minorHAnsi"/>
                <w:i/>
                <w:sz w:val="16"/>
                <w:szCs w:val="16"/>
              </w:rPr>
              <w:t>alebo značka regionálny produkt.</w:t>
            </w:r>
          </w:p>
        </w:tc>
      </w:tr>
      <w:tr w:rsidR="005E25EA" w:rsidRPr="005E25EA" w14:paraId="626B4788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9613CEE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5447443C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1D9AD4A3" w14:textId="77777777" w:rsidR="00A3192B" w:rsidRPr="005E25EA" w:rsidRDefault="00A3192B" w:rsidP="00A3192B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Inovatívne technológie</w:t>
            </w:r>
          </w:p>
          <w:p w14:paraId="07DD6A64" w14:textId="7326B0B6" w:rsidR="00A3192B" w:rsidRPr="005E25EA" w:rsidRDefault="00A3192B" w:rsidP="00A3192B">
            <w:pPr>
              <w:spacing w:after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ak, súčasťou investície je zavedenie inovatívnej technológie alebo inovatívneho výrobku.</w:t>
            </w:r>
          </w:p>
        </w:tc>
      </w:tr>
      <w:tr w:rsidR="005E25EA" w:rsidRPr="005E25EA" w14:paraId="6620A3C6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2CCCEA6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3FDA3793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1C0ACE2" w14:textId="77777777" w:rsidR="00A3192B" w:rsidRPr="005E25EA" w:rsidRDefault="00A3192B" w:rsidP="00A3192B">
            <w:pPr>
              <w:pStyle w:val="Standard"/>
              <w:tabs>
                <w:tab w:val="left" w:pos="856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Ekologické poľnohospodárstvo</w:t>
            </w:r>
          </w:p>
          <w:p w14:paraId="51763BA0" w14:textId="47B52375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5E25EA" w:rsidRPr="005E25EA" w14:paraId="6A06E39A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1D9C6D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488D2AE4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CA76ED6" w14:textId="77777777" w:rsidR="00A3192B" w:rsidRPr="005E25EA" w:rsidRDefault="00A3192B" w:rsidP="00A3192B">
            <w:pPr>
              <w:autoSpaceDN w:val="0"/>
              <w:spacing w:after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>Absolvovanie praxe pre študentov</w:t>
            </w:r>
          </w:p>
          <w:p w14:paraId="01C39DE6" w14:textId="100A4A6D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i/>
                <w:sz w:val="16"/>
                <w:szCs w:val="16"/>
              </w:rPr>
              <w:t>Popis realizácie, ak sa žiadateľ zaviaže, že počas nasledujúcich dvoch rokov po schválení žiadosti umožní každoročne minimálne 2 žiakom alebo študentom absolvovať prax pre študentov.</w:t>
            </w:r>
          </w:p>
        </w:tc>
      </w:tr>
      <w:tr w:rsidR="005E25EA" w:rsidRPr="005E25EA" w14:paraId="4541BF51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885EF7E" w14:textId="77777777" w:rsidR="00A3192B" w:rsidRPr="005E25EA" w:rsidRDefault="00A3192B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5EA" w:rsidRPr="005E25EA" w14:paraId="0A820806" w14:textId="77777777" w:rsidTr="00A9248D">
        <w:trPr>
          <w:trHeight w:val="284"/>
        </w:trPr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22FE2299" w14:textId="402CFFED" w:rsidR="00A9248D" w:rsidRPr="005E25EA" w:rsidRDefault="00A9248D" w:rsidP="00A9248D">
            <w:pPr>
              <w:rPr>
                <w:rFonts w:cstheme="minorHAnsi"/>
                <w:sz w:val="16"/>
                <w:szCs w:val="16"/>
              </w:rPr>
            </w:pPr>
            <w:r w:rsidRPr="005E25E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Iné </w:t>
            </w:r>
            <w:r w:rsidRPr="005E25EA">
              <w:rPr>
                <w:rFonts w:asciiTheme="minorHAnsi" w:hAnsiTheme="minorHAnsi" w:cstheme="minorHAnsi"/>
                <w:sz w:val="16"/>
                <w:szCs w:val="16"/>
              </w:rPr>
              <w:t>(doplniť v prípade relevantnosti, vzhľadom na preukázanie splnenia podmienok poskytnutia príspevku, kritérií pre výber projektov)</w:t>
            </w:r>
          </w:p>
        </w:tc>
      </w:tr>
      <w:tr w:rsidR="005E25EA" w:rsidRPr="005E25EA" w14:paraId="72CA0DF8" w14:textId="77777777" w:rsidTr="007B3E4B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D034DBD" w14:textId="77777777" w:rsidR="00A9248D" w:rsidRPr="005E25EA" w:rsidRDefault="00A9248D" w:rsidP="00A3192B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E446E2D" w14:textId="44FBBDD3" w:rsidR="00946D9A" w:rsidRPr="005E25EA" w:rsidRDefault="00946D9A" w:rsidP="00EC6E2A">
      <w:pPr>
        <w:pStyle w:val="mojNORMALNY"/>
        <w:spacing w:before="120"/>
      </w:pPr>
    </w:p>
    <w:sectPr w:rsidR="00946D9A" w:rsidRPr="005E25EA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9C40" w14:textId="77777777" w:rsidR="00AF1CE3" w:rsidRDefault="00AF1CE3" w:rsidP="00326E12">
      <w:pPr>
        <w:spacing w:after="0"/>
      </w:pPr>
      <w:r>
        <w:separator/>
      </w:r>
    </w:p>
  </w:endnote>
  <w:endnote w:type="continuationSeparator" w:id="0">
    <w:p w14:paraId="1A8C2D6B" w14:textId="77777777" w:rsidR="00AF1CE3" w:rsidRDefault="00AF1CE3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8947" w14:textId="46D00D97" w:rsidR="00C43749" w:rsidRPr="00416066" w:rsidRDefault="00C43749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43749" w:rsidRDefault="00C43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B1EA" w14:textId="77777777" w:rsidR="00AF1CE3" w:rsidRDefault="00AF1CE3" w:rsidP="00326E12">
      <w:pPr>
        <w:spacing w:after="0"/>
      </w:pPr>
      <w:r>
        <w:separator/>
      </w:r>
    </w:p>
  </w:footnote>
  <w:footnote w:type="continuationSeparator" w:id="0">
    <w:p w14:paraId="31FCC294" w14:textId="77777777" w:rsidR="00AF1CE3" w:rsidRDefault="00AF1CE3" w:rsidP="00326E12">
      <w:pPr>
        <w:spacing w:after="0"/>
      </w:pPr>
      <w:r>
        <w:continuationSeparator/>
      </w:r>
    </w:p>
  </w:footnote>
  <w:footnote w:id="1">
    <w:p w14:paraId="00408AC9" w14:textId="77777777" w:rsidR="00A9248D" w:rsidRPr="005E25EA" w:rsidRDefault="00C43749" w:rsidP="00A9248D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5E25E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5E25EA">
        <w:rPr>
          <w:rFonts w:asciiTheme="minorHAnsi" w:hAnsiTheme="minorHAnsi" w:cstheme="minorHAnsi"/>
          <w:sz w:val="16"/>
          <w:szCs w:val="16"/>
        </w:rPr>
        <w:t xml:space="preserve"> </w:t>
      </w:r>
      <w:r w:rsidR="00A9248D" w:rsidRPr="005E25EA">
        <w:rPr>
          <w:rFonts w:asciiTheme="minorHAnsi" w:hAnsiTheme="minorHAnsi" w:cstheme="minorHAnsi"/>
          <w:sz w:val="16"/>
          <w:szCs w:val="16"/>
        </w:rPr>
        <w:t xml:space="preserve">Ak </w:t>
      </w:r>
      <w:r w:rsidR="00A9248D" w:rsidRPr="005E25EA">
        <w:rPr>
          <w:rFonts w:asciiTheme="minorHAnsi" w:eastAsia="Calibri" w:hAnsiTheme="minorHAnsi" w:cstheme="minorHAnsi"/>
          <w:sz w:val="16"/>
          <w:szCs w:val="16"/>
        </w:rPr>
        <w:t>celkové výdavky projektu presahujú sumu 100 000 EUR (bez ohľadu na intenzitu pomoci) neuplatňuje sa jednorazová platba (návrh rozpočtu) v rámci zjednodušeného vykazovania výdavkov (tzv. návrh rozpočtu).</w:t>
      </w:r>
    </w:p>
    <w:p w14:paraId="5F2F5615" w14:textId="04D526DC" w:rsidR="00C43749" w:rsidRPr="005E25EA" w:rsidRDefault="00C43749">
      <w:pPr>
        <w:pStyle w:val="Textpoznmkypodiarou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221" w14:textId="79C7E235" w:rsidR="00C43749" w:rsidRPr="00F62112" w:rsidRDefault="00C43749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43749" w:rsidRDefault="00C437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66"/>
    <w:multiLevelType w:val="hybridMultilevel"/>
    <w:tmpl w:val="373EA09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0B4"/>
    <w:multiLevelType w:val="hybridMultilevel"/>
    <w:tmpl w:val="07D6F38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ED2"/>
    <w:multiLevelType w:val="hybridMultilevel"/>
    <w:tmpl w:val="AC780CC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6C33C6"/>
    <w:multiLevelType w:val="hybridMultilevel"/>
    <w:tmpl w:val="329603A4"/>
    <w:lvl w:ilvl="0" w:tplc="1068C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5E17"/>
    <w:multiLevelType w:val="hybridMultilevel"/>
    <w:tmpl w:val="25802656"/>
    <w:lvl w:ilvl="0" w:tplc="A8AA0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C245D"/>
    <w:multiLevelType w:val="hybridMultilevel"/>
    <w:tmpl w:val="8C32FFBE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5ABC"/>
    <w:multiLevelType w:val="hybridMultilevel"/>
    <w:tmpl w:val="8B20F212"/>
    <w:lvl w:ilvl="0" w:tplc="676E62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E2816"/>
    <w:multiLevelType w:val="hybridMultilevel"/>
    <w:tmpl w:val="373C5A88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F3"/>
    <w:multiLevelType w:val="hybridMultilevel"/>
    <w:tmpl w:val="699CE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4707A"/>
    <w:multiLevelType w:val="hybridMultilevel"/>
    <w:tmpl w:val="668A42DA"/>
    <w:lvl w:ilvl="0" w:tplc="23FAA1D8">
      <w:start w:val="1"/>
      <w:numFmt w:val="lowerLetter"/>
      <w:lvlText w:val="%1)"/>
      <w:lvlJc w:val="left"/>
      <w:pPr>
        <w:ind w:left="791" w:hanging="360"/>
      </w:pPr>
      <w:rPr>
        <w:rFonts w:hint="default"/>
        <w:i w:val="0"/>
        <w:color w:val="000000" w:themeColor="text1"/>
        <w:w w:val="99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C537917"/>
    <w:multiLevelType w:val="hybridMultilevel"/>
    <w:tmpl w:val="B8A4DEB0"/>
    <w:lvl w:ilvl="0" w:tplc="041B0017">
      <w:start w:val="1"/>
      <w:numFmt w:val="lowerLetter"/>
      <w:lvlText w:val="%1)"/>
      <w:lvlJc w:val="left"/>
      <w:pPr>
        <w:ind w:left="1340" w:hanging="360"/>
      </w:pPr>
    </w:lvl>
    <w:lvl w:ilvl="1" w:tplc="041B001B">
      <w:start w:val="1"/>
      <w:numFmt w:val="lowerRoman"/>
      <w:lvlText w:val="%2."/>
      <w:lvlJc w:val="right"/>
      <w:pPr>
        <w:ind w:left="2060" w:hanging="360"/>
      </w:pPr>
    </w:lvl>
    <w:lvl w:ilvl="2" w:tplc="9636FE7E">
      <w:start w:val="1"/>
      <w:numFmt w:val="lowerRoman"/>
      <w:lvlText w:val="%3."/>
      <w:lvlJc w:val="right"/>
      <w:pPr>
        <w:ind w:left="2780" w:hanging="180"/>
      </w:pPr>
      <w:rPr>
        <w:rFonts w:asciiTheme="minorHAnsi" w:hAnsiTheme="minorHAnsi" w:cstheme="minorHAnsi" w:hint="default"/>
        <w:sz w:val="16"/>
        <w:szCs w:val="16"/>
      </w:rPr>
    </w:lvl>
    <w:lvl w:ilvl="3" w:tplc="041B000F" w:tentative="1">
      <w:start w:val="1"/>
      <w:numFmt w:val="decimal"/>
      <w:lvlText w:val="%4."/>
      <w:lvlJc w:val="left"/>
      <w:pPr>
        <w:ind w:left="3500" w:hanging="360"/>
      </w:pPr>
    </w:lvl>
    <w:lvl w:ilvl="4" w:tplc="041B0019" w:tentative="1">
      <w:start w:val="1"/>
      <w:numFmt w:val="lowerLetter"/>
      <w:lvlText w:val="%5."/>
      <w:lvlJc w:val="left"/>
      <w:pPr>
        <w:ind w:left="4220" w:hanging="360"/>
      </w:pPr>
    </w:lvl>
    <w:lvl w:ilvl="5" w:tplc="041B001B" w:tentative="1">
      <w:start w:val="1"/>
      <w:numFmt w:val="lowerRoman"/>
      <w:lvlText w:val="%6."/>
      <w:lvlJc w:val="right"/>
      <w:pPr>
        <w:ind w:left="4940" w:hanging="180"/>
      </w:pPr>
    </w:lvl>
    <w:lvl w:ilvl="6" w:tplc="041B000F" w:tentative="1">
      <w:start w:val="1"/>
      <w:numFmt w:val="decimal"/>
      <w:lvlText w:val="%7."/>
      <w:lvlJc w:val="left"/>
      <w:pPr>
        <w:ind w:left="5660" w:hanging="360"/>
      </w:pPr>
    </w:lvl>
    <w:lvl w:ilvl="7" w:tplc="041B0019" w:tentative="1">
      <w:start w:val="1"/>
      <w:numFmt w:val="lowerLetter"/>
      <w:lvlText w:val="%8."/>
      <w:lvlJc w:val="left"/>
      <w:pPr>
        <w:ind w:left="6380" w:hanging="360"/>
      </w:pPr>
    </w:lvl>
    <w:lvl w:ilvl="8" w:tplc="041B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2A04"/>
    <w:multiLevelType w:val="hybridMultilevel"/>
    <w:tmpl w:val="46DAA4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12BA"/>
    <w:multiLevelType w:val="hybridMultilevel"/>
    <w:tmpl w:val="4F70E1BE"/>
    <w:lvl w:ilvl="0" w:tplc="C35429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C99"/>
    <w:multiLevelType w:val="hybridMultilevel"/>
    <w:tmpl w:val="5DFCF3D6"/>
    <w:lvl w:ilvl="0" w:tplc="03C601E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8CACE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A2A85"/>
    <w:multiLevelType w:val="hybridMultilevel"/>
    <w:tmpl w:val="329AC31C"/>
    <w:lvl w:ilvl="0" w:tplc="25324E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A6E7541"/>
    <w:multiLevelType w:val="hybridMultilevel"/>
    <w:tmpl w:val="9834A7B6"/>
    <w:lvl w:ilvl="0" w:tplc="0CD826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2A0AD9"/>
    <w:multiLevelType w:val="multilevel"/>
    <w:tmpl w:val="B8460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="Times New Roman" w:hint="default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Theme="minorHAnsi" w:eastAsiaTheme="minorHAnsi" w:hAnsiTheme="minorHAnsi" w:cs="Times New Roman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D30617"/>
    <w:multiLevelType w:val="hybridMultilevel"/>
    <w:tmpl w:val="8C228242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8C9"/>
    <w:multiLevelType w:val="hybridMultilevel"/>
    <w:tmpl w:val="878A46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E4D1D"/>
    <w:multiLevelType w:val="hybridMultilevel"/>
    <w:tmpl w:val="4CFA79E2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C7AF7"/>
    <w:multiLevelType w:val="hybridMultilevel"/>
    <w:tmpl w:val="8788F092"/>
    <w:lvl w:ilvl="0" w:tplc="EA382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C57DF"/>
    <w:multiLevelType w:val="hybridMultilevel"/>
    <w:tmpl w:val="09904506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B7AA3"/>
    <w:multiLevelType w:val="hybridMultilevel"/>
    <w:tmpl w:val="3CDE9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292B"/>
    <w:multiLevelType w:val="hybridMultilevel"/>
    <w:tmpl w:val="372AB584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B1F24"/>
    <w:multiLevelType w:val="hybridMultilevel"/>
    <w:tmpl w:val="A38EF73C"/>
    <w:lvl w:ilvl="0" w:tplc="041B0017">
      <w:start w:val="1"/>
      <w:numFmt w:val="lowerLetter"/>
      <w:lvlText w:val="%1)"/>
      <w:lvlJc w:val="left"/>
      <w:pPr>
        <w:ind w:left="756" w:hanging="360"/>
      </w:pPr>
    </w:lvl>
    <w:lvl w:ilvl="1" w:tplc="041B0019">
      <w:start w:val="1"/>
      <w:numFmt w:val="lowerLetter"/>
      <w:lvlText w:val="%2."/>
      <w:lvlJc w:val="left"/>
      <w:pPr>
        <w:ind w:left="1476" w:hanging="360"/>
      </w:pPr>
    </w:lvl>
    <w:lvl w:ilvl="2" w:tplc="041B001B">
      <w:start w:val="1"/>
      <w:numFmt w:val="lowerRoman"/>
      <w:lvlText w:val="%3."/>
      <w:lvlJc w:val="right"/>
      <w:pPr>
        <w:ind w:left="2196" w:hanging="180"/>
      </w:pPr>
    </w:lvl>
    <w:lvl w:ilvl="3" w:tplc="041B000F">
      <w:start w:val="1"/>
      <w:numFmt w:val="decimal"/>
      <w:lvlText w:val="%4."/>
      <w:lvlJc w:val="left"/>
      <w:pPr>
        <w:ind w:left="2916" w:hanging="360"/>
      </w:pPr>
    </w:lvl>
    <w:lvl w:ilvl="4" w:tplc="041B0019">
      <w:start w:val="1"/>
      <w:numFmt w:val="lowerLetter"/>
      <w:lvlText w:val="%5."/>
      <w:lvlJc w:val="left"/>
      <w:pPr>
        <w:ind w:left="3636" w:hanging="360"/>
      </w:pPr>
    </w:lvl>
    <w:lvl w:ilvl="5" w:tplc="041B001B">
      <w:start w:val="1"/>
      <w:numFmt w:val="lowerRoman"/>
      <w:lvlText w:val="%6."/>
      <w:lvlJc w:val="right"/>
      <w:pPr>
        <w:ind w:left="4356" w:hanging="180"/>
      </w:pPr>
    </w:lvl>
    <w:lvl w:ilvl="6" w:tplc="041B000F">
      <w:start w:val="1"/>
      <w:numFmt w:val="decimal"/>
      <w:lvlText w:val="%7."/>
      <w:lvlJc w:val="left"/>
      <w:pPr>
        <w:ind w:left="5076" w:hanging="360"/>
      </w:pPr>
    </w:lvl>
    <w:lvl w:ilvl="7" w:tplc="041B0019">
      <w:start w:val="1"/>
      <w:numFmt w:val="lowerLetter"/>
      <w:lvlText w:val="%8."/>
      <w:lvlJc w:val="left"/>
      <w:pPr>
        <w:ind w:left="5796" w:hanging="360"/>
      </w:pPr>
    </w:lvl>
    <w:lvl w:ilvl="8" w:tplc="041B001B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7B0C45E1"/>
    <w:multiLevelType w:val="hybridMultilevel"/>
    <w:tmpl w:val="1B305814"/>
    <w:lvl w:ilvl="0" w:tplc="85D250AA">
      <w:start w:val="8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A344B"/>
    <w:multiLevelType w:val="hybridMultilevel"/>
    <w:tmpl w:val="33C6BAE4"/>
    <w:lvl w:ilvl="0" w:tplc="F2B23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7A7678"/>
    <w:multiLevelType w:val="hybridMultilevel"/>
    <w:tmpl w:val="34D8BAB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1D3"/>
    <w:multiLevelType w:val="hybridMultilevel"/>
    <w:tmpl w:val="769487FE"/>
    <w:lvl w:ilvl="0" w:tplc="7C10F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BB2F1CC">
      <w:start w:val="1"/>
      <w:numFmt w:val="lowerLetter"/>
      <w:lvlText w:val="%2)"/>
      <w:lvlJc w:val="left"/>
      <w:pPr>
        <w:ind w:left="1275" w:hanging="1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94099">
    <w:abstractNumId w:val="11"/>
  </w:num>
  <w:num w:numId="2" w16cid:durableId="722752238">
    <w:abstractNumId w:val="15"/>
  </w:num>
  <w:num w:numId="3" w16cid:durableId="1207986709">
    <w:abstractNumId w:val="38"/>
  </w:num>
  <w:num w:numId="4" w16cid:durableId="1344819279">
    <w:abstractNumId w:val="13"/>
  </w:num>
  <w:num w:numId="5" w16cid:durableId="1872379767">
    <w:abstractNumId w:val="6"/>
  </w:num>
  <w:num w:numId="6" w16cid:durableId="1175875413">
    <w:abstractNumId w:val="1"/>
  </w:num>
  <w:num w:numId="7" w16cid:durableId="673068734">
    <w:abstractNumId w:val="3"/>
  </w:num>
  <w:num w:numId="8" w16cid:durableId="1012415397">
    <w:abstractNumId w:val="10"/>
  </w:num>
  <w:num w:numId="9" w16cid:durableId="2038577859">
    <w:abstractNumId w:val="20"/>
  </w:num>
  <w:num w:numId="10" w16cid:durableId="1274051573">
    <w:abstractNumId w:val="29"/>
  </w:num>
  <w:num w:numId="11" w16cid:durableId="1423918276">
    <w:abstractNumId w:val="24"/>
  </w:num>
  <w:num w:numId="12" w16cid:durableId="995766237">
    <w:abstractNumId w:val="9"/>
  </w:num>
  <w:num w:numId="13" w16cid:durableId="925655700">
    <w:abstractNumId w:val="5"/>
  </w:num>
  <w:num w:numId="14" w16cid:durableId="1622034987">
    <w:abstractNumId w:val="16"/>
  </w:num>
  <w:num w:numId="15" w16cid:durableId="1195729658">
    <w:abstractNumId w:val="18"/>
  </w:num>
  <w:num w:numId="16" w16cid:durableId="377553116">
    <w:abstractNumId w:val="30"/>
  </w:num>
  <w:num w:numId="17" w16cid:durableId="607005516">
    <w:abstractNumId w:val="8"/>
  </w:num>
  <w:num w:numId="18" w16cid:durableId="860513411">
    <w:abstractNumId w:val="27"/>
  </w:num>
  <w:num w:numId="19" w16cid:durableId="2114469210">
    <w:abstractNumId w:val="35"/>
  </w:num>
  <w:num w:numId="20" w16cid:durableId="334306825">
    <w:abstractNumId w:val="19"/>
  </w:num>
  <w:num w:numId="21" w16cid:durableId="1421756478">
    <w:abstractNumId w:val="21"/>
  </w:num>
  <w:num w:numId="22" w16cid:durableId="592058837">
    <w:abstractNumId w:val="7"/>
  </w:num>
  <w:num w:numId="23" w16cid:durableId="16460112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8187011">
    <w:abstractNumId w:val="22"/>
  </w:num>
  <w:num w:numId="25" w16cid:durableId="1291546848">
    <w:abstractNumId w:val="17"/>
  </w:num>
  <w:num w:numId="26" w16cid:durableId="1938901274">
    <w:abstractNumId w:val="26"/>
  </w:num>
  <w:num w:numId="27" w16cid:durableId="724304286">
    <w:abstractNumId w:val="14"/>
  </w:num>
  <w:num w:numId="28" w16cid:durableId="1086003507">
    <w:abstractNumId w:val="36"/>
  </w:num>
  <w:num w:numId="29" w16cid:durableId="1460958267">
    <w:abstractNumId w:val="0"/>
  </w:num>
  <w:num w:numId="30" w16cid:durableId="250309912">
    <w:abstractNumId w:val="12"/>
  </w:num>
  <w:num w:numId="31" w16cid:durableId="1711103812">
    <w:abstractNumId w:val="33"/>
  </w:num>
  <w:num w:numId="32" w16cid:durableId="1956251534">
    <w:abstractNumId w:val="25"/>
  </w:num>
  <w:num w:numId="33" w16cid:durableId="404109937">
    <w:abstractNumId w:val="2"/>
  </w:num>
  <w:num w:numId="34" w16cid:durableId="700785000">
    <w:abstractNumId w:val="32"/>
  </w:num>
  <w:num w:numId="35" w16cid:durableId="1513952551">
    <w:abstractNumId w:val="28"/>
  </w:num>
  <w:num w:numId="36" w16cid:durableId="283274583">
    <w:abstractNumId w:val="37"/>
  </w:num>
  <w:num w:numId="37" w16cid:durableId="1681351068">
    <w:abstractNumId w:val="23"/>
  </w:num>
  <w:num w:numId="38" w16cid:durableId="427165576">
    <w:abstractNumId w:val="31"/>
  </w:num>
  <w:num w:numId="39" w16cid:durableId="1616139064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176A2"/>
    <w:rsid w:val="00022119"/>
    <w:rsid w:val="00025FC5"/>
    <w:rsid w:val="00037B0B"/>
    <w:rsid w:val="000576E7"/>
    <w:rsid w:val="00066078"/>
    <w:rsid w:val="00095CC1"/>
    <w:rsid w:val="000A193F"/>
    <w:rsid w:val="000C2292"/>
    <w:rsid w:val="000D0937"/>
    <w:rsid w:val="000D4B6B"/>
    <w:rsid w:val="000D767B"/>
    <w:rsid w:val="000E2677"/>
    <w:rsid w:val="000E29E5"/>
    <w:rsid w:val="000F26A3"/>
    <w:rsid w:val="00105F92"/>
    <w:rsid w:val="00125D51"/>
    <w:rsid w:val="001377F4"/>
    <w:rsid w:val="001379B8"/>
    <w:rsid w:val="00137B81"/>
    <w:rsid w:val="00143347"/>
    <w:rsid w:val="00146276"/>
    <w:rsid w:val="00151FF6"/>
    <w:rsid w:val="001522FA"/>
    <w:rsid w:val="00170405"/>
    <w:rsid w:val="001709D1"/>
    <w:rsid w:val="00172786"/>
    <w:rsid w:val="0017479F"/>
    <w:rsid w:val="00177CC4"/>
    <w:rsid w:val="001815E1"/>
    <w:rsid w:val="0019104C"/>
    <w:rsid w:val="00194673"/>
    <w:rsid w:val="001A4D11"/>
    <w:rsid w:val="001B0A83"/>
    <w:rsid w:val="001B2ED1"/>
    <w:rsid w:val="001B7FB7"/>
    <w:rsid w:val="001C21E9"/>
    <w:rsid w:val="001C2CDB"/>
    <w:rsid w:val="001E01F2"/>
    <w:rsid w:val="001F2B6C"/>
    <w:rsid w:val="001F3F76"/>
    <w:rsid w:val="001F4370"/>
    <w:rsid w:val="002008CB"/>
    <w:rsid w:val="00204D7B"/>
    <w:rsid w:val="00210621"/>
    <w:rsid w:val="00210BC1"/>
    <w:rsid w:val="002151FB"/>
    <w:rsid w:val="00215C5D"/>
    <w:rsid w:val="0021628D"/>
    <w:rsid w:val="00217561"/>
    <w:rsid w:val="002261FF"/>
    <w:rsid w:val="00236FE6"/>
    <w:rsid w:val="0024235F"/>
    <w:rsid w:val="00280468"/>
    <w:rsid w:val="00280495"/>
    <w:rsid w:val="00291EBC"/>
    <w:rsid w:val="002A3119"/>
    <w:rsid w:val="002A6FF1"/>
    <w:rsid w:val="002B18BF"/>
    <w:rsid w:val="002B2B2F"/>
    <w:rsid w:val="002B470D"/>
    <w:rsid w:val="002C1BC5"/>
    <w:rsid w:val="002C74E3"/>
    <w:rsid w:val="002D039C"/>
    <w:rsid w:val="002D5B78"/>
    <w:rsid w:val="002D6E1C"/>
    <w:rsid w:val="002D75C6"/>
    <w:rsid w:val="002E2020"/>
    <w:rsid w:val="002E6B1B"/>
    <w:rsid w:val="002F3564"/>
    <w:rsid w:val="002F401C"/>
    <w:rsid w:val="003018AE"/>
    <w:rsid w:val="00306B3C"/>
    <w:rsid w:val="0031220F"/>
    <w:rsid w:val="00315491"/>
    <w:rsid w:val="00326E12"/>
    <w:rsid w:val="0033082F"/>
    <w:rsid w:val="0034129B"/>
    <w:rsid w:val="003532F4"/>
    <w:rsid w:val="00354E3F"/>
    <w:rsid w:val="00356A83"/>
    <w:rsid w:val="0036538B"/>
    <w:rsid w:val="00367AAE"/>
    <w:rsid w:val="0037167B"/>
    <w:rsid w:val="00377ABC"/>
    <w:rsid w:val="003A0E5F"/>
    <w:rsid w:val="003B4CDB"/>
    <w:rsid w:val="003F291B"/>
    <w:rsid w:val="003F2F92"/>
    <w:rsid w:val="003F45DC"/>
    <w:rsid w:val="003F7DC3"/>
    <w:rsid w:val="004141E0"/>
    <w:rsid w:val="0041423F"/>
    <w:rsid w:val="00414C42"/>
    <w:rsid w:val="00416066"/>
    <w:rsid w:val="00425589"/>
    <w:rsid w:val="00425C5F"/>
    <w:rsid w:val="004262BD"/>
    <w:rsid w:val="00430EEA"/>
    <w:rsid w:val="00431AE6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93AB6"/>
    <w:rsid w:val="004A4DA3"/>
    <w:rsid w:val="004A6B7B"/>
    <w:rsid w:val="004A6D70"/>
    <w:rsid w:val="004A7145"/>
    <w:rsid w:val="004A79B7"/>
    <w:rsid w:val="004B1DCE"/>
    <w:rsid w:val="004B2477"/>
    <w:rsid w:val="004B4604"/>
    <w:rsid w:val="004B5B3B"/>
    <w:rsid w:val="004C0E32"/>
    <w:rsid w:val="004D2271"/>
    <w:rsid w:val="004D6015"/>
    <w:rsid w:val="004E3BB5"/>
    <w:rsid w:val="004E4C0A"/>
    <w:rsid w:val="004E4F71"/>
    <w:rsid w:val="004E5D11"/>
    <w:rsid w:val="004F0D8C"/>
    <w:rsid w:val="004F5FDA"/>
    <w:rsid w:val="00516CA0"/>
    <w:rsid w:val="00526484"/>
    <w:rsid w:val="00531C4D"/>
    <w:rsid w:val="00534746"/>
    <w:rsid w:val="005350B9"/>
    <w:rsid w:val="005368F8"/>
    <w:rsid w:val="00544401"/>
    <w:rsid w:val="0056081D"/>
    <w:rsid w:val="0056389D"/>
    <w:rsid w:val="00566157"/>
    <w:rsid w:val="00567F40"/>
    <w:rsid w:val="00574DFE"/>
    <w:rsid w:val="00577FED"/>
    <w:rsid w:val="00580F98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26A"/>
    <w:rsid w:val="005C5739"/>
    <w:rsid w:val="005C7C06"/>
    <w:rsid w:val="005D0736"/>
    <w:rsid w:val="005D2BA8"/>
    <w:rsid w:val="005D2C3A"/>
    <w:rsid w:val="005E16A8"/>
    <w:rsid w:val="005E25EA"/>
    <w:rsid w:val="005E6B18"/>
    <w:rsid w:val="005F0A75"/>
    <w:rsid w:val="00605084"/>
    <w:rsid w:val="00620CF4"/>
    <w:rsid w:val="00621715"/>
    <w:rsid w:val="00623615"/>
    <w:rsid w:val="00624BF9"/>
    <w:rsid w:val="00626C8A"/>
    <w:rsid w:val="00630646"/>
    <w:rsid w:val="00632A9E"/>
    <w:rsid w:val="00637911"/>
    <w:rsid w:val="006464B5"/>
    <w:rsid w:val="006552D5"/>
    <w:rsid w:val="006577F8"/>
    <w:rsid w:val="00661BB5"/>
    <w:rsid w:val="006661AE"/>
    <w:rsid w:val="00681EA0"/>
    <w:rsid w:val="00691BF8"/>
    <w:rsid w:val="006920D6"/>
    <w:rsid w:val="006927C2"/>
    <w:rsid w:val="006935D9"/>
    <w:rsid w:val="006B47A6"/>
    <w:rsid w:val="006C26F8"/>
    <w:rsid w:val="006C53DC"/>
    <w:rsid w:val="006D0116"/>
    <w:rsid w:val="006E6419"/>
    <w:rsid w:val="006F5EDF"/>
    <w:rsid w:val="0070337D"/>
    <w:rsid w:val="007219B0"/>
    <w:rsid w:val="00726012"/>
    <w:rsid w:val="007273E1"/>
    <w:rsid w:val="00730FDA"/>
    <w:rsid w:val="007377BA"/>
    <w:rsid w:val="007418E5"/>
    <w:rsid w:val="00743D95"/>
    <w:rsid w:val="007471A0"/>
    <w:rsid w:val="007526B3"/>
    <w:rsid w:val="00754CA6"/>
    <w:rsid w:val="00760B17"/>
    <w:rsid w:val="0076365A"/>
    <w:rsid w:val="0077301A"/>
    <w:rsid w:val="00774008"/>
    <w:rsid w:val="00775C67"/>
    <w:rsid w:val="00776B3F"/>
    <w:rsid w:val="00776E5D"/>
    <w:rsid w:val="007770BC"/>
    <w:rsid w:val="00786EB5"/>
    <w:rsid w:val="007941A1"/>
    <w:rsid w:val="007A7362"/>
    <w:rsid w:val="007B3E4B"/>
    <w:rsid w:val="007B6C1D"/>
    <w:rsid w:val="007E1EA4"/>
    <w:rsid w:val="007E78F1"/>
    <w:rsid w:val="007F52DF"/>
    <w:rsid w:val="00810DC4"/>
    <w:rsid w:val="00811614"/>
    <w:rsid w:val="00811A00"/>
    <w:rsid w:val="00816A6D"/>
    <w:rsid w:val="00825913"/>
    <w:rsid w:val="00841393"/>
    <w:rsid w:val="0084552B"/>
    <w:rsid w:val="00847724"/>
    <w:rsid w:val="00847FF8"/>
    <w:rsid w:val="00855824"/>
    <w:rsid w:val="0086427B"/>
    <w:rsid w:val="00866EB7"/>
    <w:rsid w:val="008675A7"/>
    <w:rsid w:val="0087394B"/>
    <w:rsid w:val="00880BA6"/>
    <w:rsid w:val="008815E0"/>
    <w:rsid w:val="008C20CA"/>
    <w:rsid w:val="008D1654"/>
    <w:rsid w:val="008D1E4F"/>
    <w:rsid w:val="008E3212"/>
    <w:rsid w:val="008F4050"/>
    <w:rsid w:val="008F449E"/>
    <w:rsid w:val="008F5EA9"/>
    <w:rsid w:val="00900942"/>
    <w:rsid w:val="00903AC4"/>
    <w:rsid w:val="00904424"/>
    <w:rsid w:val="00922CA7"/>
    <w:rsid w:val="009234A5"/>
    <w:rsid w:val="00925DBC"/>
    <w:rsid w:val="00926E16"/>
    <w:rsid w:val="009308BA"/>
    <w:rsid w:val="00931A23"/>
    <w:rsid w:val="00942400"/>
    <w:rsid w:val="0094597B"/>
    <w:rsid w:val="00946D9A"/>
    <w:rsid w:val="00947E42"/>
    <w:rsid w:val="00963240"/>
    <w:rsid w:val="00964A04"/>
    <w:rsid w:val="00965B3A"/>
    <w:rsid w:val="00966EAB"/>
    <w:rsid w:val="0097606F"/>
    <w:rsid w:val="009A359A"/>
    <w:rsid w:val="009B4FA3"/>
    <w:rsid w:val="009B5E51"/>
    <w:rsid w:val="009E7427"/>
    <w:rsid w:val="009F17E4"/>
    <w:rsid w:val="00A00390"/>
    <w:rsid w:val="00A10386"/>
    <w:rsid w:val="00A128D0"/>
    <w:rsid w:val="00A131A8"/>
    <w:rsid w:val="00A264F9"/>
    <w:rsid w:val="00A3124F"/>
    <w:rsid w:val="00A3192B"/>
    <w:rsid w:val="00A5636D"/>
    <w:rsid w:val="00A64B61"/>
    <w:rsid w:val="00A70C23"/>
    <w:rsid w:val="00A83365"/>
    <w:rsid w:val="00A90923"/>
    <w:rsid w:val="00A9248D"/>
    <w:rsid w:val="00A930F3"/>
    <w:rsid w:val="00A931B9"/>
    <w:rsid w:val="00A97014"/>
    <w:rsid w:val="00AB0FEF"/>
    <w:rsid w:val="00AB1973"/>
    <w:rsid w:val="00AB65EF"/>
    <w:rsid w:val="00AD6F50"/>
    <w:rsid w:val="00AF1CE3"/>
    <w:rsid w:val="00B074B5"/>
    <w:rsid w:val="00B10FF7"/>
    <w:rsid w:val="00B24C5F"/>
    <w:rsid w:val="00B27394"/>
    <w:rsid w:val="00B35EE2"/>
    <w:rsid w:val="00B41A09"/>
    <w:rsid w:val="00B4323A"/>
    <w:rsid w:val="00B51BAC"/>
    <w:rsid w:val="00B520A0"/>
    <w:rsid w:val="00B55B51"/>
    <w:rsid w:val="00B74C32"/>
    <w:rsid w:val="00B77897"/>
    <w:rsid w:val="00B806A0"/>
    <w:rsid w:val="00B851CB"/>
    <w:rsid w:val="00B950F4"/>
    <w:rsid w:val="00BA0B1E"/>
    <w:rsid w:val="00BA187E"/>
    <w:rsid w:val="00BA3B45"/>
    <w:rsid w:val="00BA3DA8"/>
    <w:rsid w:val="00BA4269"/>
    <w:rsid w:val="00BB4A4E"/>
    <w:rsid w:val="00BC1ADE"/>
    <w:rsid w:val="00BC4187"/>
    <w:rsid w:val="00BC5982"/>
    <w:rsid w:val="00BC6D2A"/>
    <w:rsid w:val="00BD1E30"/>
    <w:rsid w:val="00BD2D53"/>
    <w:rsid w:val="00BE5933"/>
    <w:rsid w:val="00C06954"/>
    <w:rsid w:val="00C15370"/>
    <w:rsid w:val="00C26557"/>
    <w:rsid w:val="00C31B28"/>
    <w:rsid w:val="00C36EE2"/>
    <w:rsid w:val="00C4008D"/>
    <w:rsid w:val="00C43749"/>
    <w:rsid w:val="00C620EC"/>
    <w:rsid w:val="00C803E3"/>
    <w:rsid w:val="00C83052"/>
    <w:rsid w:val="00C8571F"/>
    <w:rsid w:val="00C90967"/>
    <w:rsid w:val="00CA7166"/>
    <w:rsid w:val="00CC058C"/>
    <w:rsid w:val="00CD6273"/>
    <w:rsid w:val="00CE7C02"/>
    <w:rsid w:val="00D437B8"/>
    <w:rsid w:val="00D456F6"/>
    <w:rsid w:val="00D65C65"/>
    <w:rsid w:val="00D72162"/>
    <w:rsid w:val="00D7308F"/>
    <w:rsid w:val="00D75693"/>
    <w:rsid w:val="00D87372"/>
    <w:rsid w:val="00D94401"/>
    <w:rsid w:val="00D964DB"/>
    <w:rsid w:val="00DB0253"/>
    <w:rsid w:val="00DB2BBD"/>
    <w:rsid w:val="00DB3414"/>
    <w:rsid w:val="00DB44CA"/>
    <w:rsid w:val="00DB4BB9"/>
    <w:rsid w:val="00DB4E46"/>
    <w:rsid w:val="00DB5AF2"/>
    <w:rsid w:val="00DC1CFF"/>
    <w:rsid w:val="00DD0316"/>
    <w:rsid w:val="00DD7383"/>
    <w:rsid w:val="00DE0298"/>
    <w:rsid w:val="00DE0E56"/>
    <w:rsid w:val="00DE63FF"/>
    <w:rsid w:val="00DF1950"/>
    <w:rsid w:val="00DF2A50"/>
    <w:rsid w:val="00DF48AD"/>
    <w:rsid w:val="00E261CC"/>
    <w:rsid w:val="00E27D57"/>
    <w:rsid w:val="00E51C5D"/>
    <w:rsid w:val="00E541D1"/>
    <w:rsid w:val="00E66BD4"/>
    <w:rsid w:val="00E76B74"/>
    <w:rsid w:val="00E83E8B"/>
    <w:rsid w:val="00E93F14"/>
    <w:rsid w:val="00EA7C83"/>
    <w:rsid w:val="00EB0E33"/>
    <w:rsid w:val="00EB7C5C"/>
    <w:rsid w:val="00EC191D"/>
    <w:rsid w:val="00EC6E2A"/>
    <w:rsid w:val="00ED0846"/>
    <w:rsid w:val="00ED5D2E"/>
    <w:rsid w:val="00EF355E"/>
    <w:rsid w:val="00F01AFC"/>
    <w:rsid w:val="00F028F6"/>
    <w:rsid w:val="00F12C88"/>
    <w:rsid w:val="00F15875"/>
    <w:rsid w:val="00F2024E"/>
    <w:rsid w:val="00F21FB2"/>
    <w:rsid w:val="00F22CD2"/>
    <w:rsid w:val="00F2383B"/>
    <w:rsid w:val="00F32687"/>
    <w:rsid w:val="00F424F3"/>
    <w:rsid w:val="00F42F54"/>
    <w:rsid w:val="00F520B1"/>
    <w:rsid w:val="00F62112"/>
    <w:rsid w:val="00F737AA"/>
    <w:rsid w:val="00F75E0E"/>
    <w:rsid w:val="00F84137"/>
    <w:rsid w:val="00F84789"/>
    <w:rsid w:val="00F924F7"/>
    <w:rsid w:val="00F92E6B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6B56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4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99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99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uiPriority w:val="99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unhideWhenUsed/>
    <w:qFormat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Text pozn‡mky pod Źiarou 007 Char1,Text pozn. pod Źarou Char Char1,Schriftart: 8 pt Char1,Text pozn. pod Źarou Char1 Char1,Text pozn. pod Źarou Char2 Char Char1,Ca Char1"/>
    <w:basedOn w:val="Predvolenpsmoodseku"/>
    <w:link w:val="Textpoznmkypodiarou"/>
    <w:uiPriority w:val="99"/>
    <w:qFormat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tandard">
    <w:name w:val="Standard"/>
    <w:qFormat/>
    <w:rsid w:val="00377ABC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Predvolenpsmoodseku"/>
    <w:rsid w:val="0036538B"/>
  </w:style>
  <w:style w:type="character" w:styleId="Hypertextovprepojenie">
    <w:name w:val="Hyperlink"/>
    <w:basedOn w:val="Predvolenpsmoodseku"/>
    <w:uiPriority w:val="99"/>
    <w:unhideWhenUsed/>
    <w:rsid w:val="00DE029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E0298"/>
    <w:rPr>
      <w:color w:val="80808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uiPriority w:val="99"/>
    <w:qFormat/>
    <w:rsid w:val="00DE02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E4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ver">
    <w:name w:val="Closing"/>
    <w:basedOn w:val="Normlny"/>
    <w:link w:val="ZverChar"/>
    <w:rsid w:val="004E4F71"/>
    <w:pPr>
      <w:spacing w:after="160" w:line="300" w:lineRule="auto"/>
      <w:ind w:left="4252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ZverChar">
    <w:name w:val="Záver Char"/>
    <w:basedOn w:val="Predvolenpsmoodseku"/>
    <w:link w:val="Zver"/>
    <w:rsid w:val="004E4F71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TableParagraph">
    <w:name w:val="Table Paragraph"/>
    <w:basedOn w:val="Normlny"/>
    <w:uiPriority w:val="1"/>
    <w:rsid w:val="0097606F"/>
    <w:pPr>
      <w:autoSpaceDE w:val="0"/>
      <w:autoSpaceDN w:val="0"/>
      <w:spacing w:after="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589-CA09-430D-9834-C49EE193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Martina  Bednárová</cp:lastModifiedBy>
  <cp:revision>2</cp:revision>
  <cp:lastPrinted>2014-03-21T06:34:00Z</cp:lastPrinted>
  <dcterms:created xsi:type="dcterms:W3CDTF">2023-06-28T09:10:00Z</dcterms:created>
  <dcterms:modified xsi:type="dcterms:W3CDTF">2023-06-28T09:10:00Z</dcterms:modified>
</cp:coreProperties>
</file>