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82321" w14:textId="77777777" w:rsidR="00FE20C7" w:rsidRPr="00CC7263" w:rsidRDefault="00FE20C7" w:rsidP="000267B2">
      <w:pPr>
        <w:spacing w:before="0" w:after="160" w:line="240" w:lineRule="auto"/>
        <w:jc w:val="left"/>
        <w:rPr>
          <w:b/>
          <w:bCs/>
          <w:i/>
          <w:iCs/>
          <w:szCs w:val="19"/>
          <w:lang w:val="sk-SK"/>
        </w:rPr>
      </w:pPr>
      <w:bookmarkStart w:id="0" w:name="_GoBack"/>
      <w:bookmarkEnd w:id="0"/>
    </w:p>
    <w:p w14:paraId="60B8AA03" w14:textId="77777777" w:rsidR="00FE20C7" w:rsidRPr="00CC7263" w:rsidRDefault="00FE20C7" w:rsidP="000267B2">
      <w:pPr>
        <w:spacing w:before="0" w:after="160" w:line="240" w:lineRule="auto"/>
        <w:jc w:val="left"/>
        <w:rPr>
          <w:b/>
          <w:bCs/>
          <w:i/>
          <w:iCs/>
          <w:szCs w:val="19"/>
          <w:lang w:val="sk-SK"/>
        </w:rPr>
      </w:pPr>
    </w:p>
    <w:p w14:paraId="275F2D34" w14:textId="77777777" w:rsidR="00FE20C7" w:rsidRPr="00CC7263" w:rsidRDefault="00FE20C7" w:rsidP="000267B2">
      <w:pPr>
        <w:spacing w:before="0" w:after="160" w:line="240" w:lineRule="auto"/>
        <w:jc w:val="left"/>
        <w:rPr>
          <w:b/>
          <w:bCs/>
          <w:i/>
          <w:iCs/>
          <w:szCs w:val="19"/>
          <w:lang w:val="sk-SK"/>
        </w:rPr>
      </w:pPr>
    </w:p>
    <w:p w14:paraId="0955DDE4" w14:textId="77777777" w:rsidR="00FE20C7" w:rsidRPr="00CC7263" w:rsidRDefault="00FE20C7" w:rsidP="000267B2">
      <w:pPr>
        <w:spacing w:before="0" w:after="160" w:line="240" w:lineRule="auto"/>
        <w:jc w:val="left"/>
        <w:rPr>
          <w:b/>
          <w:bCs/>
          <w:i/>
          <w:iCs/>
          <w:szCs w:val="19"/>
          <w:lang w:val="sk-SK"/>
        </w:rPr>
      </w:pPr>
    </w:p>
    <w:p w14:paraId="32CC07DB" w14:textId="77777777" w:rsidR="004D6FDB" w:rsidRPr="002A752A" w:rsidRDefault="004D6FDB" w:rsidP="000267B2">
      <w:pPr>
        <w:spacing w:line="240" w:lineRule="auto"/>
        <w:jc w:val="center"/>
        <w:rPr>
          <w:rFonts w:cs="Arial"/>
          <w:b/>
          <w:color w:val="1F497D"/>
          <w:sz w:val="36"/>
          <w:szCs w:val="36"/>
        </w:rPr>
      </w:pPr>
      <w:r w:rsidRPr="002A752A">
        <w:rPr>
          <w:rFonts w:cs="Arial"/>
          <w:b/>
          <w:color w:val="1F497D"/>
          <w:sz w:val="36"/>
          <w:szCs w:val="36"/>
        </w:rPr>
        <w:t>Integrovaný regionálny operačný program</w:t>
      </w:r>
    </w:p>
    <w:p w14:paraId="58561B59" w14:textId="77777777" w:rsidR="004D6FDB" w:rsidRPr="002A752A" w:rsidRDefault="004D6FDB" w:rsidP="000267B2">
      <w:pPr>
        <w:spacing w:line="240" w:lineRule="auto"/>
        <w:jc w:val="center"/>
        <w:rPr>
          <w:rFonts w:cs="Arial"/>
          <w:b/>
          <w:color w:val="1F497D"/>
          <w:sz w:val="36"/>
          <w:szCs w:val="36"/>
        </w:rPr>
      </w:pPr>
      <w:r w:rsidRPr="002A752A">
        <w:rPr>
          <w:rFonts w:cs="Arial"/>
          <w:b/>
          <w:color w:val="1F497D"/>
          <w:sz w:val="36"/>
          <w:szCs w:val="36"/>
        </w:rPr>
        <w:t>2014 – 2020</w:t>
      </w:r>
    </w:p>
    <w:p w14:paraId="7A640769" w14:textId="77777777" w:rsidR="004D6FDB" w:rsidRPr="002A752A" w:rsidRDefault="004D6FDB" w:rsidP="000267B2">
      <w:pPr>
        <w:spacing w:line="240" w:lineRule="auto"/>
        <w:jc w:val="center"/>
        <w:rPr>
          <w:rFonts w:cs="Arial"/>
          <w:b/>
          <w:color w:val="1F497D"/>
          <w:sz w:val="36"/>
          <w:szCs w:val="36"/>
        </w:rPr>
      </w:pPr>
    </w:p>
    <w:p w14:paraId="6A7D3E6E" w14:textId="77777777" w:rsidR="004D6FDB" w:rsidRDefault="004D6FDB" w:rsidP="000267B2">
      <w:pPr>
        <w:spacing w:line="240" w:lineRule="auto"/>
        <w:jc w:val="center"/>
        <w:rPr>
          <w:rFonts w:cs="Arial"/>
          <w:b/>
          <w:color w:val="1F497D"/>
          <w:sz w:val="36"/>
          <w:szCs w:val="36"/>
        </w:rPr>
      </w:pPr>
      <w:r w:rsidRPr="002A752A">
        <w:rPr>
          <w:rFonts w:cs="Arial"/>
          <w:b/>
          <w:color w:val="1F497D"/>
          <w:sz w:val="36"/>
          <w:szCs w:val="36"/>
        </w:rPr>
        <w:t xml:space="preserve">Prioritná os </w:t>
      </w:r>
      <w:r>
        <w:rPr>
          <w:rFonts w:cs="Arial"/>
          <w:b/>
          <w:color w:val="1F497D"/>
          <w:sz w:val="36"/>
          <w:szCs w:val="36"/>
        </w:rPr>
        <w:t>5 Miestny rozvoj vedený komunitou</w:t>
      </w:r>
    </w:p>
    <w:p w14:paraId="3E2E1792" w14:textId="77777777" w:rsidR="00FE20C7" w:rsidRPr="00CC7263" w:rsidRDefault="00FE20C7" w:rsidP="000267B2">
      <w:pPr>
        <w:spacing w:before="0" w:after="160" w:line="240" w:lineRule="auto"/>
        <w:jc w:val="left"/>
        <w:rPr>
          <w:b/>
          <w:bCs/>
          <w:i/>
          <w:iCs/>
          <w:szCs w:val="19"/>
          <w:lang w:val="sk-SK"/>
        </w:rPr>
      </w:pPr>
    </w:p>
    <w:p w14:paraId="324508D8" w14:textId="333086F8" w:rsidR="00FE20C7" w:rsidRPr="00CC7263" w:rsidRDefault="00851DE9" w:rsidP="000267B2">
      <w:pPr>
        <w:spacing w:before="0" w:after="160" w:line="240" w:lineRule="auto"/>
        <w:jc w:val="left"/>
        <w:rPr>
          <w:b/>
          <w:bCs/>
          <w:i/>
          <w:iCs/>
          <w:szCs w:val="19"/>
          <w:lang w:val="sk-SK"/>
        </w:rPr>
      </w:pPr>
      <w:ins w:id="1" w:author="Autor">
        <w:r>
          <w:rPr>
            <w:b/>
            <w:bCs/>
            <w:i/>
            <w:iCs/>
            <w:szCs w:val="19"/>
            <w:lang w:val="sk-SK"/>
          </w:rPr>
          <w:t>;</w:t>
        </w:r>
      </w:ins>
    </w:p>
    <w:p w14:paraId="1D711B24" w14:textId="77777777" w:rsidR="00FE20C7" w:rsidRPr="00CC7263" w:rsidRDefault="00FE20C7" w:rsidP="000267B2">
      <w:pPr>
        <w:spacing w:before="0" w:after="160" w:line="240" w:lineRule="auto"/>
        <w:jc w:val="left"/>
        <w:rPr>
          <w:b/>
          <w:bCs/>
          <w:i/>
          <w:iCs/>
          <w:szCs w:val="19"/>
          <w:lang w:val="sk-SK"/>
        </w:rPr>
      </w:pPr>
    </w:p>
    <w:p w14:paraId="172AF14C" w14:textId="70E8C57C" w:rsidR="00FE20C7" w:rsidRPr="004D6FDB" w:rsidRDefault="00FE20C7" w:rsidP="000267B2">
      <w:pPr>
        <w:pStyle w:val="Nzov"/>
        <w:numPr>
          <w:ilvl w:val="0"/>
          <w:numId w:val="0"/>
        </w:numPr>
        <w:spacing w:line="240" w:lineRule="auto"/>
        <w:ind w:left="360"/>
        <w:jc w:val="center"/>
        <w:rPr>
          <w:color w:val="073763" w:themeColor="accent1" w:themeShade="80"/>
          <w:sz w:val="40"/>
          <w:szCs w:val="40"/>
          <w:lang w:val="sk-SK"/>
        </w:rPr>
      </w:pPr>
      <w:del w:id="2" w:author="Autor">
        <w:r w:rsidRPr="004D6FDB" w:rsidDel="0006616F">
          <w:rPr>
            <w:color w:val="073763" w:themeColor="accent1" w:themeShade="80"/>
            <w:sz w:val="40"/>
            <w:szCs w:val="40"/>
            <w:lang w:val="sk-SK"/>
          </w:rPr>
          <w:delText>Príručka pre realizátora stratégie a </w:delText>
        </w:r>
      </w:del>
      <w:r w:rsidRPr="004D6FDB">
        <w:rPr>
          <w:color w:val="073763" w:themeColor="accent1" w:themeShade="80"/>
          <w:sz w:val="40"/>
          <w:szCs w:val="40"/>
          <w:lang w:val="sk-SK"/>
        </w:rPr>
        <w:t>Príručka pre užívateľa</w:t>
      </w:r>
    </w:p>
    <w:p w14:paraId="6577B372" w14:textId="77777777" w:rsidR="00FE20C7" w:rsidRPr="00CC7263" w:rsidRDefault="00FE20C7" w:rsidP="000267B2">
      <w:pPr>
        <w:spacing w:line="240" w:lineRule="auto"/>
        <w:rPr>
          <w:b/>
          <w:bCs/>
          <w:i/>
          <w:iCs/>
          <w:szCs w:val="19"/>
          <w:lang w:val="sk-SK"/>
        </w:rPr>
      </w:pPr>
    </w:p>
    <w:p w14:paraId="06929562" w14:textId="77777777" w:rsidR="00FE20C7" w:rsidRPr="00CC7263" w:rsidRDefault="00FE20C7" w:rsidP="000267B2">
      <w:pPr>
        <w:spacing w:line="240" w:lineRule="auto"/>
        <w:rPr>
          <w:b/>
          <w:bCs/>
          <w:i/>
          <w:iCs/>
          <w:szCs w:val="19"/>
          <w:lang w:val="sk-SK"/>
        </w:rPr>
      </w:pPr>
    </w:p>
    <w:p w14:paraId="45D183C9" w14:textId="77777777" w:rsidR="00FE20C7" w:rsidRPr="00CC7263" w:rsidRDefault="00FE20C7" w:rsidP="000267B2">
      <w:pPr>
        <w:spacing w:line="240" w:lineRule="auto"/>
        <w:rPr>
          <w:b/>
          <w:bCs/>
          <w:i/>
          <w:iCs/>
          <w:szCs w:val="19"/>
          <w:lang w:val="sk-SK"/>
        </w:rPr>
      </w:pPr>
    </w:p>
    <w:p w14:paraId="11B98047" w14:textId="5533BF50" w:rsidR="00AE2A9B" w:rsidRPr="004D6FDB" w:rsidRDefault="00991063" w:rsidP="000267B2">
      <w:pPr>
        <w:spacing w:line="240" w:lineRule="auto"/>
        <w:rPr>
          <w:b/>
          <w:bCs/>
          <w:i/>
          <w:iCs/>
          <w:sz w:val="20"/>
          <w:szCs w:val="20"/>
          <w:lang w:val="sk-SK"/>
        </w:rPr>
      </w:pPr>
      <w:r w:rsidRPr="004D6FDB">
        <w:rPr>
          <w:b/>
          <w:bCs/>
          <w:i/>
          <w:iCs/>
          <w:sz w:val="20"/>
          <w:szCs w:val="20"/>
          <w:lang w:val="sk-SK"/>
        </w:rPr>
        <w:t xml:space="preserve">Verzia </w:t>
      </w:r>
      <w:del w:id="3" w:author="Autor">
        <w:r w:rsidRPr="004D6FDB" w:rsidDel="0006616F">
          <w:rPr>
            <w:b/>
            <w:bCs/>
            <w:i/>
            <w:iCs/>
            <w:sz w:val="20"/>
            <w:szCs w:val="20"/>
            <w:lang w:val="sk-SK"/>
          </w:rPr>
          <w:delText>1</w:delText>
        </w:r>
      </w:del>
      <w:ins w:id="4" w:author="Autor">
        <w:r w:rsidR="0006616F">
          <w:rPr>
            <w:b/>
            <w:bCs/>
            <w:i/>
            <w:iCs/>
            <w:sz w:val="20"/>
            <w:szCs w:val="20"/>
            <w:lang w:val="sk-SK"/>
          </w:rPr>
          <w:t>2</w:t>
        </w:r>
      </w:ins>
      <w:r w:rsidRPr="004D6FDB">
        <w:rPr>
          <w:b/>
          <w:bCs/>
          <w:i/>
          <w:iCs/>
          <w:sz w:val="20"/>
          <w:szCs w:val="20"/>
          <w:lang w:val="sk-SK"/>
        </w:rPr>
        <w:t>.0</w:t>
      </w:r>
    </w:p>
    <w:p w14:paraId="100AA677" w14:textId="53B0772E" w:rsidR="00991063" w:rsidRPr="004D6FDB" w:rsidRDefault="00991063" w:rsidP="000267B2">
      <w:pPr>
        <w:spacing w:line="240" w:lineRule="auto"/>
        <w:rPr>
          <w:b/>
          <w:bCs/>
          <w:i/>
          <w:iCs/>
          <w:sz w:val="20"/>
          <w:szCs w:val="20"/>
          <w:lang w:val="sk-SK"/>
        </w:rPr>
      </w:pPr>
      <w:r w:rsidRPr="004D6FDB">
        <w:rPr>
          <w:b/>
          <w:bCs/>
          <w:i/>
          <w:iCs/>
          <w:sz w:val="20"/>
          <w:szCs w:val="20"/>
          <w:lang w:val="sk-SK"/>
        </w:rPr>
        <w:t xml:space="preserve">Platnosť: </w:t>
      </w:r>
      <w:del w:id="5" w:author="Autor">
        <w:r w:rsidRPr="004D6FDB" w:rsidDel="0006616F">
          <w:rPr>
            <w:b/>
            <w:bCs/>
            <w:i/>
            <w:iCs/>
            <w:sz w:val="20"/>
            <w:szCs w:val="20"/>
            <w:lang w:val="sk-SK"/>
          </w:rPr>
          <w:delText>05</w:delText>
        </w:r>
      </w:del>
      <w:ins w:id="6" w:author="Autor" w:date="2022-08-03T14:54:00Z">
        <w:r w:rsidR="008C319F">
          <w:rPr>
            <w:b/>
            <w:bCs/>
            <w:i/>
            <w:iCs/>
            <w:sz w:val="20"/>
            <w:szCs w:val="20"/>
            <w:lang w:val="sk-SK"/>
          </w:rPr>
          <w:t>03</w:t>
        </w:r>
      </w:ins>
      <w:r w:rsidRPr="004D6FDB">
        <w:rPr>
          <w:b/>
          <w:bCs/>
          <w:i/>
          <w:iCs/>
          <w:sz w:val="20"/>
          <w:szCs w:val="20"/>
          <w:lang w:val="sk-SK"/>
        </w:rPr>
        <w:t>.</w:t>
      </w:r>
      <w:ins w:id="7" w:author="Autor">
        <w:r w:rsidR="0043322A">
          <w:rPr>
            <w:b/>
            <w:bCs/>
            <w:i/>
            <w:iCs/>
            <w:sz w:val="20"/>
            <w:szCs w:val="20"/>
            <w:lang w:val="sk-SK"/>
          </w:rPr>
          <w:t>08</w:t>
        </w:r>
      </w:ins>
      <w:del w:id="8" w:author="Autor">
        <w:r w:rsidRPr="004D6FDB" w:rsidDel="0006616F">
          <w:rPr>
            <w:b/>
            <w:bCs/>
            <w:i/>
            <w:iCs/>
            <w:sz w:val="20"/>
            <w:szCs w:val="20"/>
            <w:lang w:val="sk-SK"/>
          </w:rPr>
          <w:delText>10</w:delText>
        </w:r>
      </w:del>
      <w:r w:rsidRPr="004D6FDB">
        <w:rPr>
          <w:b/>
          <w:bCs/>
          <w:i/>
          <w:iCs/>
          <w:sz w:val="20"/>
          <w:szCs w:val="20"/>
          <w:lang w:val="sk-SK"/>
        </w:rPr>
        <w:t>.20</w:t>
      </w:r>
      <w:ins w:id="9" w:author="Autor">
        <w:r w:rsidR="0006616F">
          <w:rPr>
            <w:b/>
            <w:bCs/>
            <w:i/>
            <w:iCs/>
            <w:sz w:val="20"/>
            <w:szCs w:val="20"/>
            <w:lang w:val="sk-SK"/>
          </w:rPr>
          <w:t>2</w:t>
        </w:r>
        <w:r w:rsidR="00247E2F">
          <w:rPr>
            <w:b/>
            <w:bCs/>
            <w:i/>
            <w:iCs/>
            <w:sz w:val="20"/>
            <w:szCs w:val="20"/>
            <w:lang w:val="sk-SK"/>
          </w:rPr>
          <w:t>2</w:t>
        </w:r>
      </w:ins>
      <w:del w:id="10" w:author="Autor">
        <w:r w:rsidRPr="004D6FDB" w:rsidDel="00247E2F">
          <w:rPr>
            <w:b/>
            <w:bCs/>
            <w:i/>
            <w:iCs/>
            <w:sz w:val="20"/>
            <w:szCs w:val="20"/>
            <w:lang w:val="sk-SK"/>
          </w:rPr>
          <w:delText>1</w:delText>
        </w:r>
        <w:r w:rsidRPr="004D6FDB" w:rsidDel="0006616F">
          <w:rPr>
            <w:b/>
            <w:bCs/>
            <w:i/>
            <w:iCs/>
            <w:sz w:val="20"/>
            <w:szCs w:val="20"/>
            <w:lang w:val="sk-SK"/>
          </w:rPr>
          <w:delText>8</w:delText>
        </w:r>
      </w:del>
    </w:p>
    <w:p w14:paraId="03A0CB65" w14:textId="0E43009F" w:rsidR="00991063" w:rsidRPr="004D6FDB" w:rsidRDefault="00991063" w:rsidP="000267B2">
      <w:pPr>
        <w:spacing w:line="240" w:lineRule="auto"/>
        <w:rPr>
          <w:b/>
          <w:bCs/>
          <w:i/>
          <w:iCs/>
          <w:sz w:val="20"/>
          <w:szCs w:val="20"/>
          <w:lang w:val="sk-SK"/>
        </w:rPr>
      </w:pPr>
      <w:r w:rsidRPr="004D6FDB">
        <w:rPr>
          <w:b/>
          <w:bCs/>
          <w:i/>
          <w:iCs/>
          <w:sz w:val="20"/>
          <w:szCs w:val="20"/>
          <w:lang w:val="sk-SK"/>
        </w:rPr>
        <w:t xml:space="preserve">Účinnosť: </w:t>
      </w:r>
      <w:del w:id="11" w:author="Autor">
        <w:r w:rsidRPr="004D6FDB" w:rsidDel="0006616F">
          <w:rPr>
            <w:b/>
            <w:bCs/>
            <w:i/>
            <w:iCs/>
            <w:sz w:val="20"/>
            <w:szCs w:val="20"/>
            <w:lang w:val="sk-SK"/>
          </w:rPr>
          <w:delText>05</w:delText>
        </w:r>
      </w:del>
      <w:ins w:id="12" w:author="Autor" w:date="2022-08-03T14:54:00Z">
        <w:r w:rsidR="008C319F">
          <w:rPr>
            <w:b/>
            <w:bCs/>
            <w:i/>
            <w:iCs/>
            <w:sz w:val="20"/>
            <w:szCs w:val="20"/>
            <w:lang w:val="sk-SK"/>
          </w:rPr>
          <w:t>04</w:t>
        </w:r>
      </w:ins>
      <w:r w:rsidRPr="004D6FDB">
        <w:rPr>
          <w:b/>
          <w:bCs/>
          <w:i/>
          <w:iCs/>
          <w:sz w:val="20"/>
          <w:szCs w:val="20"/>
          <w:lang w:val="sk-SK"/>
        </w:rPr>
        <w:t>.</w:t>
      </w:r>
      <w:ins w:id="13" w:author="Autor">
        <w:r w:rsidR="0043322A">
          <w:rPr>
            <w:b/>
            <w:bCs/>
            <w:i/>
            <w:iCs/>
            <w:sz w:val="20"/>
            <w:szCs w:val="20"/>
            <w:lang w:val="sk-SK"/>
          </w:rPr>
          <w:t>08</w:t>
        </w:r>
      </w:ins>
      <w:del w:id="14" w:author="Autor">
        <w:r w:rsidRPr="004D6FDB" w:rsidDel="0006616F">
          <w:rPr>
            <w:b/>
            <w:bCs/>
            <w:i/>
            <w:iCs/>
            <w:sz w:val="20"/>
            <w:szCs w:val="20"/>
            <w:lang w:val="sk-SK"/>
          </w:rPr>
          <w:delText>10</w:delText>
        </w:r>
      </w:del>
      <w:r w:rsidRPr="004D6FDB">
        <w:rPr>
          <w:b/>
          <w:bCs/>
          <w:i/>
          <w:iCs/>
          <w:sz w:val="20"/>
          <w:szCs w:val="20"/>
          <w:lang w:val="sk-SK"/>
        </w:rPr>
        <w:t>.20</w:t>
      </w:r>
      <w:ins w:id="15" w:author="Autor">
        <w:r w:rsidR="0006616F">
          <w:rPr>
            <w:b/>
            <w:bCs/>
            <w:i/>
            <w:iCs/>
            <w:sz w:val="20"/>
            <w:szCs w:val="20"/>
            <w:lang w:val="sk-SK"/>
          </w:rPr>
          <w:t>2</w:t>
        </w:r>
        <w:r w:rsidR="00247E2F">
          <w:rPr>
            <w:b/>
            <w:bCs/>
            <w:i/>
            <w:iCs/>
            <w:sz w:val="20"/>
            <w:szCs w:val="20"/>
            <w:lang w:val="sk-SK"/>
          </w:rPr>
          <w:t>2</w:t>
        </w:r>
      </w:ins>
      <w:del w:id="16" w:author="Autor">
        <w:r w:rsidRPr="004D6FDB" w:rsidDel="00247E2F">
          <w:rPr>
            <w:b/>
            <w:bCs/>
            <w:i/>
            <w:iCs/>
            <w:sz w:val="20"/>
            <w:szCs w:val="20"/>
            <w:lang w:val="sk-SK"/>
          </w:rPr>
          <w:delText>1</w:delText>
        </w:r>
        <w:r w:rsidRPr="004D6FDB" w:rsidDel="0006616F">
          <w:rPr>
            <w:b/>
            <w:bCs/>
            <w:i/>
            <w:iCs/>
            <w:sz w:val="20"/>
            <w:szCs w:val="20"/>
            <w:lang w:val="sk-SK"/>
          </w:rPr>
          <w:delText>8</w:delText>
        </w:r>
      </w:del>
    </w:p>
    <w:p w14:paraId="42744836" w14:textId="77777777" w:rsidR="00991063" w:rsidRDefault="00991063" w:rsidP="000267B2">
      <w:pPr>
        <w:spacing w:line="240" w:lineRule="auto"/>
        <w:rPr>
          <w:b/>
          <w:bCs/>
          <w:i/>
          <w:iCs/>
          <w:sz w:val="20"/>
          <w:szCs w:val="20"/>
          <w:lang w:val="sk-SK"/>
        </w:rPr>
      </w:pPr>
    </w:p>
    <w:p w14:paraId="3FDAD1B6" w14:textId="77777777" w:rsidR="004D6FDB" w:rsidRDefault="004D6FDB" w:rsidP="000267B2">
      <w:pPr>
        <w:spacing w:line="240" w:lineRule="auto"/>
        <w:rPr>
          <w:b/>
          <w:bCs/>
          <w:i/>
          <w:iCs/>
          <w:sz w:val="20"/>
          <w:szCs w:val="20"/>
          <w:lang w:val="sk-SK"/>
        </w:rPr>
      </w:pPr>
    </w:p>
    <w:p w14:paraId="48AC04A4" w14:textId="77777777" w:rsidR="004D6FDB" w:rsidRDefault="004D6FDB" w:rsidP="000267B2">
      <w:pPr>
        <w:spacing w:line="240" w:lineRule="auto"/>
        <w:rPr>
          <w:b/>
          <w:bCs/>
          <w:i/>
          <w:iCs/>
          <w:sz w:val="20"/>
          <w:szCs w:val="20"/>
          <w:lang w:val="sk-SK"/>
        </w:rPr>
      </w:pPr>
    </w:p>
    <w:p w14:paraId="0A3AD309" w14:textId="77777777" w:rsidR="004D6FDB" w:rsidRPr="004D6FDB" w:rsidRDefault="004D6FDB" w:rsidP="000267B2">
      <w:pPr>
        <w:spacing w:line="240" w:lineRule="auto"/>
        <w:rPr>
          <w:b/>
          <w:bCs/>
          <w:i/>
          <w:iCs/>
          <w:sz w:val="20"/>
          <w:szCs w:val="20"/>
          <w:lang w:val="sk-SK"/>
        </w:rPr>
      </w:pPr>
    </w:p>
    <w:p w14:paraId="7B85063D" w14:textId="2D509383" w:rsidR="004D6FDB" w:rsidRPr="004D6FDB" w:rsidDel="0006616F" w:rsidRDefault="004D6FDB">
      <w:pPr>
        <w:tabs>
          <w:tab w:val="center" w:pos="7088"/>
        </w:tabs>
        <w:spacing w:after="0" w:line="240" w:lineRule="auto"/>
        <w:rPr>
          <w:del w:id="17" w:author="Autor"/>
          <w:rFonts w:cs="Arial"/>
          <w:sz w:val="20"/>
          <w:szCs w:val="20"/>
        </w:rPr>
        <w:pPrChange w:id="18" w:author="Autor">
          <w:pPr>
            <w:spacing w:after="0"/>
          </w:pPr>
        </w:pPrChange>
      </w:pPr>
      <w:r w:rsidRPr="004D6FDB">
        <w:rPr>
          <w:rFonts w:cs="Arial"/>
          <w:sz w:val="20"/>
          <w:szCs w:val="20"/>
        </w:rPr>
        <w:t>Schválil:</w:t>
      </w:r>
      <w:ins w:id="19" w:author="Autor">
        <w:r w:rsidR="0006616F">
          <w:rPr>
            <w:rFonts w:cs="Arial"/>
            <w:sz w:val="20"/>
            <w:szCs w:val="20"/>
          </w:rPr>
          <w:tab/>
        </w:r>
      </w:ins>
      <w:del w:id="20" w:author="Autor">
        <w:r w:rsidRPr="004D6FDB" w:rsidDel="0006616F">
          <w:rPr>
            <w:rFonts w:cs="Arial"/>
            <w:sz w:val="20"/>
            <w:szCs w:val="20"/>
          </w:rPr>
          <w:delText xml:space="preserve">  </w:delText>
        </w:r>
        <w:r w:rsidDel="0006616F">
          <w:rPr>
            <w:rFonts w:cs="Arial"/>
            <w:sz w:val="20"/>
            <w:szCs w:val="20"/>
          </w:rPr>
          <w:delText xml:space="preserve">                                                               </w:delText>
        </w:r>
      </w:del>
      <w:r>
        <w:rPr>
          <w:rFonts w:cs="Arial"/>
          <w:sz w:val="20"/>
          <w:szCs w:val="20"/>
        </w:rPr>
        <w:t>…………………………………………………</w:t>
      </w:r>
      <w:del w:id="21" w:author="Autor">
        <w:r w:rsidDel="0006616F">
          <w:rPr>
            <w:rFonts w:cs="Arial"/>
            <w:sz w:val="20"/>
            <w:szCs w:val="20"/>
          </w:rPr>
          <w:delText xml:space="preserve">           </w:delText>
        </w:r>
        <w:r w:rsidRPr="004D6FDB" w:rsidDel="0006616F">
          <w:rPr>
            <w:rFonts w:cs="Arial"/>
            <w:sz w:val="20"/>
            <w:szCs w:val="20"/>
          </w:rPr>
          <w:delText xml:space="preserve">                                                                   </w:delText>
        </w:r>
        <w:r w:rsidDel="0006616F">
          <w:rPr>
            <w:rFonts w:cs="Arial"/>
            <w:sz w:val="20"/>
            <w:szCs w:val="20"/>
          </w:rPr>
          <w:delText xml:space="preserve">                     </w:delText>
        </w:r>
      </w:del>
    </w:p>
    <w:p w14:paraId="3C23069F" w14:textId="77777777" w:rsidR="0006616F" w:rsidRDefault="0006616F" w:rsidP="000267B2">
      <w:pPr>
        <w:tabs>
          <w:tab w:val="center" w:pos="7088"/>
        </w:tabs>
        <w:spacing w:after="0" w:line="240" w:lineRule="auto"/>
        <w:rPr>
          <w:ins w:id="22" w:author="Autor"/>
          <w:rFonts w:cs="Arial"/>
          <w:sz w:val="20"/>
          <w:szCs w:val="20"/>
        </w:rPr>
      </w:pPr>
    </w:p>
    <w:p w14:paraId="394D5E47" w14:textId="075BFC0D" w:rsidR="004D6FDB" w:rsidDel="0006616F" w:rsidRDefault="0006616F">
      <w:pPr>
        <w:tabs>
          <w:tab w:val="center" w:pos="7088"/>
        </w:tabs>
        <w:spacing w:after="0" w:line="240" w:lineRule="auto"/>
        <w:rPr>
          <w:del w:id="23" w:author="Autor"/>
          <w:rFonts w:cs="Arial"/>
          <w:sz w:val="20"/>
          <w:szCs w:val="20"/>
        </w:rPr>
        <w:pPrChange w:id="24" w:author="Autor">
          <w:pPr>
            <w:spacing w:after="0"/>
          </w:pPr>
        </w:pPrChange>
      </w:pPr>
      <w:ins w:id="25" w:author="Autor">
        <w:r>
          <w:rPr>
            <w:rFonts w:cs="Arial"/>
            <w:sz w:val="20"/>
            <w:szCs w:val="20"/>
          </w:rPr>
          <w:tab/>
        </w:r>
      </w:ins>
      <w:ins w:id="26" w:author="Autor" w:date="2022-08-02T11:50:00Z">
        <w:r w:rsidR="004E531E">
          <w:rPr>
            <w:rFonts w:cs="Arial"/>
            <w:sz w:val="20"/>
            <w:szCs w:val="20"/>
          </w:rPr>
          <w:t>Ing. Albert Németh</w:t>
        </w:r>
      </w:ins>
      <w:del w:id="27" w:author="Autor">
        <w:r w:rsidR="004D6FDB" w:rsidRPr="004D6FDB" w:rsidDel="0006616F">
          <w:rPr>
            <w:rFonts w:cs="Arial"/>
            <w:sz w:val="20"/>
            <w:szCs w:val="20"/>
          </w:rPr>
          <w:delText xml:space="preserve">                                                    </w:delText>
        </w:r>
        <w:r w:rsidR="004D6FDB" w:rsidDel="0006616F">
          <w:rPr>
            <w:rFonts w:cs="Arial"/>
            <w:sz w:val="20"/>
            <w:szCs w:val="20"/>
          </w:rPr>
          <w:delText xml:space="preserve">                      </w:delText>
        </w:r>
        <w:r w:rsidR="004D6FDB" w:rsidRPr="004E531E" w:rsidDel="0006616F">
          <w:rPr>
            <w:rFonts w:cs="Arial"/>
            <w:sz w:val="20"/>
            <w:szCs w:val="20"/>
            <w:rPrChange w:id="28" w:author="Autor" w:date="2022-08-02T11:49:00Z">
              <w:rPr>
                <w:rFonts w:cs="Arial"/>
                <w:sz w:val="20"/>
                <w:szCs w:val="20"/>
                <w:highlight w:val="yellow"/>
              </w:rPr>
            </w:rPrChange>
          </w:rPr>
          <w:delText>Marek Mitošinka</w:delText>
        </w:r>
      </w:del>
      <w:ins w:id="29" w:author="Autor">
        <w:r>
          <w:rPr>
            <w:rFonts w:cs="Arial"/>
            <w:sz w:val="20"/>
            <w:szCs w:val="20"/>
          </w:rPr>
          <w:t xml:space="preserve">                   </w:t>
        </w:r>
      </w:ins>
    </w:p>
    <w:p w14:paraId="5017E5FE" w14:textId="195FA56D" w:rsidR="0006616F" w:rsidRPr="004D6FDB" w:rsidRDefault="0006616F" w:rsidP="000267B2">
      <w:pPr>
        <w:tabs>
          <w:tab w:val="center" w:pos="7088"/>
        </w:tabs>
        <w:spacing w:after="0" w:line="240" w:lineRule="auto"/>
        <w:rPr>
          <w:ins w:id="30" w:author="Autor"/>
          <w:rFonts w:cs="Arial"/>
          <w:sz w:val="20"/>
          <w:szCs w:val="20"/>
        </w:rPr>
      </w:pPr>
    </w:p>
    <w:p w14:paraId="2A7B6511" w14:textId="3FA45A88" w:rsidR="004D6FDB" w:rsidDel="0006616F" w:rsidRDefault="0006616F">
      <w:pPr>
        <w:tabs>
          <w:tab w:val="center" w:pos="7088"/>
        </w:tabs>
        <w:spacing w:after="0" w:line="240" w:lineRule="auto"/>
        <w:rPr>
          <w:del w:id="31" w:author="Autor"/>
          <w:rFonts w:cs="Arial"/>
          <w:sz w:val="20"/>
          <w:szCs w:val="20"/>
        </w:rPr>
        <w:pPrChange w:id="32" w:author="Autor">
          <w:pPr>
            <w:spacing w:after="0"/>
          </w:pPr>
        </w:pPrChange>
      </w:pPr>
      <w:ins w:id="33" w:author="Autor">
        <w:r>
          <w:rPr>
            <w:rFonts w:cs="Arial"/>
            <w:sz w:val="20"/>
            <w:szCs w:val="20"/>
          </w:rPr>
          <w:tab/>
        </w:r>
      </w:ins>
      <w:del w:id="34" w:author="Autor">
        <w:r w:rsidR="004D6FDB" w:rsidDel="0006616F">
          <w:rPr>
            <w:rFonts w:cs="Arial"/>
            <w:sz w:val="20"/>
            <w:szCs w:val="20"/>
          </w:rPr>
          <w:delText xml:space="preserve">                                                                                 </w:delText>
        </w:r>
        <w:r w:rsidR="004D6FDB" w:rsidRPr="004D6FDB" w:rsidDel="0006616F">
          <w:rPr>
            <w:rFonts w:cs="Arial"/>
            <w:sz w:val="20"/>
            <w:szCs w:val="20"/>
          </w:rPr>
          <w:delText>G</w:delText>
        </w:r>
      </w:del>
      <w:ins w:id="35" w:author="Autor">
        <w:r>
          <w:rPr>
            <w:rFonts w:cs="Arial"/>
            <w:sz w:val="20"/>
            <w:szCs w:val="20"/>
          </w:rPr>
          <w:t>g</w:t>
        </w:r>
      </w:ins>
      <w:r w:rsidR="004D6FDB" w:rsidRPr="004D6FDB">
        <w:rPr>
          <w:rFonts w:cs="Arial"/>
          <w:sz w:val="20"/>
          <w:szCs w:val="20"/>
        </w:rPr>
        <w:t>enerálny riaditeľ sekcie</w:t>
      </w:r>
      <w:ins w:id="36" w:author="Autor" w:date="2022-08-02T11:50:00Z">
        <w:r w:rsidR="004E531E">
          <w:rPr>
            <w:rFonts w:cs="Arial"/>
            <w:sz w:val="20"/>
            <w:szCs w:val="20"/>
          </w:rPr>
          <w:t xml:space="preserve"> IROP</w:t>
        </w:r>
      </w:ins>
      <w:r w:rsidR="004D6FDB" w:rsidRPr="004D6FDB">
        <w:rPr>
          <w:rFonts w:cs="Arial"/>
          <w:sz w:val="20"/>
          <w:szCs w:val="20"/>
        </w:rPr>
        <w:t xml:space="preserve"> </w:t>
      </w:r>
    </w:p>
    <w:p w14:paraId="665A2D2A" w14:textId="77777777" w:rsidR="0006616F" w:rsidRDefault="0006616F" w:rsidP="000267B2">
      <w:pPr>
        <w:tabs>
          <w:tab w:val="center" w:pos="7088"/>
        </w:tabs>
        <w:spacing w:after="0" w:line="240" w:lineRule="auto"/>
        <w:rPr>
          <w:ins w:id="37" w:author="Autor"/>
          <w:rFonts w:cs="Arial"/>
          <w:sz w:val="20"/>
          <w:szCs w:val="20"/>
        </w:rPr>
      </w:pPr>
    </w:p>
    <w:p w14:paraId="6826970B" w14:textId="526C4480" w:rsidR="004D6FDB" w:rsidRPr="004D6FDB" w:rsidRDefault="0006616F" w:rsidP="000267B2">
      <w:pPr>
        <w:tabs>
          <w:tab w:val="center" w:pos="7088"/>
        </w:tabs>
        <w:spacing w:after="0" w:line="240" w:lineRule="auto"/>
        <w:rPr>
          <w:rFonts w:cs="Arial"/>
          <w:sz w:val="20"/>
          <w:szCs w:val="20"/>
        </w:rPr>
      </w:pPr>
      <w:ins w:id="38" w:author="Autor">
        <w:r>
          <w:rPr>
            <w:rFonts w:cs="Arial"/>
            <w:sz w:val="20"/>
            <w:szCs w:val="20"/>
          </w:rPr>
          <w:tab/>
        </w:r>
      </w:ins>
      <w:del w:id="39" w:author="Autor" w:date="2022-08-02T11:49:00Z">
        <w:r w:rsidR="004D6FDB" w:rsidRPr="004D6FDB" w:rsidDel="004E531E">
          <w:rPr>
            <w:rFonts w:cs="Arial"/>
            <w:sz w:val="20"/>
            <w:szCs w:val="20"/>
          </w:rPr>
          <w:delText>programov regionálneho rozvoja</w:delText>
        </w:r>
      </w:del>
    </w:p>
    <w:p w14:paraId="2CB15898" w14:textId="77777777" w:rsidR="00A81EC4" w:rsidRPr="00A81EC4" w:rsidRDefault="00A81EC4" w:rsidP="000267B2">
      <w:pPr>
        <w:shd w:val="clear" w:color="auto" w:fill="FFFFFF"/>
        <w:spacing w:before="0" w:after="0" w:line="240" w:lineRule="auto"/>
        <w:jc w:val="left"/>
        <w:rPr>
          <w:ins w:id="40" w:author="Autor"/>
          <w:rFonts w:ascii="Times New Roman" w:eastAsia="Times New Roman" w:hAnsi="Times New Roman" w:cs="Times New Roman"/>
          <w:color w:val="222222"/>
          <w:sz w:val="24"/>
          <w:szCs w:val="24"/>
          <w:lang w:val="sk-SK" w:eastAsia="sk-SK"/>
        </w:rPr>
      </w:pPr>
      <w:ins w:id="41" w:author="Autor">
        <w:r w:rsidRPr="00A81EC4">
          <w:rPr>
            <w:rFonts w:ascii="Calibri" w:eastAsia="Times New Roman" w:hAnsi="Calibri" w:cs="Calibri"/>
            <w:color w:val="FF0000"/>
            <w:sz w:val="24"/>
            <w:szCs w:val="24"/>
            <w:lang w:val="sk-SK" w:eastAsia="sk-SK"/>
          </w:rPr>
          <w:t> </w:t>
        </w:r>
      </w:ins>
    </w:p>
    <w:p w14:paraId="1EE38F5E" w14:textId="77777777" w:rsidR="00A81EC4" w:rsidRDefault="00A81EC4" w:rsidP="000267B2">
      <w:pPr>
        <w:spacing w:line="240" w:lineRule="auto"/>
        <w:rPr>
          <w:rFonts w:cs="Arial"/>
          <w:b/>
          <w:color w:val="1F497D"/>
          <w:sz w:val="28"/>
          <w:szCs w:val="36"/>
        </w:rPr>
        <w:sectPr w:rsidR="00A81EC4" w:rsidSect="0006616F">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30678FF6" w14:textId="77777777" w:rsidR="00991063" w:rsidRDefault="00991063" w:rsidP="000267B2">
      <w:pPr>
        <w:spacing w:before="0" w:after="160" w:line="240" w:lineRule="auto"/>
        <w:jc w:val="left"/>
        <w:rPr>
          <w:b/>
          <w:bCs/>
          <w:i/>
          <w:iCs/>
          <w:szCs w:val="19"/>
          <w:lang w:val="sk-SK"/>
        </w:rPr>
      </w:pPr>
    </w:p>
    <w:sdt>
      <w:sdtPr>
        <w:rPr>
          <w:rFonts w:ascii="Verdana" w:eastAsiaTheme="minorHAnsi" w:hAnsi="Verdana" w:cstheme="minorBidi"/>
          <w:color w:val="auto"/>
          <w:sz w:val="19"/>
          <w:szCs w:val="22"/>
          <w:lang w:val="sk-SK"/>
        </w:rPr>
        <w:id w:val="-1730374197"/>
        <w:docPartObj>
          <w:docPartGallery w:val="Table of Contents"/>
          <w:docPartUnique/>
        </w:docPartObj>
      </w:sdtPr>
      <w:sdtEndPr>
        <w:rPr>
          <w:b/>
          <w:bCs/>
          <w:noProof/>
        </w:rPr>
      </w:sdtEndPr>
      <w:sdtContent>
        <w:p w14:paraId="012127D7" w14:textId="77777777" w:rsidR="00FB315E" w:rsidRPr="00CC7263" w:rsidRDefault="00FB315E" w:rsidP="000267B2">
          <w:pPr>
            <w:pStyle w:val="Hlavikaobsahu"/>
            <w:spacing w:line="240" w:lineRule="auto"/>
            <w:rPr>
              <w:lang w:val="sk-SK"/>
            </w:rPr>
          </w:pPr>
          <w:r w:rsidRPr="00CC7263">
            <w:rPr>
              <w:lang w:val="sk-SK"/>
            </w:rPr>
            <w:t>Obsah</w:t>
          </w:r>
        </w:p>
        <w:p w14:paraId="5986C508" w14:textId="4E7AF817" w:rsidR="0043322A" w:rsidRDefault="00FB315E">
          <w:pPr>
            <w:pStyle w:val="Obsah1"/>
            <w:rPr>
              <w:ins w:id="44" w:author="Autor"/>
              <w:rFonts w:asciiTheme="minorHAnsi" w:eastAsiaTheme="minorEastAsia" w:hAnsiTheme="minorHAnsi"/>
              <w:noProof/>
              <w:sz w:val="22"/>
              <w:lang w:val="sk-SK" w:eastAsia="sk-SK"/>
            </w:rPr>
          </w:pPr>
          <w:r w:rsidRPr="00CC7263">
            <w:rPr>
              <w:lang w:val="sk-SK"/>
            </w:rPr>
            <w:fldChar w:fldCharType="begin"/>
          </w:r>
          <w:r w:rsidRPr="00CC7263">
            <w:rPr>
              <w:lang w:val="sk-SK"/>
            </w:rPr>
            <w:instrText xml:space="preserve"> TOC \o "1-3" \h \z \u </w:instrText>
          </w:r>
          <w:r w:rsidRPr="00CC7263">
            <w:rPr>
              <w:lang w:val="sk-SK"/>
            </w:rPr>
            <w:fldChar w:fldCharType="separate"/>
          </w:r>
          <w:ins w:id="45" w:author="Autor">
            <w:r w:rsidR="0043322A" w:rsidRPr="002B6C04">
              <w:rPr>
                <w:rStyle w:val="Hypertextovprepojenie"/>
                <w:noProof/>
              </w:rPr>
              <w:fldChar w:fldCharType="begin"/>
            </w:r>
            <w:r w:rsidR="0043322A" w:rsidRPr="002B6C04">
              <w:rPr>
                <w:rStyle w:val="Hypertextovprepojenie"/>
                <w:noProof/>
              </w:rPr>
              <w:instrText xml:space="preserve"> </w:instrText>
            </w:r>
            <w:r w:rsidR="0043322A">
              <w:rPr>
                <w:noProof/>
              </w:rPr>
              <w:instrText>HYPERLINK \l "_Toc110312889"</w:instrText>
            </w:r>
            <w:r w:rsidR="0043322A" w:rsidRPr="002B6C04">
              <w:rPr>
                <w:rStyle w:val="Hypertextovprepojenie"/>
                <w:noProof/>
              </w:rPr>
              <w:instrText xml:space="preserve"> </w:instrText>
            </w:r>
            <w:r w:rsidR="0043322A" w:rsidRPr="002B6C04">
              <w:rPr>
                <w:rStyle w:val="Hypertextovprepojenie"/>
                <w:noProof/>
              </w:rPr>
              <w:fldChar w:fldCharType="separate"/>
            </w:r>
            <w:r w:rsidR="0043322A" w:rsidRPr="002B6C04">
              <w:rPr>
                <w:rStyle w:val="Hypertextovprepojenie"/>
                <w:noProof/>
                <w:lang w:val="sk-SK"/>
              </w:rPr>
              <w:t>Úvod</w:t>
            </w:r>
            <w:r w:rsidR="0043322A">
              <w:rPr>
                <w:noProof/>
                <w:webHidden/>
              </w:rPr>
              <w:tab/>
            </w:r>
            <w:r w:rsidR="0043322A">
              <w:rPr>
                <w:noProof/>
                <w:webHidden/>
              </w:rPr>
              <w:fldChar w:fldCharType="begin"/>
            </w:r>
            <w:r w:rsidR="0043322A">
              <w:rPr>
                <w:noProof/>
                <w:webHidden/>
              </w:rPr>
              <w:instrText xml:space="preserve"> PAGEREF _Toc110312889 \h </w:instrText>
            </w:r>
          </w:ins>
          <w:r w:rsidR="0043322A">
            <w:rPr>
              <w:noProof/>
              <w:webHidden/>
            </w:rPr>
          </w:r>
          <w:r w:rsidR="0043322A">
            <w:rPr>
              <w:noProof/>
              <w:webHidden/>
            </w:rPr>
            <w:fldChar w:fldCharType="separate"/>
          </w:r>
          <w:ins w:id="46" w:author="Autor" w:date="2022-08-03T14:57:00Z">
            <w:r w:rsidR="007D7569">
              <w:rPr>
                <w:noProof/>
                <w:webHidden/>
              </w:rPr>
              <w:t>3</w:t>
            </w:r>
          </w:ins>
          <w:ins w:id="47" w:author="Autor">
            <w:r w:rsidR="0043322A">
              <w:rPr>
                <w:noProof/>
                <w:webHidden/>
              </w:rPr>
              <w:fldChar w:fldCharType="end"/>
            </w:r>
            <w:r w:rsidR="0043322A" w:rsidRPr="002B6C04">
              <w:rPr>
                <w:rStyle w:val="Hypertextovprepojenie"/>
                <w:noProof/>
              </w:rPr>
              <w:fldChar w:fldCharType="end"/>
            </w:r>
          </w:ins>
        </w:p>
        <w:p w14:paraId="2241B3DA" w14:textId="74CE8EDB" w:rsidR="0043322A" w:rsidRDefault="0043322A">
          <w:pPr>
            <w:pStyle w:val="Obsah1"/>
            <w:rPr>
              <w:ins w:id="48" w:author="Autor"/>
              <w:rFonts w:asciiTheme="minorHAnsi" w:eastAsiaTheme="minorEastAsia" w:hAnsiTheme="minorHAnsi"/>
              <w:noProof/>
              <w:sz w:val="22"/>
              <w:lang w:val="sk-SK" w:eastAsia="sk-SK"/>
            </w:rPr>
          </w:pPr>
          <w:ins w:id="49" w:author="Autor">
            <w:r w:rsidRPr="002B6C04">
              <w:rPr>
                <w:rStyle w:val="Hypertextovprepojenie"/>
                <w:noProof/>
              </w:rPr>
              <w:fldChar w:fldCharType="begin"/>
            </w:r>
            <w:r w:rsidRPr="002B6C04">
              <w:rPr>
                <w:rStyle w:val="Hypertextovprepojenie"/>
                <w:noProof/>
              </w:rPr>
              <w:instrText xml:space="preserve"> </w:instrText>
            </w:r>
            <w:r>
              <w:rPr>
                <w:noProof/>
              </w:rPr>
              <w:instrText>HYPERLINK \l "_Toc110312890"</w:instrText>
            </w:r>
            <w:r w:rsidRPr="002B6C04">
              <w:rPr>
                <w:rStyle w:val="Hypertextovprepojenie"/>
                <w:noProof/>
              </w:rPr>
              <w:instrText xml:space="preserve"> </w:instrText>
            </w:r>
            <w:r w:rsidRPr="002B6C04">
              <w:rPr>
                <w:rStyle w:val="Hypertextovprepojenie"/>
                <w:noProof/>
              </w:rPr>
              <w:fldChar w:fldCharType="separate"/>
            </w:r>
            <w:r w:rsidRPr="002B6C04">
              <w:rPr>
                <w:rStyle w:val="Hypertextovprepojenie"/>
                <w:noProof/>
                <w:lang w:val="sk-SK"/>
              </w:rPr>
              <w:t>Skratky</w:t>
            </w:r>
            <w:r>
              <w:rPr>
                <w:noProof/>
                <w:webHidden/>
              </w:rPr>
              <w:tab/>
            </w:r>
            <w:r>
              <w:rPr>
                <w:noProof/>
                <w:webHidden/>
              </w:rPr>
              <w:fldChar w:fldCharType="begin"/>
            </w:r>
            <w:r>
              <w:rPr>
                <w:noProof/>
                <w:webHidden/>
              </w:rPr>
              <w:instrText xml:space="preserve"> PAGEREF _Toc110312890 \h </w:instrText>
            </w:r>
          </w:ins>
          <w:r>
            <w:rPr>
              <w:noProof/>
              <w:webHidden/>
            </w:rPr>
          </w:r>
          <w:r>
            <w:rPr>
              <w:noProof/>
              <w:webHidden/>
            </w:rPr>
            <w:fldChar w:fldCharType="separate"/>
          </w:r>
          <w:ins w:id="50" w:author="Autor" w:date="2022-08-03T14:57:00Z">
            <w:r w:rsidR="007D7569">
              <w:rPr>
                <w:noProof/>
                <w:webHidden/>
              </w:rPr>
              <w:t>3</w:t>
            </w:r>
          </w:ins>
          <w:ins w:id="51" w:author="Autor">
            <w:r>
              <w:rPr>
                <w:noProof/>
                <w:webHidden/>
              </w:rPr>
              <w:fldChar w:fldCharType="end"/>
            </w:r>
            <w:r w:rsidRPr="002B6C04">
              <w:rPr>
                <w:rStyle w:val="Hypertextovprepojenie"/>
                <w:noProof/>
              </w:rPr>
              <w:fldChar w:fldCharType="end"/>
            </w:r>
          </w:ins>
        </w:p>
        <w:p w14:paraId="4D9D73E8" w14:textId="6A7A47F8" w:rsidR="0043322A" w:rsidRDefault="0043322A">
          <w:pPr>
            <w:pStyle w:val="Obsah1"/>
            <w:rPr>
              <w:ins w:id="52" w:author="Autor"/>
              <w:rFonts w:asciiTheme="minorHAnsi" w:eastAsiaTheme="minorEastAsia" w:hAnsiTheme="minorHAnsi"/>
              <w:noProof/>
              <w:sz w:val="22"/>
              <w:lang w:val="sk-SK" w:eastAsia="sk-SK"/>
            </w:rPr>
          </w:pPr>
          <w:ins w:id="53" w:author="Autor">
            <w:r w:rsidRPr="002B6C04">
              <w:rPr>
                <w:rStyle w:val="Hypertextovprepojenie"/>
                <w:noProof/>
              </w:rPr>
              <w:fldChar w:fldCharType="begin"/>
            </w:r>
            <w:r w:rsidRPr="002B6C04">
              <w:rPr>
                <w:rStyle w:val="Hypertextovprepojenie"/>
                <w:noProof/>
              </w:rPr>
              <w:instrText xml:space="preserve"> </w:instrText>
            </w:r>
            <w:r>
              <w:rPr>
                <w:noProof/>
              </w:rPr>
              <w:instrText>HYPERLINK \l "_Toc110312891"</w:instrText>
            </w:r>
            <w:r w:rsidRPr="002B6C04">
              <w:rPr>
                <w:rStyle w:val="Hypertextovprepojenie"/>
                <w:noProof/>
              </w:rPr>
              <w:instrText xml:space="preserve"> </w:instrText>
            </w:r>
            <w:r w:rsidRPr="002B6C04">
              <w:rPr>
                <w:rStyle w:val="Hypertextovprepojenie"/>
                <w:noProof/>
              </w:rPr>
              <w:fldChar w:fldCharType="separate"/>
            </w:r>
            <w:r w:rsidRPr="002B6C04">
              <w:rPr>
                <w:rStyle w:val="Hypertextovprepojenie"/>
                <w:noProof/>
                <w:lang w:val="sk-SK"/>
              </w:rPr>
              <w:t>Definícia základných pojmov</w:t>
            </w:r>
            <w:r>
              <w:rPr>
                <w:noProof/>
                <w:webHidden/>
              </w:rPr>
              <w:tab/>
            </w:r>
            <w:r>
              <w:rPr>
                <w:noProof/>
                <w:webHidden/>
              </w:rPr>
              <w:fldChar w:fldCharType="begin"/>
            </w:r>
            <w:r>
              <w:rPr>
                <w:noProof/>
                <w:webHidden/>
              </w:rPr>
              <w:instrText xml:space="preserve"> PAGEREF _Toc110312891 \h </w:instrText>
            </w:r>
          </w:ins>
          <w:r>
            <w:rPr>
              <w:noProof/>
              <w:webHidden/>
            </w:rPr>
          </w:r>
          <w:r>
            <w:rPr>
              <w:noProof/>
              <w:webHidden/>
            </w:rPr>
            <w:fldChar w:fldCharType="separate"/>
          </w:r>
          <w:ins w:id="54" w:author="Autor" w:date="2022-08-03T14:57:00Z">
            <w:r w:rsidR="007D7569">
              <w:rPr>
                <w:noProof/>
                <w:webHidden/>
              </w:rPr>
              <w:t>4</w:t>
            </w:r>
          </w:ins>
          <w:ins w:id="55" w:author="Autor">
            <w:r>
              <w:rPr>
                <w:noProof/>
                <w:webHidden/>
              </w:rPr>
              <w:fldChar w:fldCharType="end"/>
            </w:r>
            <w:r w:rsidRPr="002B6C04">
              <w:rPr>
                <w:rStyle w:val="Hypertextovprepojenie"/>
                <w:noProof/>
              </w:rPr>
              <w:fldChar w:fldCharType="end"/>
            </w:r>
          </w:ins>
        </w:p>
        <w:p w14:paraId="2C747096" w14:textId="43068F50" w:rsidR="0043322A" w:rsidRDefault="0043322A">
          <w:pPr>
            <w:pStyle w:val="Obsah1"/>
            <w:rPr>
              <w:ins w:id="56" w:author="Autor"/>
              <w:rFonts w:asciiTheme="minorHAnsi" w:eastAsiaTheme="minorEastAsia" w:hAnsiTheme="minorHAnsi"/>
              <w:noProof/>
              <w:sz w:val="22"/>
              <w:lang w:val="sk-SK" w:eastAsia="sk-SK"/>
            </w:rPr>
          </w:pPr>
          <w:ins w:id="57" w:author="Autor">
            <w:r w:rsidRPr="002B6C04">
              <w:rPr>
                <w:rStyle w:val="Hypertextovprepojenie"/>
                <w:noProof/>
              </w:rPr>
              <w:fldChar w:fldCharType="begin"/>
            </w:r>
            <w:r w:rsidRPr="002B6C04">
              <w:rPr>
                <w:rStyle w:val="Hypertextovprepojenie"/>
                <w:noProof/>
              </w:rPr>
              <w:instrText xml:space="preserve"> </w:instrText>
            </w:r>
            <w:r>
              <w:rPr>
                <w:noProof/>
              </w:rPr>
              <w:instrText>HYPERLINK \l "_Toc110312892"</w:instrText>
            </w:r>
            <w:r w:rsidRPr="002B6C04">
              <w:rPr>
                <w:rStyle w:val="Hypertextovprepojenie"/>
                <w:noProof/>
              </w:rPr>
              <w:instrText xml:space="preserve"> </w:instrText>
            </w:r>
            <w:r w:rsidRPr="002B6C04">
              <w:rPr>
                <w:rStyle w:val="Hypertextovprepojenie"/>
                <w:noProof/>
              </w:rPr>
              <w:fldChar w:fldCharType="separate"/>
            </w:r>
            <w:r w:rsidRPr="002B6C04">
              <w:rPr>
                <w:rStyle w:val="Hypertextovprepojenie"/>
                <w:noProof/>
                <w:lang w:val="sk-SK"/>
              </w:rPr>
              <w:t>Legislatívny rámec</w:t>
            </w:r>
            <w:r>
              <w:rPr>
                <w:noProof/>
                <w:webHidden/>
              </w:rPr>
              <w:tab/>
            </w:r>
            <w:r>
              <w:rPr>
                <w:noProof/>
                <w:webHidden/>
              </w:rPr>
              <w:fldChar w:fldCharType="begin"/>
            </w:r>
            <w:r>
              <w:rPr>
                <w:noProof/>
                <w:webHidden/>
              </w:rPr>
              <w:instrText xml:space="preserve"> PAGEREF _Toc110312892 \h </w:instrText>
            </w:r>
          </w:ins>
          <w:r>
            <w:rPr>
              <w:noProof/>
              <w:webHidden/>
            </w:rPr>
          </w:r>
          <w:r>
            <w:rPr>
              <w:noProof/>
              <w:webHidden/>
            </w:rPr>
            <w:fldChar w:fldCharType="separate"/>
          </w:r>
          <w:ins w:id="58" w:author="Autor" w:date="2022-08-03T14:57:00Z">
            <w:r w:rsidR="007D7569">
              <w:rPr>
                <w:noProof/>
                <w:webHidden/>
              </w:rPr>
              <w:t>6</w:t>
            </w:r>
          </w:ins>
          <w:ins w:id="59" w:author="Autor">
            <w:r>
              <w:rPr>
                <w:noProof/>
                <w:webHidden/>
              </w:rPr>
              <w:fldChar w:fldCharType="end"/>
            </w:r>
            <w:r w:rsidRPr="002B6C04">
              <w:rPr>
                <w:rStyle w:val="Hypertextovprepojenie"/>
                <w:noProof/>
              </w:rPr>
              <w:fldChar w:fldCharType="end"/>
            </w:r>
          </w:ins>
        </w:p>
        <w:p w14:paraId="0A0FF426" w14:textId="4DC91C89" w:rsidR="0043322A" w:rsidRDefault="0043322A">
          <w:pPr>
            <w:pStyle w:val="Obsah2"/>
            <w:tabs>
              <w:tab w:val="right" w:leader="dot" w:pos="9607"/>
            </w:tabs>
            <w:rPr>
              <w:ins w:id="60" w:author="Autor"/>
              <w:rFonts w:asciiTheme="minorHAnsi" w:eastAsiaTheme="minorEastAsia" w:hAnsiTheme="minorHAnsi"/>
              <w:noProof/>
              <w:sz w:val="22"/>
              <w:lang w:val="sk-SK" w:eastAsia="sk-SK"/>
            </w:rPr>
          </w:pPr>
          <w:ins w:id="61" w:author="Autor">
            <w:r w:rsidRPr="002B6C04">
              <w:rPr>
                <w:rStyle w:val="Hypertextovprepojenie"/>
                <w:noProof/>
              </w:rPr>
              <w:fldChar w:fldCharType="begin"/>
            </w:r>
            <w:r w:rsidRPr="002B6C04">
              <w:rPr>
                <w:rStyle w:val="Hypertextovprepojenie"/>
                <w:noProof/>
              </w:rPr>
              <w:instrText xml:space="preserve"> </w:instrText>
            </w:r>
            <w:r>
              <w:rPr>
                <w:noProof/>
              </w:rPr>
              <w:instrText>HYPERLINK \l "_Toc110312893"</w:instrText>
            </w:r>
            <w:r w:rsidRPr="002B6C04">
              <w:rPr>
                <w:rStyle w:val="Hypertextovprepojenie"/>
                <w:noProof/>
              </w:rPr>
              <w:instrText xml:space="preserve"> </w:instrText>
            </w:r>
            <w:r w:rsidRPr="002B6C04">
              <w:rPr>
                <w:rStyle w:val="Hypertextovprepojenie"/>
                <w:noProof/>
              </w:rPr>
              <w:fldChar w:fldCharType="separate"/>
            </w:r>
            <w:r w:rsidRPr="002B6C04">
              <w:rPr>
                <w:rStyle w:val="Hypertextovprepojenie"/>
                <w:noProof/>
                <w:lang w:val="sk-SK"/>
              </w:rPr>
              <w:t>Legislatíva EÚ</w:t>
            </w:r>
            <w:r>
              <w:rPr>
                <w:noProof/>
                <w:webHidden/>
              </w:rPr>
              <w:tab/>
            </w:r>
            <w:r>
              <w:rPr>
                <w:noProof/>
                <w:webHidden/>
              </w:rPr>
              <w:fldChar w:fldCharType="begin"/>
            </w:r>
            <w:r>
              <w:rPr>
                <w:noProof/>
                <w:webHidden/>
              </w:rPr>
              <w:instrText xml:space="preserve"> PAGEREF _Toc110312893 \h </w:instrText>
            </w:r>
          </w:ins>
          <w:r>
            <w:rPr>
              <w:noProof/>
              <w:webHidden/>
            </w:rPr>
          </w:r>
          <w:r>
            <w:rPr>
              <w:noProof/>
              <w:webHidden/>
            </w:rPr>
            <w:fldChar w:fldCharType="separate"/>
          </w:r>
          <w:ins w:id="62" w:author="Autor" w:date="2022-08-03T14:57:00Z">
            <w:r w:rsidR="007D7569">
              <w:rPr>
                <w:noProof/>
                <w:webHidden/>
              </w:rPr>
              <w:t>6</w:t>
            </w:r>
          </w:ins>
          <w:ins w:id="63" w:author="Autor">
            <w:r>
              <w:rPr>
                <w:noProof/>
                <w:webHidden/>
              </w:rPr>
              <w:fldChar w:fldCharType="end"/>
            </w:r>
            <w:r w:rsidRPr="002B6C04">
              <w:rPr>
                <w:rStyle w:val="Hypertextovprepojenie"/>
                <w:noProof/>
              </w:rPr>
              <w:fldChar w:fldCharType="end"/>
            </w:r>
          </w:ins>
        </w:p>
        <w:p w14:paraId="21161E7D" w14:textId="5B48EAD3" w:rsidR="0043322A" w:rsidRDefault="0043322A">
          <w:pPr>
            <w:pStyle w:val="Obsah2"/>
            <w:tabs>
              <w:tab w:val="right" w:leader="dot" w:pos="9607"/>
            </w:tabs>
            <w:rPr>
              <w:ins w:id="64" w:author="Autor"/>
              <w:rFonts w:asciiTheme="minorHAnsi" w:eastAsiaTheme="minorEastAsia" w:hAnsiTheme="minorHAnsi"/>
              <w:noProof/>
              <w:sz w:val="22"/>
              <w:lang w:val="sk-SK" w:eastAsia="sk-SK"/>
            </w:rPr>
          </w:pPr>
          <w:ins w:id="65" w:author="Autor">
            <w:r w:rsidRPr="002B6C04">
              <w:rPr>
                <w:rStyle w:val="Hypertextovprepojenie"/>
                <w:noProof/>
              </w:rPr>
              <w:fldChar w:fldCharType="begin"/>
            </w:r>
            <w:r w:rsidRPr="002B6C04">
              <w:rPr>
                <w:rStyle w:val="Hypertextovprepojenie"/>
                <w:noProof/>
              </w:rPr>
              <w:instrText xml:space="preserve"> </w:instrText>
            </w:r>
            <w:r>
              <w:rPr>
                <w:noProof/>
              </w:rPr>
              <w:instrText>HYPERLINK \l "_Toc110312894"</w:instrText>
            </w:r>
            <w:r w:rsidRPr="002B6C04">
              <w:rPr>
                <w:rStyle w:val="Hypertextovprepojenie"/>
                <w:noProof/>
              </w:rPr>
              <w:instrText xml:space="preserve"> </w:instrText>
            </w:r>
            <w:r w:rsidRPr="002B6C04">
              <w:rPr>
                <w:rStyle w:val="Hypertextovprepojenie"/>
                <w:noProof/>
              </w:rPr>
              <w:fldChar w:fldCharType="separate"/>
            </w:r>
            <w:r w:rsidRPr="002B6C04">
              <w:rPr>
                <w:rStyle w:val="Hypertextovprepojenie"/>
                <w:noProof/>
                <w:lang w:val="sk-SK"/>
              </w:rPr>
              <w:t>Legislatíva SR</w:t>
            </w:r>
            <w:r>
              <w:rPr>
                <w:noProof/>
                <w:webHidden/>
              </w:rPr>
              <w:tab/>
            </w:r>
            <w:r>
              <w:rPr>
                <w:noProof/>
                <w:webHidden/>
              </w:rPr>
              <w:fldChar w:fldCharType="begin"/>
            </w:r>
            <w:r>
              <w:rPr>
                <w:noProof/>
                <w:webHidden/>
              </w:rPr>
              <w:instrText xml:space="preserve"> PAGEREF _Toc110312894 \h </w:instrText>
            </w:r>
          </w:ins>
          <w:r>
            <w:rPr>
              <w:noProof/>
              <w:webHidden/>
            </w:rPr>
          </w:r>
          <w:r>
            <w:rPr>
              <w:noProof/>
              <w:webHidden/>
            </w:rPr>
            <w:fldChar w:fldCharType="separate"/>
          </w:r>
          <w:ins w:id="66" w:author="Autor" w:date="2022-08-03T14:57:00Z">
            <w:r w:rsidR="007D7569">
              <w:rPr>
                <w:noProof/>
                <w:webHidden/>
              </w:rPr>
              <w:t>6</w:t>
            </w:r>
          </w:ins>
          <w:ins w:id="67" w:author="Autor">
            <w:r>
              <w:rPr>
                <w:noProof/>
                <w:webHidden/>
              </w:rPr>
              <w:fldChar w:fldCharType="end"/>
            </w:r>
            <w:r w:rsidRPr="002B6C04">
              <w:rPr>
                <w:rStyle w:val="Hypertextovprepojenie"/>
                <w:noProof/>
              </w:rPr>
              <w:fldChar w:fldCharType="end"/>
            </w:r>
          </w:ins>
        </w:p>
        <w:p w14:paraId="689C5C3A" w14:textId="2E4F2076" w:rsidR="0043322A" w:rsidRDefault="0043322A">
          <w:pPr>
            <w:pStyle w:val="Obsah1"/>
            <w:rPr>
              <w:ins w:id="68" w:author="Autor"/>
              <w:rFonts w:asciiTheme="minorHAnsi" w:eastAsiaTheme="minorEastAsia" w:hAnsiTheme="minorHAnsi"/>
              <w:noProof/>
              <w:sz w:val="22"/>
              <w:lang w:val="sk-SK" w:eastAsia="sk-SK"/>
            </w:rPr>
          </w:pPr>
          <w:ins w:id="69" w:author="Autor">
            <w:r w:rsidRPr="002B6C04">
              <w:rPr>
                <w:rStyle w:val="Hypertextovprepojenie"/>
                <w:noProof/>
              </w:rPr>
              <w:fldChar w:fldCharType="begin"/>
            </w:r>
            <w:r w:rsidRPr="002B6C04">
              <w:rPr>
                <w:rStyle w:val="Hypertextovprepojenie"/>
                <w:noProof/>
              </w:rPr>
              <w:instrText xml:space="preserve"> </w:instrText>
            </w:r>
            <w:r>
              <w:rPr>
                <w:noProof/>
              </w:rPr>
              <w:instrText>HYPERLINK \l "_Toc110313174"</w:instrText>
            </w:r>
            <w:r w:rsidRPr="002B6C04">
              <w:rPr>
                <w:rStyle w:val="Hypertextovprepojenie"/>
                <w:noProof/>
              </w:rPr>
              <w:instrText xml:space="preserve"> </w:instrText>
            </w:r>
            <w:r w:rsidRPr="002B6C04">
              <w:rPr>
                <w:rStyle w:val="Hypertextovprepojenie"/>
                <w:noProof/>
              </w:rPr>
              <w:fldChar w:fldCharType="separate"/>
            </w:r>
            <w:r w:rsidRPr="002B6C04">
              <w:rPr>
                <w:rStyle w:val="Hypertextovprepojenie"/>
                <w:noProof/>
                <w:lang w:val="sk-SK"/>
              </w:rPr>
              <w:t>1.</w:t>
            </w:r>
            <w:r>
              <w:rPr>
                <w:rFonts w:asciiTheme="minorHAnsi" w:eastAsiaTheme="minorEastAsia" w:hAnsiTheme="minorHAnsi"/>
                <w:noProof/>
                <w:sz w:val="22"/>
                <w:lang w:val="sk-SK" w:eastAsia="sk-SK"/>
              </w:rPr>
              <w:tab/>
            </w:r>
            <w:r w:rsidRPr="002B6C04">
              <w:rPr>
                <w:rStyle w:val="Hypertextovprepojenie"/>
                <w:noProof/>
                <w:lang w:val="sk-SK"/>
              </w:rPr>
              <w:t>Realizácia projektu</w:t>
            </w:r>
            <w:r>
              <w:rPr>
                <w:noProof/>
                <w:webHidden/>
              </w:rPr>
              <w:tab/>
            </w:r>
            <w:r>
              <w:rPr>
                <w:noProof/>
                <w:webHidden/>
              </w:rPr>
              <w:fldChar w:fldCharType="begin"/>
            </w:r>
            <w:r>
              <w:rPr>
                <w:noProof/>
                <w:webHidden/>
              </w:rPr>
              <w:instrText xml:space="preserve"> PAGEREF _Toc110313174 \h </w:instrText>
            </w:r>
          </w:ins>
          <w:r>
            <w:rPr>
              <w:noProof/>
              <w:webHidden/>
            </w:rPr>
          </w:r>
          <w:r>
            <w:rPr>
              <w:noProof/>
              <w:webHidden/>
            </w:rPr>
            <w:fldChar w:fldCharType="separate"/>
          </w:r>
          <w:ins w:id="70" w:author="Autor" w:date="2022-08-03T14:57:00Z">
            <w:r w:rsidR="007D7569">
              <w:rPr>
                <w:noProof/>
                <w:webHidden/>
              </w:rPr>
              <w:t>8</w:t>
            </w:r>
          </w:ins>
          <w:ins w:id="71" w:author="Autor">
            <w:r>
              <w:rPr>
                <w:noProof/>
                <w:webHidden/>
              </w:rPr>
              <w:fldChar w:fldCharType="end"/>
            </w:r>
            <w:r w:rsidRPr="002B6C04">
              <w:rPr>
                <w:rStyle w:val="Hypertextovprepojenie"/>
                <w:noProof/>
              </w:rPr>
              <w:fldChar w:fldCharType="end"/>
            </w:r>
          </w:ins>
        </w:p>
        <w:p w14:paraId="518B0D76" w14:textId="1FF6AA0E" w:rsidR="0043322A" w:rsidRDefault="0043322A">
          <w:pPr>
            <w:pStyle w:val="Obsah1"/>
            <w:rPr>
              <w:ins w:id="72" w:author="Autor"/>
              <w:rFonts w:asciiTheme="minorHAnsi" w:eastAsiaTheme="minorEastAsia" w:hAnsiTheme="minorHAnsi"/>
              <w:noProof/>
              <w:sz w:val="22"/>
              <w:lang w:val="sk-SK" w:eastAsia="sk-SK"/>
            </w:rPr>
          </w:pPr>
          <w:ins w:id="73" w:author="Autor">
            <w:r w:rsidRPr="002B6C04">
              <w:rPr>
                <w:rStyle w:val="Hypertextovprepojenie"/>
                <w:noProof/>
              </w:rPr>
              <w:fldChar w:fldCharType="begin"/>
            </w:r>
            <w:r w:rsidRPr="002B6C04">
              <w:rPr>
                <w:rStyle w:val="Hypertextovprepojenie"/>
                <w:noProof/>
              </w:rPr>
              <w:instrText xml:space="preserve"> </w:instrText>
            </w:r>
            <w:r>
              <w:rPr>
                <w:noProof/>
              </w:rPr>
              <w:instrText>HYPERLINK \l "_Toc110313175"</w:instrText>
            </w:r>
            <w:r w:rsidRPr="002B6C04">
              <w:rPr>
                <w:rStyle w:val="Hypertextovprepojenie"/>
                <w:noProof/>
              </w:rPr>
              <w:instrText xml:space="preserve"> </w:instrText>
            </w:r>
            <w:r w:rsidRPr="002B6C04">
              <w:rPr>
                <w:rStyle w:val="Hypertextovprepojenie"/>
                <w:noProof/>
              </w:rPr>
              <w:fldChar w:fldCharType="separate"/>
            </w:r>
            <w:r w:rsidRPr="002B6C04">
              <w:rPr>
                <w:rStyle w:val="Hypertextovprepojenie"/>
                <w:noProof/>
                <w:lang w:val="sk-SK"/>
              </w:rPr>
              <w:t>2.</w:t>
            </w:r>
            <w:r>
              <w:rPr>
                <w:rFonts w:asciiTheme="minorHAnsi" w:eastAsiaTheme="minorEastAsia" w:hAnsiTheme="minorHAnsi"/>
                <w:noProof/>
                <w:sz w:val="22"/>
                <w:lang w:val="sk-SK" w:eastAsia="sk-SK"/>
              </w:rPr>
              <w:tab/>
            </w:r>
            <w:r w:rsidRPr="002B6C04">
              <w:rPr>
                <w:rStyle w:val="Hypertextovprepojenie"/>
                <w:noProof/>
                <w:lang w:val="sk-SK"/>
              </w:rPr>
              <w:t>Verejné obstarávanie</w:t>
            </w:r>
            <w:r>
              <w:rPr>
                <w:noProof/>
                <w:webHidden/>
              </w:rPr>
              <w:tab/>
            </w:r>
            <w:r>
              <w:rPr>
                <w:noProof/>
                <w:webHidden/>
              </w:rPr>
              <w:fldChar w:fldCharType="begin"/>
            </w:r>
            <w:r>
              <w:rPr>
                <w:noProof/>
                <w:webHidden/>
              </w:rPr>
              <w:instrText xml:space="preserve"> PAGEREF _Toc110313175 \h </w:instrText>
            </w:r>
          </w:ins>
          <w:r>
            <w:rPr>
              <w:noProof/>
              <w:webHidden/>
            </w:rPr>
          </w:r>
          <w:r>
            <w:rPr>
              <w:noProof/>
              <w:webHidden/>
            </w:rPr>
            <w:fldChar w:fldCharType="separate"/>
          </w:r>
          <w:ins w:id="74" w:author="Autor" w:date="2022-08-03T14:57:00Z">
            <w:r w:rsidR="007D7569">
              <w:rPr>
                <w:noProof/>
                <w:webHidden/>
              </w:rPr>
              <w:t>8</w:t>
            </w:r>
          </w:ins>
          <w:ins w:id="75" w:author="Autor">
            <w:r>
              <w:rPr>
                <w:noProof/>
                <w:webHidden/>
              </w:rPr>
              <w:fldChar w:fldCharType="end"/>
            </w:r>
            <w:r w:rsidRPr="002B6C04">
              <w:rPr>
                <w:rStyle w:val="Hypertextovprepojenie"/>
                <w:noProof/>
              </w:rPr>
              <w:fldChar w:fldCharType="end"/>
            </w:r>
          </w:ins>
        </w:p>
        <w:p w14:paraId="5E905363" w14:textId="2E25A2E6" w:rsidR="0043322A" w:rsidRDefault="0043322A">
          <w:pPr>
            <w:pStyle w:val="Obsah1"/>
            <w:rPr>
              <w:ins w:id="76" w:author="Autor"/>
              <w:rFonts w:asciiTheme="minorHAnsi" w:eastAsiaTheme="minorEastAsia" w:hAnsiTheme="minorHAnsi"/>
              <w:noProof/>
              <w:sz w:val="22"/>
              <w:lang w:val="sk-SK" w:eastAsia="sk-SK"/>
            </w:rPr>
          </w:pPr>
          <w:ins w:id="77" w:author="Autor">
            <w:r w:rsidRPr="002B6C04">
              <w:rPr>
                <w:rStyle w:val="Hypertextovprepojenie"/>
                <w:noProof/>
              </w:rPr>
              <w:fldChar w:fldCharType="begin"/>
            </w:r>
            <w:r w:rsidRPr="002B6C04">
              <w:rPr>
                <w:rStyle w:val="Hypertextovprepojenie"/>
                <w:noProof/>
              </w:rPr>
              <w:instrText xml:space="preserve"> </w:instrText>
            </w:r>
            <w:r>
              <w:rPr>
                <w:noProof/>
              </w:rPr>
              <w:instrText>HYPERLINK \l "_Toc110313176"</w:instrText>
            </w:r>
            <w:r w:rsidRPr="002B6C04">
              <w:rPr>
                <w:rStyle w:val="Hypertextovprepojenie"/>
                <w:noProof/>
              </w:rPr>
              <w:instrText xml:space="preserve"> </w:instrText>
            </w:r>
            <w:r w:rsidRPr="002B6C04">
              <w:rPr>
                <w:rStyle w:val="Hypertextovprepojenie"/>
                <w:noProof/>
              </w:rPr>
              <w:fldChar w:fldCharType="separate"/>
            </w:r>
            <w:r w:rsidRPr="002B6C04">
              <w:rPr>
                <w:rStyle w:val="Hypertextovprepojenie"/>
                <w:noProof/>
                <w:lang w:val="sk-SK"/>
              </w:rPr>
              <w:t>3.</w:t>
            </w:r>
            <w:r>
              <w:rPr>
                <w:rFonts w:asciiTheme="minorHAnsi" w:eastAsiaTheme="minorEastAsia" w:hAnsiTheme="minorHAnsi"/>
                <w:noProof/>
                <w:sz w:val="22"/>
                <w:lang w:val="sk-SK" w:eastAsia="sk-SK"/>
              </w:rPr>
              <w:tab/>
            </w:r>
            <w:r w:rsidRPr="002B6C04">
              <w:rPr>
                <w:rStyle w:val="Hypertextovprepojenie"/>
                <w:noProof/>
                <w:lang w:val="sk-SK"/>
              </w:rPr>
              <w:t>Publicita</w:t>
            </w:r>
            <w:r>
              <w:rPr>
                <w:noProof/>
                <w:webHidden/>
              </w:rPr>
              <w:tab/>
            </w:r>
            <w:r>
              <w:rPr>
                <w:noProof/>
                <w:webHidden/>
              </w:rPr>
              <w:fldChar w:fldCharType="begin"/>
            </w:r>
            <w:r>
              <w:rPr>
                <w:noProof/>
                <w:webHidden/>
              </w:rPr>
              <w:instrText xml:space="preserve"> PAGEREF _Toc110313176 \h </w:instrText>
            </w:r>
          </w:ins>
          <w:r>
            <w:rPr>
              <w:noProof/>
              <w:webHidden/>
            </w:rPr>
          </w:r>
          <w:r>
            <w:rPr>
              <w:noProof/>
              <w:webHidden/>
            </w:rPr>
            <w:fldChar w:fldCharType="separate"/>
          </w:r>
          <w:ins w:id="78" w:author="Autor" w:date="2022-08-03T14:57:00Z">
            <w:r w:rsidR="007D7569">
              <w:rPr>
                <w:noProof/>
                <w:webHidden/>
              </w:rPr>
              <w:t>9</w:t>
            </w:r>
          </w:ins>
          <w:ins w:id="79" w:author="Autor">
            <w:r>
              <w:rPr>
                <w:noProof/>
                <w:webHidden/>
              </w:rPr>
              <w:fldChar w:fldCharType="end"/>
            </w:r>
            <w:r w:rsidRPr="002B6C04">
              <w:rPr>
                <w:rStyle w:val="Hypertextovprepojenie"/>
                <w:noProof/>
              </w:rPr>
              <w:fldChar w:fldCharType="end"/>
            </w:r>
          </w:ins>
        </w:p>
        <w:p w14:paraId="61DBEFE7" w14:textId="5E934BBF" w:rsidR="0043322A" w:rsidRDefault="0043322A">
          <w:pPr>
            <w:pStyle w:val="Obsah2"/>
            <w:tabs>
              <w:tab w:val="left" w:pos="880"/>
              <w:tab w:val="right" w:leader="dot" w:pos="9607"/>
            </w:tabs>
            <w:rPr>
              <w:ins w:id="80" w:author="Autor"/>
              <w:rFonts w:asciiTheme="minorHAnsi" w:eastAsiaTheme="minorEastAsia" w:hAnsiTheme="minorHAnsi"/>
              <w:noProof/>
              <w:sz w:val="22"/>
              <w:lang w:val="sk-SK" w:eastAsia="sk-SK"/>
            </w:rPr>
          </w:pPr>
          <w:ins w:id="81" w:author="Autor">
            <w:r w:rsidRPr="002B6C04">
              <w:rPr>
                <w:rStyle w:val="Hypertextovprepojenie"/>
                <w:noProof/>
              </w:rPr>
              <w:fldChar w:fldCharType="begin"/>
            </w:r>
            <w:r w:rsidRPr="002B6C04">
              <w:rPr>
                <w:rStyle w:val="Hypertextovprepojenie"/>
                <w:noProof/>
              </w:rPr>
              <w:instrText xml:space="preserve"> </w:instrText>
            </w:r>
            <w:r>
              <w:rPr>
                <w:noProof/>
              </w:rPr>
              <w:instrText>HYPERLINK \l "_Toc110313177"</w:instrText>
            </w:r>
            <w:r w:rsidRPr="002B6C04">
              <w:rPr>
                <w:rStyle w:val="Hypertextovprepojenie"/>
                <w:noProof/>
              </w:rPr>
              <w:instrText xml:space="preserve"> </w:instrText>
            </w:r>
            <w:r w:rsidRPr="002B6C04">
              <w:rPr>
                <w:rStyle w:val="Hypertextovprepojenie"/>
                <w:noProof/>
              </w:rPr>
              <w:fldChar w:fldCharType="separate"/>
            </w:r>
            <w:r w:rsidRPr="002B6C04">
              <w:rPr>
                <w:rStyle w:val="Hypertextovprepojenie"/>
                <w:noProof/>
                <w:lang w:val="sk-SK"/>
              </w:rPr>
              <w:t>3.1</w:t>
            </w:r>
            <w:r>
              <w:rPr>
                <w:rFonts w:asciiTheme="minorHAnsi" w:eastAsiaTheme="minorEastAsia" w:hAnsiTheme="minorHAnsi"/>
                <w:noProof/>
                <w:sz w:val="22"/>
                <w:lang w:val="sk-SK" w:eastAsia="sk-SK"/>
              </w:rPr>
              <w:tab/>
            </w:r>
            <w:r w:rsidRPr="002B6C04">
              <w:rPr>
                <w:rStyle w:val="Hypertextovprepojenie"/>
                <w:b/>
                <w:noProof/>
                <w:lang w:val="sk-SK"/>
              </w:rPr>
              <w:t>Pokyny pri označovaní majetku a spotrebného materiálu</w:t>
            </w:r>
            <w:r>
              <w:rPr>
                <w:noProof/>
                <w:webHidden/>
              </w:rPr>
              <w:tab/>
            </w:r>
            <w:r>
              <w:rPr>
                <w:noProof/>
                <w:webHidden/>
              </w:rPr>
              <w:fldChar w:fldCharType="begin"/>
            </w:r>
            <w:r>
              <w:rPr>
                <w:noProof/>
                <w:webHidden/>
              </w:rPr>
              <w:instrText xml:space="preserve"> PAGEREF _Toc110313177 \h </w:instrText>
            </w:r>
          </w:ins>
          <w:r>
            <w:rPr>
              <w:noProof/>
              <w:webHidden/>
            </w:rPr>
          </w:r>
          <w:r>
            <w:rPr>
              <w:noProof/>
              <w:webHidden/>
            </w:rPr>
            <w:fldChar w:fldCharType="separate"/>
          </w:r>
          <w:ins w:id="82" w:author="Autor" w:date="2022-08-03T14:57:00Z">
            <w:r w:rsidR="007D7569">
              <w:rPr>
                <w:noProof/>
                <w:webHidden/>
              </w:rPr>
              <w:t>9</w:t>
            </w:r>
          </w:ins>
          <w:ins w:id="83" w:author="Autor">
            <w:r>
              <w:rPr>
                <w:noProof/>
                <w:webHidden/>
              </w:rPr>
              <w:fldChar w:fldCharType="end"/>
            </w:r>
            <w:r w:rsidRPr="002B6C04">
              <w:rPr>
                <w:rStyle w:val="Hypertextovprepojenie"/>
                <w:noProof/>
              </w:rPr>
              <w:fldChar w:fldCharType="end"/>
            </w:r>
          </w:ins>
        </w:p>
        <w:p w14:paraId="4D8F632F" w14:textId="1AE423E9" w:rsidR="0043322A" w:rsidRDefault="0043322A">
          <w:pPr>
            <w:pStyle w:val="Obsah1"/>
            <w:rPr>
              <w:ins w:id="84" w:author="Autor"/>
              <w:rFonts w:asciiTheme="minorHAnsi" w:eastAsiaTheme="minorEastAsia" w:hAnsiTheme="minorHAnsi"/>
              <w:noProof/>
              <w:sz w:val="22"/>
              <w:lang w:val="sk-SK" w:eastAsia="sk-SK"/>
            </w:rPr>
          </w:pPr>
          <w:ins w:id="85" w:author="Autor">
            <w:r w:rsidRPr="002B6C04">
              <w:rPr>
                <w:rStyle w:val="Hypertextovprepojenie"/>
                <w:noProof/>
              </w:rPr>
              <w:fldChar w:fldCharType="begin"/>
            </w:r>
            <w:r w:rsidRPr="002B6C04">
              <w:rPr>
                <w:rStyle w:val="Hypertextovprepojenie"/>
                <w:noProof/>
              </w:rPr>
              <w:instrText xml:space="preserve"> </w:instrText>
            </w:r>
            <w:r>
              <w:rPr>
                <w:noProof/>
              </w:rPr>
              <w:instrText>HYPERLINK \l "_Toc110313178"</w:instrText>
            </w:r>
            <w:r w:rsidRPr="002B6C04">
              <w:rPr>
                <w:rStyle w:val="Hypertextovprepojenie"/>
                <w:noProof/>
              </w:rPr>
              <w:instrText xml:space="preserve"> </w:instrText>
            </w:r>
            <w:r w:rsidRPr="002B6C04">
              <w:rPr>
                <w:rStyle w:val="Hypertextovprepojenie"/>
                <w:noProof/>
              </w:rPr>
              <w:fldChar w:fldCharType="separate"/>
            </w:r>
            <w:r w:rsidRPr="002B6C04">
              <w:rPr>
                <w:rStyle w:val="Hypertextovprepojenie"/>
                <w:noProof/>
                <w:lang w:val="sk-SK"/>
              </w:rPr>
              <w:t>4.</w:t>
            </w:r>
            <w:r>
              <w:rPr>
                <w:rFonts w:asciiTheme="minorHAnsi" w:eastAsiaTheme="minorEastAsia" w:hAnsiTheme="minorHAnsi"/>
                <w:noProof/>
                <w:sz w:val="22"/>
                <w:lang w:val="sk-SK" w:eastAsia="sk-SK"/>
              </w:rPr>
              <w:tab/>
            </w:r>
            <w:r w:rsidRPr="002B6C04">
              <w:rPr>
                <w:rStyle w:val="Hypertextovprepojenie"/>
                <w:noProof/>
                <w:lang w:val="sk-SK"/>
              </w:rPr>
              <w:t>Finančné riadenie</w:t>
            </w:r>
            <w:r>
              <w:rPr>
                <w:noProof/>
                <w:webHidden/>
              </w:rPr>
              <w:tab/>
            </w:r>
            <w:r>
              <w:rPr>
                <w:noProof/>
                <w:webHidden/>
              </w:rPr>
              <w:fldChar w:fldCharType="begin"/>
            </w:r>
            <w:r>
              <w:rPr>
                <w:noProof/>
                <w:webHidden/>
              </w:rPr>
              <w:instrText xml:space="preserve"> PAGEREF _Toc110313178 \h </w:instrText>
            </w:r>
          </w:ins>
          <w:r>
            <w:rPr>
              <w:noProof/>
              <w:webHidden/>
            </w:rPr>
          </w:r>
          <w:r>
            <w:rPr>
              <w:noProof/>
              <w:webHidden/>
            </w:rPr>
            <w:fldChar w:fldCharType="separate"/>
          </w:r>
          <w:ins w:id="86" w:author="Autor" w:date="2022-08-03T14:57:00Z">
            <w:r w:rsidR="007D7569">
              <w:rPr>
                <w:noProof/>
                <w:webHidden/>
              </w:rPr>
              <w:t>11</w:t>
            </w:r>
          </w:ins>
          <w:ins w:id="87" w:author="Autor">
            <w:r>
              <w:rPr>
                <w:noProof/>
                <w:webHidden/>
              </w:rPr>
              <w:fldChar w:fldCharType="end"/>
            </w:r>
            <w:r w:rsidRPr="002B6C04">
              <w:rPr>
                <w:rStyle w:val="Hypertextovprepojenie"/>
                <w:noProof/>
              </w:rPr>
              <w:fldChar w:fldCharType="end"/>
            </w:r>
          </w:ins>
        </w:p>
        <w:p w14:paraId="10DCDBFE" w14:textId="3751FAB5" w:rsidR="0043322A" w:rsidRDefault="0043322A">
          <w:pPr>
            <w:pStyle w:val="Obsah2"/>
            <w:tabs>
              <w:tab w:val="left" w:pos="880"/>
              <w:tab w:val="right" w:leader="dot" w:pos="9607"/>
            </w:tabs>
            <w:rPr>
              <w:ins w:id="88" w:author="Autor"/>
              <w:rFonts w:asciiTheme="minorHAnsi" w:eastAsiaTheme="minorEastAsia" w:hAnsiTheme="minorHAnsi"/>
              <w:noProof/>
              <w:sz w:val="22"/>
              <w:lang w:val="sk-SK" w:eastAsia="sk-SK"/>
            </w:rPr>
          </w:pPr>
          <w:ins w:id="89" w:author="Autor">
            <w:r w:rsidRPr="002B6C04">
              <w:rPr>
                <w:rStyle w:val="Hypertextovprepojenie"/>
                <w:noProof/>
              </w:rPr>
              <w:fldChar w:fldCharType="begin"/>
            </w:r>
            <w:r w:rsidRPr="002B6C04">
              <w:rPr>
                <w:rStyle w:val="Hypertextovprepojenie"/>
                <w:noProof/>
              </w:rPr>
              <w:instrText xml:space="preserve"> </w:instrText>
            </w:r>
            <w:r>
              <w:rPr>
                <w:noProof/>
              </w:rPr>
              <w:instrText>HYPERLINK \l "_Toc110313179"</w:instrText>
            </w:r>
            <w:r w:rsidRPr="002B6C04">
              <w:rPr>
                <w:rStyle w:val="Hypertextovprepojenie"/>
                <w:noProof/>
              </w:rPr>
              <w:instrText xml:space="preserve"> </w:instrText>
            </w:r>
            <w:r w:rsidRPr="002B6C04">
              <w:rPr>
                <w:rStyle w:val="Hypertextovprepojenie"/>
                <w:noProof/>
              </w:rPr>
              <w:fldChar w:fldCharType="separate"/>
            </w:r>
            <w:r w:rsidRPr="002B6C04">
              <w:rPr>
                <w:rStyle w:val="Hypertextovprepojenie"/>
                <w:noProof/>
                <w:lang w:val="sk-SK"/>
              </w:rPr>
              <w:t>4.1</w:t>
            </w:r>
            <w:r>
              <w:rPr>
                <w:rFonts w:asciiTheme="minorHAnsi" w:eastAsiaTheme="minorEastAsia" w:hAnsiTheme="minorHAnsi"/>
                <w:noProof/>
                <w:sz w:val="22"/>
                <w:lang w:val="sk-SK" w:eastAsia="sk-SK"/>
              </w:rPr>
              <w:tab/>
            </w:r>
            <w:r w:rsidRPr="002B6C04">
              <w:rPr>
                <w:rStyle w:val="Hypertextovprepojenie"/>
                <w:noProof/>
                <w:lang w:val="sk-SK"/>
              </w:rPr>
              <w:t>Administratívna finančná kontrola</w:t>
            </w:r>
            <w:r>
              <w:rPr>
                <w:noProof/>
                <w:webHidden/>
              </w:rPr>
              <w:tab/>
            </w:r>
            <w:r>
              <w:rPr>
                <w:noProof/>
                <w:webHidden/>
              </w:rPr>
              <w:fldChar w:fldCharType="begin"/>
            </w:r>
            <w:r>
              <w:rPr>
                <w:noProof/>
                <w:webHidden/>
              </w:rPr>
              <w:instrText xml:space="preserve"> PAGEREF _Toc110313179 \h </w:instrText>
            </w:r>
          </w:ins>
          <w:r>
            <w:rPr>
              <w:noProof/>
              <w:webHidden/>
            </w:rPr>
          </w:r>
          <w:r>
            <w:rPr>
              <w:noProof/>
              <w:webHidden/>
            </w:rPr>
            <w:fldChar w:fldCharType="separate"/>
          </w:r>
          <w:ins w:id="90" w:author="Autor" w:date="2022-08-03T14:57:00Z">
            <w:r w:rsidR="007D7569">
              <w:rPr>
                <w:noProof/>
                <w:webHidden/>
              </w:rPr>
              <w:t>13</w:t>
            </w:r>
          </w:ins>
          <w:ins w:id="91" w:author="Autor">
            <w:r>
              <w:rPr>
                <w:noProof/>
                <w:webHidden/>
              </w:rPr>
              <w:fldChar w:fldCharType="end"/>
            </w:r>
            <w:r w:rsidRPr="002B6C04">
              <w:rPr>
                <w:rStyle w:val="Hypertextovprepojenie"/>
                <w:noProof/>
              </w:rPr>
              <w:fldChar w:fldCharType="end"/>
            </w:r>
          </w:ins>
        </w:p>
        <w:p w14:paraId="03F0518E" w14:textId="60E4EB07" w:rsidR="0043322A" w:rsidRDefault="0043322A">
          <w:pPr>
            <w:pStyle w:val="Obsah2"/>
            <w:tabs>
              <w:tab w:val="left" w:pos="880"/>
              <w:tab w:val="right" w:leader="dot" w:pos="9607"/>
            </w:tabs>
            <w:rPr>
              <w:ins w:id="92" w:author="Autor"/>
              <w:rFonts w:asciiTheme="minorHAnsi" w:eastAsiaTheme="minorEastAsia" w:hAnsiTheme="minorHAnsi"/>
              <w:noProof/>
              <w:sz w:val="22"/>
              <w:lang w:val="sk-SK" w:eastAsia="sk-SK"/>
            </w:rPr>
          </w:pPr>
          <w:ins w:id="93" w:author="Autor">
            <w:r w:rsidRPr="002B6C04">
              <w:rPr>
                <w:rStyle w:val="Hypertextovprepojenie"/>
                <w:noProof/>
              </w:rPr>
              <w:fldChar w:fldCharType="begin"/>
            </w:r>
            <w:r w:rsidRPr="002B6C04">
              <w:rPr>
                <w:rStyle w:val="Hypertextovprepojenie"/>
                <w:noProof/>
              </w:rPr>
              <w:instrText xml:space="preserve"> </w:instrText>
            </w:r>
            <w:r>
              <w:rPr>
                <w:noProof/>
              </w:rPr>
              <w:instrText>HYPERLINK \l "_Toc110313181"</w:instrText>
            </w:r>
            <w:r w:rsidRPr="002B6C04">
              <w:rPr>
                <w:rStyle w:val="Hypertextovprepojenie"/>
                <w:noProof/>
              </w:rPr>
              <w:instrText xml:space="preserve"> </w:instrText>
            </w:r>
            <w:r w:rsidRPr="002B6C04">
              <w:rPr>
                <w:rStyle w:val="Hypertextovprepojenie"/>
                <w:noProof/>
              </w:rPr>
              <w:fldChar w:fldCharType="separate"/>
            </w:r>
            <w:r w:rsidRPr="002B6C04">
              <w:rPr>
                <w:rStyle w:val="Hypertextovprepojenie"/>
                <w:noProof/>
                <w:lang w:val="sk-SK"/>
              </w:rPr>
              <w:t>4.2</w:t>
            </w:r>
            <w:r>
              <w:rPr>
                <w:rFonts w:asciiTheme="minorHAnsi" w:eastAsiaTheme="minorEastAsia" w:hAnsiTheme="minorHAnsi"/>
                <w:noProof/>
                <w:sz w:val="22"/>
                <w:lang w:val="sk-SK" w:eastAsia="sk-SK"/>
              </w:rPr>
              <w:tab/>
            </w:r>
            <w:r w:rsidRPr="002B6C04">
              <w:rPr>
                <w:rStyle w:val="Hypertextovprepojenie"/>
                <w:noProof/>
                <w:lang w:val="sk-SK"/>
              </w:rPr>
              <w:t>Účtovníctvo, účtovné doklady a ich prílohy</w:t>
            </w:r>
            <w:r>
              <w:rPr>
                <w:noProof/>
                <w:webHidden/>
              </w:rPr>
              <w:tab/>
            </w:r>
            <w:r>
              <w:rPr>
                <w:noProof/>
                <w:webHidden/>
              </w:rPr>
              <w:fldChar w:fldCharType="begin"/>
            </w:r>
            <w:r>
              <w:rPr>
                <w:noProof/>
                <w:webHidden/>
              </w:rPr>
              <w:instrText xml:space="preserve"> PAGEREF _Toc110313181 \h </w:instrText>
            </w:r>
          </w:ins>
          <w:r>
            <w:rPr>
              <w:noProof/>
              <w:webHidden/>
            </w:rPr>
          </w:r>
          <w:r>
            <w:rPr>
              <w:noProof/>
              <w:webHidden/>
            </w:rPr>
            <w:fldChar w:fldCharType="separate"/>
          </w:r>
          <w:ins w:id="94" w:author="Autor" w:date="2022-08-03T14:57:00Z">
            <w:r w:rsidR="007D7569">
              <w:rPr>
                <w:noProof/>
                <w:webHidden/>
              </w:rPr>
              <w:t>15</w:t>
            </w:r>
          </w:ins>
          <w:ins w:id="95" w:author="Autor">
            <w:r>
              <w:rPr>
                <w:noProof/>
                <w:webHidden/>
              </w:rPr>
              <w:fldChar w:fldCharType="end"/>
            </w:r>
            <w:r w:rsidRPr="002B6C04">
              <w:rPr>
                <w:rStyle w:val="Hypertextovprepojenie"/>
                <w:noProof/>
              </w:rPr>
              <w:fldChar w:fldCharType="end"/>
            </w:r>
          </w:ins>
        </w:p>
        <w:p w14:paraId="3575637E" w14:textId="6EA0978F" w:rsidR="0043322A" w:rsidRDefault="0043322A">
          <w:pPr>
            <w:pStyle w:val="Obsah1"/>
            <w:rPr>
              <w:ins w:id="96" w:author="Autor"/>
              <w:rFonts w:asciiTheme="minorHAnsi" w:eastAsiaTheme="minorEastAsia" w:hAnsiTheme="minorHAnsi"/>
              <w:noProof/>
              <w:sz w:val="22"/>
              <w:lang w:val="sk-SK" w:eastAsia="sk-SK"/>
            </w:rPr>
          </w:pPr>
          <w:ins w:id="97" w:author="Autor">
            <w:r w:rsidRPr="002B6C04">
              <w:rPr>
                <w:rStyle w:val="Hypertextovprepojenie"/>
                <w:noProof/>
              </w:rPr>
              <w:fldChar w:fldCharType="begin"/>
            </w:r>
            <w:r w:rsidRPr="002B6C04">
              <w:rPr>
                <w:rStyle w:val="Hypertextovprepojenie"/>
                <w:noProof/>
              </w:rPr>
              <w:instrText xml:space="preserve"> </w:instrText>
            </w:r>
            <w:r>
              <w:rPr>
                <w:noProof/>
              </w:rPr>
              <w:instrText>HYPERLINK \l "_Toc110313185"</w:instrText>
            </w:r>
            <w:r w:rsidRPr="002B6C04">
              <w:rPr>
                <w:rStyle w:val="Hypertextovprepojenie"/>
                <w:noProof/>
              </w:rPr>
              <w:instrText xml:space="preserve"> </w:instrText>
            </w:r>
            <w:r w:rsidRPr="002B6C04">
              <w:rPr>
                <w:rStyle w:val="Hypertextovprepojenie"/>
                <w:noProof/>
              </w:rPr>
              <w:fldChar w:fldCharType="separate"/>
            </w:r>
            <w:r w:rsidRPr="002B6C04">
              <w:rPr>
                <w:rStyle w:val="Hypertextovprepojenie"/>
                <w:noProof/>
                <w:lang w:val="sk-SK"/>
              </w:rPr>
              <w:t>5.</w:t>
            </w:r>
            <w:r>
              <w:rPr>
                <w:rFonts w:asciiTheme="minorHAnsi" w:eastAsiaTheme="minorEastAsia" w:hAnsiTheme="minorHAnsi"/>
                <w:noProof/>
                <w:sz w:val="22"/>
                <w:lang w:val="sk-SK" w:eastAsia="sk-SK"/>
              </w:rPr>
              <w:tab/>
            </w:r>
            <w:r w:rsidRPr="002B6C04">
              <w:rPr>
                <w:rStyle w:val="Hypertextovprepojenie"/>
                <w:noProof/>
                <w:lang w:val="sk-SK"/>
              </w:rPr>
              <w:t>Finančná kontrola na mieste projektu</w:t>
            </w:r>
            <w:r>
              <w:rPr>
                <w:noProof/>
                <w:webHidden/>
              </w:rPr>
              <w:tab/>
            </w:r>
            <w:r>
              <w:rPr>
                <w:noProof/>
                <w:webHidden/>
              </w:rPr>
              <w:fldChar w:fldCharType="begin"/>
            </w:r>
            <w:r>
              <w:rPr>
                <w:noProof/>
                <w:webHidden/>
              </w:rPr>
              <w:instrText xml:space="preserve"> PAGEREF _Toc110313185 \h </w:instrText>
            </w:r>
          </w:ins>
          <w:r>
            <w:rPr>
              <w:noProof/>
              <w:webHidden/>
            </w:rPr>
          </w:r>
          <w:r>
            <w:rPr>
              <w:noProof/>
              <w:webHidden/>
            </w:rPr>
            <w:fldChar w:fldCharType="separate"/>
          </w:r>
          <w:ins w:id="98" w:author="Autor" w:date="2022-08-03T14:57:00Z">
            <w:r w:rsidR="007D7569">
              <w:rPr>
                <w:noProof/>
                <w:webHidden/>
              </w:rPr>
              <w:t>15</w:t>
            </w:r>
          </w:ins>
          <w:ins w:id="99" w:author="Autor">
            <w:r>
              <w:rPr>
                <w:noProof/>
                <w:webHidden/>
              </w:rPr>
              <w:fldChar w:fldCharType="end"/>
            </w:r>
            <w:r w:rsidRPr="002B6C04">
              <w:rPr>
                <w:rStyle w:val="Hypertextovprepojenie"/>
                <w:noProof/>
              </w:rPr>
              <w:fldChar w:fldCharType="end"/>
            </w:r>
          </w:ins>
        </w:p>
        <w:p w14:paraId="7376A75F" w14:textId="22FC62A6" w:rsidR="0043322A" w:rsidRDefault="0043322A">
          <w:pPr>
            <w:pStyle w:val="Obsah2"/>
            <w:tabs>
              <w:tab w:val="left" w:pos="880"/>
              <w:tab w:val="right" w:leader="dot" w:pos="9607"/>
            </w:tabs>
            <w:rPr>
              <w:ins w:id="100" w:author="Autor"/>
              <w:rFonts w:asciiTheme="minorHAnsi" w:eastAsiaTheme="minorEastAsia" w:hAnsiTheme="minorHAnsi"/>
              <w:noProof/>
              <w:sz w:val="22"/>
              <w:lang w:val="sk-SK" w:eastAsia="sk-SK"/>
            </w:rPr>
          </w:pPr>
          <w:ins w:id="101" w:author="Autor">
            <w:r w:rsidRPr="002B6C04">
              <w:rPr>
                <w:rStyle w:val="Hypertextovprepojenie"/>
                <w:noProof/>
              </w:rPr>
              <w:fldChar w:fldCharType="begin"/>
            </w:r>
            <w:r w:rsidRPr="002B6C04">
              <w:rPr>
                <w:rStyle w:val="Hypertextovprepojenie"/>
                <w:noProof/>
              </w:rPr>
              <w:instrText xml:space="preserve"> </w:instrText>
            </w:r>
            <w:r>
              <w:rPr>
                <w:noProof/>
              </w:rPr>
              <w:instrText>HYPERLINK \l "_Toc110313186"</w:instrText>
            </w:r>
            <w:r w:rsidRPr="002B6C04">
              <w:rPr>
                <w:rStyle w:val="Hypertextovprepojenie"/>
                <w:noProof/>
              </w:rPr>
              <w:instrText xml:space="preserve"> </w:instrText>
            </w:r>
            <w:r w:rsidRPr="002B6C04">
              <w:rPr>
                <w:rStyle w:val="Hypertextovprepojenie"/>
                <w:noProof/>
              </w:rPr>
              <w:fldChar w:fldCharType="separate"/>
            </w:r>
            <w:r w:rsidRPr="002B6C04">
              <w:rPr>
                <w:rStyle w:val="Hypertextovprepojenie"/>
                <w:noProof/>
                <w:lang w:val="sk-SK"/>
              </w:rPr>
              <w:t>5.1</w:t>
            </w:r>
            <w:r>
              <w:rPr>
                <w:rFonts w:asciiTheme="minorHAnsi" w:eastAsiaTheme="minorEastAsia" w:hAnsiTheme="minorHAnsi"/>
                <w:noProof/>
                <w:sz w:val="22"/>
                <w:lang w:val="sk-SK" w:eastAsia="sk-SK"/>
              </w:rPr>
              <w:tab/>
            </w:r>
            <w:r w:rsidRPr="002B6C04">
              <w:rPr>
                <w:rStyle w:val="Hypertextovprepojenie"/>
                <w:noProof/>
                <w:lang w:val="sk-SK"/>
              </w:rPr>
              <w:t>Postupy vykonávania finančnej kontroly na mieste</w:t>
            </w:r>
            <w:r>
              <w:rPr>
                <w:noProof/>
                <w:webHidden/>
              </w:rPr>
              <w:tab/>
            </w:r>
            <w:r>
              <w:rPr>
                <w:noProof/>
                <w:webHidden/>
              </w:rPr>
              <w:fldChar w:fldCharType="begin"/>
            </w:r>
            <w:r>
              <w:rPr>
                <w:noProof/>
                <w:webHidden/>
              </w:rPr>
              <w:instrText xml:space="preserve"> PAGEREF _Toc110313186 \h </w:instrText>
            </w:r>
          </w:ins>
          <w:r>
            <w:rPr>
              <w:noProof/>
              <w:webHidden/>
            </w:rPr>
          </w:r>
          <w:r>
            <w:rPr>
              <w:noProof/>
              <w:webHidden/>
            </w:rPr>
            <w:fldChar w:fldCharType="separate"/>
          </w:r>
          <w:ins w:id="102" w:author="Autor" w:date="2022-08-03T14:57:00Z">
            <w:r w:rsidR="007D7569">
              <w:rPr>
                <w:noProof/>
                <w:webHidden/>
              </w:rPr>
              <w:t>16</w:t>
            </w:r>
          </w:ins>
          <w:ins w:id="103" w:author="Autor">
            <w:r>
              <w:rPr>
                <w:noProof/>
                <w:webHidden/>
              </w:rPr>
              <w:fldChar w:fldCharType="end"/>
            </w:r>
            <w:r w:rsidRPr="002B6C04">
              <w:rPr>
                <w:rStyle w:val="Hypertextovprepojenie"/>
                <w:noProof/>
              </w:rPr>
              <w:fldChar w:fldCharType="end"/>
            </w:r>
          </w:ins>
        </w:p>
        <w:p w14:paraId="29FFD61C" w14:textId="76F23A25" w:rsidR="0043322A" w:rsidRDefault="0043322A">
          <w:pPr>
            <w:pStyle w:val="Obsah1"/>
            <w:rPr>
              <w:ins w:id="104" w:author="Autor"/>
              <w:rFonts w:asciiTheme="minorHAnsi" w:eastAsiaTheme="minorEastAsia" w:hAnsiTheme="minorHAnsi"/>
              <w:noProof/>
              <w:sz w:val="22"/>
              <w:lang w:val="sk-SK" w:eastAsia="sk-SK"/>
            </w:rPr>
          </w:pPr>
          <w:ins w:id="105" w:author="Autor">
            <w:r w:rsidRPr="002B6C04">
              <w:rPr>
                <w:rStyle w:val="Hypertextovprepojenie"/>
                <w:noProof/>
              </w:rPr>
              <w:fldChar w:fldCharType="begin"/>
            </w:r>
            <w:r w:rsidRPr="002B6C04">
              <w:rPr>
                <w:rStyle w:val="Hypertextovprepojenie"/>
                <w:noProof/>
              </w:rPr>
              <w:instrText xml:space="preserve"> </w:instrText>
            </w:r>
            <w:r>
              <w:rPr>
                <w:noProof/>
              </w:rPr>
              <w:instrText>HYPERLINK \l "_Toc110313187"</w:instrText>
            </w:r>
            <w:r w:rsidRPr="002B6C04">
              <w:rPr>
                <w:rStyle w:val="Hypertextovprepojenie"/>
                <w:noProof/>
              </w:rPr>
              <w:instrText xml:space="preserve"> </w:instrText>
            </w:r>
            <w:r w:rsidRPr="002B6C04">
              <w:rPr>
                <w:rStyle w:val="Hypertextovprepojenie"/>
                <w:noProof/>
              </w:rPr>
              <w:fldChar w:fldCharType="separate"/>
            </w:r>
            <w:r w:rsidRPr="002B6C04">
              <w:rPr>
                <w:rStyle w:val="Hypertextovprepojenie"/>
                <w:noProof/>
                <w:lang w:val="sk-SK"/>
              </w:rPr>
              <w:t>6.</w:t>
            </w:r>
            <w:r>
              <w:rPr>
                <w:rFonts w:asciiTheme="minorHAnsi" w:eastAsiaTheme="minorEastAsia" w:hAnsiTheme="minorHAnsi"/>
                <w:noProof/>
                <w:sz w:val="22"/>
                <w:lang w:val="sk-SK" w:eastAsia="sk-SK"/>
              </w:rPr>
              <w:tab/>
            </w:r>
            <w:r w:rsidRPr="002B6C04">
              <w:rPr>
                <w:rStyle w:val="Hypertextovprepojenie"/>
                <w:noProof/>
                <w:lang w:val="sk-SK"/>
              </w:rPr>
              <w:t>Zmeny zmluvy o príspevku</w:t>
            </w:r>
            <w:r>
              <w:rPr>
                <w:noProof/>
                <w:webHidden/>
              </w:rPr>
              <w:tab/>
            </w:r>
            <w:r>
              <w:rPr>
                <w:noProof/>
                <w:webHidden/>
              </w:rPr>
              <w:fldChar w:fldCharType="begin"/>
            </w:r>
            <w:r>
              <w:rPr>
                <w:noProof/>
                <w:webHidden/>
              </w:rPr>
              <w:instrText xml:space="preserve"> PAGEREF _Toc110313187 \h </w:instrText>
            </w:r>
          </w:ins>
          <w:r>
            <w:rPr>
              <w:noProof/>
              <w:webHidden/>
            </w:rPr>
          </w:r>
          <w:r>
            <w:rPr>
              <w:noProof/>
              <w:webHidden/>
            </w:rPr>
            <w:fldChar w:fldCharType="separate"/>
          </w:r>
          <w:ins w:id="106" w:author="Autor" w:date="2022-08-03T14:57:00Z">
            <w:r w:rsidR="007D7569">
              <w:rPr>
                <w:noProof/>
                <w:webHidden/>
              </w:rPr>
              <w:t>19</w:t>
            </w:r>
          </w:ins>
          <w:ins w:id="107" w:author="Autor">
            <w:r>
              <w:rPr>
                <w:noProof/>
                <w:webHidden/>
              </w:rPr>
              <w:fldChar w:fldCharType="end"/>
            </w:r>
            <w:r w:rsidRPr="002B6C04">
              <w:rPr>
                <w:rStyle w:val="Hypertextovprepojenie"/>
                <w:noProof/>
              </w:rPr>
              <w:fldChar w:fldCharType="end"/>
            </w:r>
          </w:ins>
        </w:p>
        <w:p w14:paraId="56C5A78B" w14:textId="2CD99EE8" w:rsidR="0043322A" w:rsidRDefault="0043322A">
          <w:pPr>
            <w:pStyle w:val="Obsah2"/>
            <w:tabs>
              <w:tab w:val="left" w:pos="880"/>
              <w:tab w:val="right" w:leader="dot" w:pos="9607"/>
            </w:tabs>
            <w:rPr>
              <w:ins w:id="108" w:author="Autor"/>
              <w:rFonts w:asciiTheme="minorHAnsi" w:eastAsiaTheme="minorEastAsia" w:hAnsiTheme="minorHAnsi"/>
              <w:noProof/>
              <w:sz w:val="22"/>
              <w:lang w:val="sk-SK" w:eastAsia="sk-SK"/>
            </w:rPr>
          </w:pPr>
          <w:ins w:id="109" w:author="Autor">
            <w:r w:rsidRPr="002B6C04">
              <w:rPr>
                <w:rStyle w:val="Hypertextovprepojenie"/>
                <w:noProof/>
              </w:rPr>
              <w:fldChar w:fldCharType="begin"/>
            </w:r>
            <w:r w:rsidRPr="002B6C04">
              <w:rPr>
                <w:rStyle w:val="Hypertextovprepojenie"/>
                <w:noProof/>
              </w:rPr>
              <w:instrText xml:space="preserve"> </w:instrText>
            </w:r>
            <w:r>
              <w:rPr>
                <w:noProof/>
              </w:rPr>
              <w:instrText>HYPERLINK \l "_Toc110313188"</w:instrText>
            </w:r>
            <w:r w:rsidRPr="002B6C04">
              <w:rPr>
                <w:rStyle w:val="Hypertextovprepojenie"/>
                <w:noProof/>
              </w:rPr>
              <w:instrText xml:space="preserve"> </w:instrText>
            </w:r>
            <w:r w:rsidRPr="002B6C04">
              <w:rPr>
                <w:rStyle w:val="Hypertextovprepojenie"/>
                <w:noProof/>
              </w:rPr>
              <w:fldChar w:fldCharType="separate"/>
            </w:r>
            <w:r w:rsidRPr="002B6C04">
              <w:rPr>
                <w:rStyle w:val="Hypertextovprepojenie"/>
                <w:noProof/>
                <w:lang w:val="sk-SK"/>
              </w:rPr>
              <w:t>6.1</w:t>
            </w:r>
            <w:r>
              <w:rPr>
                <w:rFonts w:asciiTheme="minorHAnsi" w:eastAsiaTheme="minorEastAsia" w:hAnsiTheme="minorHAnsi"/>
                <w:noProof/>
                <w:sz w:val="22"/>
                <w:lang w:val="sk-SK" w:eastAsia="sk-SK"/>
              </w:rPr>
              <w:tab/>
            </w:r>
            <w:r w:rsidRPr="002B6C04">
              <w:rPr>
                <w:rStyle w:val="Hypertextovprepojenie"/>
                <w:noProof/>
                <w:lang w:val="sk-SK"/>
              </w:rPr>
              <w:t>Formálne, menej významné zmeny zmluvy o príspevku</w:t>
            </w:r>
            <w:r>
              <w:rPr>
                <w:noProof/>
                <w:webHidden/>
              </w:rPr>
              <w:tab/>
            </w:r>
            <w:r>
              <w:rPr>
                <w:noProof/>
                <w:webHidden/>
              </w:rPr>
              <w:fldChar w:fldCharType="begin"/>
            </w:r>
            <w:r>
              <w:rPr>
                <w:noProof/>
                <w:webHidden/>
              </w:rPr>
              <w:instrText xml:space="preserve"> PAGEREF _Toc110313188 \h </w:instrText>
            </w:r>
          </w:ins>
          <w:r>
            <w:rPr>
              <w:noProof/>
              <w:webHidden/>
            </w:rPr>
          </w:r>
          <w:r>
            <w:rPr>
              <w:noProof/>
              <w:webHidden/>
            </w:rPr>
            <w:fldChar w:fldCharType="separate"/>
          </w:r>
          <w:ins w:id="110" w:author="Autor" w:date="2022-08-03T14:57:00Z">
            <w:r w:rsidR="007D7569">
              <w:rPr>
                <w:noProof/>
                <w:webHidden/>
              </w:rPr>
              <w:t>21</w:t>
            </w:r>
          </w:ins>
          <w:ins w:id="111" w:author="Autor">
            <w:r>
              <w:rPr>
                <w:noProof/>
                <w:webHidden/>
              </w:rPr>
              <w:fldChar w:fldCharType="end"/>
            </w:r>
            <w:r w:rsidRPr="002B6C04">
              <w:rPr>
                <w:rStyle w:val="Hypertextovprepojenie"/>
                <w:noProof/>
              </w:rPr>
              <w:fldChar w:fldCharType="end"/>
            </w:r>
          </w:ins>
        </w:p>
        <w:p w14:paraId="77B96240" w14:textId="4A3EC585" w:rsidR="0043322A" w:rsidRDefault="0043322A">
          <w:pPr>
            <w:pStyle w:val="Obsah2"/>
            <w:tabs>
              <w:tab w:val="left" w:pos="880"/>
              <w:tab w:val="right" w:leader="dot" w:pos="9607"/>
            </w:tabs>
            <w:rPr>
              <w:ins w:id="112" w:author="Autor"/>
              <w:rFonts w:asciiTheme="minorHAnsi" w:eastAsiaTheme="minorEastAsia" w:hAnsiTheme="minorHAnsi"/>
              <w:noProof/>
              <w:sz w:val="22"/>
              <w:lang w:val="sk-SK" w:eastAsia="sk-SK"/>
            </w:rPr>
          </w:pPr>
          <w:ins w:id="113" w:author="Autor">
            <w:r w:rsidRPr="002B6C04">
              <w:rPr>
                <w:rStyle w:val="Hypertextovprepojenie"/>
                <w:noProof/>
              </w:rPr>
              <w:fldChar w:fldCharType="begin"/>
            </w:r>
            <w:r w:rsidRPr="002B6C04">
              <w:rPr>
                <w:rStyle w:val="Hypertextovprepojenie"/>
                <w:noProof/>
              </w:rPr>
              <w:instrText xml:space="preserve"> </w:instrText>
            </w:r>
            <w:r>
              <w:rPr>
                <w:noProof/>
              </w:rPr>
              <w:instrText>HYPERLINK \l "_Toc110313189"</w:instrText>
            </w:r>
            <w:r w:rsidRPr="002B6C04">
              <w:rPr>
                <w:rStyle w:val="Hypertextovprepojenie"/>
                <w:noProof/>
              </w:rPr>
              <w:instrText xml:space="preserve"> </w:instrText>
            </w:r>
            <w:r w:rsidRPr="002B6C04">
              <w:rPr>
                <w:rStyle w:val="Hypertextovprepojenie"/>
                <w:noProof/>
              </w:rPr>
              <w:fldChar w:fldCharType="separate"/>
            </w:r>
            <w:r w:rsidRPr="002B6C04">
              <w:rPr>
                <w:rStyle w:val="Hypertextovprepojenie"/>
                <w:noProof/>
                <w:lang w:val="sk-SK"/>
              </w:rPr>
              <w:t>6.2</w:t>
            </w:r>
            <w:r>
              <w:rPr>
                <w:rFonts w:asciiTheme="minorHAnsi" w:eastAsiaTheme="minorEastAsia" w:hAnsiTheme="minorHAnsi"/>
                <w:noProof/>
                <w:sz w:val="22"/>
                <w:lang w:val="sk-SK" w:eastAsia="sk-SK"/>
              </w:rPr>
              <w:tab/>
            </w:r>
            <w:r w:rsidRPr="002B6C04">
              <w:rPr>
                <w:rStyle w:val="Hypertextovprepojenie"/>
                <w:noProof/>
                <w:lang w:val="sk-SK"/>
              </w:rPr>
              <w:t>Významnejšie zmeny zmluvy o príspevku</w:t>
            </w:r>
            <w:r>
              <w:rPr>
                <w:noProof/>
                <w:webHidden/>
              </w:rPr>
              <w:tab/>
            </w:r>
            <w:r>
              <w:rPr>
                <w:noProof/>
                <w:webHidden/>
              </w:rPr>
              <w:fldChar w:fldCharType="begin"/>
            </w:r>
            <w:r>
              <w:rPr>
                <w:noProof/>
                <w:webHidden/>
              </w:rPr>
              <w:instrText xml:space="preserve"> PAGEREF _Toc110313189 \h </w:instrText>
            </w:r>
          </w:ins>
          <w:r>
            <w:rPr>
              <w:noProof/>
              <w:webHidden/>
            </w:rPr>
          </w:r>
          <w:r>
            <w:rPr>
              <w:noProof/>
              <w:webHidden/>
            </w:rPr>
            <w:fldChar w:fldCharType="separate"/>
          </w:r>
          <w:ins w:id="114" w:author="Autor" w:date="2022-08-03T14:57:00Z">
            <w:r w:rsidR="007D7569">
              <w:rPr>
                <w:noProof/>
                <w:webHidden/>
              </w:rPr>
              <w:t>22</w:t>
            </w:r>
          </w:ins>
          <w:ins w:id="115" w:author="Autor">
            <w:r>
              <w:rPr>
                <w:noProof/>
                <w:webHidden/>
              </w:rPr>
              <w:fldChar w:fldCharType="end"/>
            </w:r>
            <w:r w:rsidRPr="002B6C04">
              <w:rPr>
                <w:rStyle w:val="Hypertextovprepojenie"/>
                <w:noProof/>
              </w:rPr>
              <w:fldChar w:fldCharType="end"/>
            </w:r>
          </w:ins>
        </w:p>
        <w:p w14:paraId="1DFB1A87" w14:textId="6F629C5A" w:rsidR="0043322A" w:rsidRDefault="0043322A">
          <w:pPr>
            <w:pStyle w:val="Obsah1"/>
            <w:rPr>
              <w:ins w:id="116" w:author="Autor"/>
              <w:rFonts w:asciiTheme="minorHAnsi" w:eastAsiaTheme="minorEastAsia" w:hAnsiTheme="minorHAnsi"/>
              <w:noProof/>
              <w:sz w:val="22"/>
              <w:lang w:val="sk-SK" w:eastAsia="sk-SK"/>
            </w:rPr>
          </w:pPr>
          <w:ins w:id="117" w:author="Autor">
            <w:r w:rsidRPr="002B6C04">
              <w:rPr>
                <w:rStyle w:val="Hypertextovprepojenie"/>
                <w:noProof/>
              </w:rPr>
              <w:fldChar w:fldCharType="begin"/>
            </w:r>
            <w:r w:rsidRPr="002B6C04">
              <w:rPr>
                <w:rStyle w:val="Hypertextovprepojenie"/>
                <w:noProof/>
              </w:rPr>
              <w:instrText xml:space="preserve"> </w:instrText>
            </w:r>
            <w:r>
              <w:rPr>
                <w:noProof/>
              </w:rPr>
              <w:instrText>HYPERLINK \l "_Toc110313190"</w:instrText>
            </w:r>
            <w:r w:rsidRPr="002B6C04">
              <w:rPr>
                <w:rStyle w:val="Hypertextovprepojenie"/>
                <w:noProof/>
              </w:rPr>
              <w:instrText xml:space="preserve"> </w:instrText>
            </w:r>
            <w:r w:rsidRPr="002B6C04">
              <w:rPr>
                <w:rStyle w:val="Hypertextovprepojenie"/>
                <w:noProof/>
              </w:rPr>
              <w:fldChar w:fldCharType="separate"/>
            </w:r>
            <w:r w:rsidRPr="002B6C04">
              <w:rPr>
                <w:rStyle w:val="Hypertextovprepojenie"/>
                <w:noProof/>
                <w:lang w:val="sk-SK"/>
              </w:rPr>
              <w:t>7.</w:t>
            </w:r>
            <w:r>
              <w:rPr>
                <w:rFonts w:asciiTheme="minorHAnsi" w:eastAsiaTheme="minorEastAsia" w:hAnsiTheme="minorHAnsi"/>
                <w:noProof/>
                <w:sz w:val="22"/>
                <w:lang w:val="sk-SK" w:eastAsia="sk-SK"/>
              </w:rPr>
              <w:tab/>
            </w:r>
            <w:r w:rsidRPr="002B6C04">
              <w:rPr>
                <w:rStyle w:val="Hypertextovprepojenie"/>
                <w:noProof/>
                <w:lang w:val="sk-SK"/>
              </w:rPr>
              <w:t>Nezrovnalosti</w:t>
            </w:r>
            <w:r>
              <w:rPr>
                <w:noProof/>
                <w:webHidden/>
              </w:rPr>
              <w:tab/>
            </w:r>
            <w:r>
              <w:rPr>
                <w:noProof/>
                <w:webHidden/>
              </w:rPr>
              <w:fldChar w:fldCharType="begin"/>
            </w:r>
            <w:r>
              <w:rPr>
                <w:noProof/>
                <w:webHidden/>
              </w:rPr>
              <w:instrText xml:space="preserve"> PAGEREF _Toc110313190 \h </w:instrText>
            </w:r>
          </w:ins>
          <w:r>
            <w:rPr>
              <w:noProof/>
              <w:webHidden/>
            </w:rPr>
          </w:r>
          <w:r>
            <w:rPr>
              <w:noProof/>
              <w:webHidden/>
            </w:rPr>
            <w:fldChar w:fldCharType="separate"/>
          </w:r>
          <w:ins w:id="118" w:author="Autor" w:date="2022-08-03T14:57:00Z">
            <w:r w:rsidR="007D7569">
              <w:rPr>
                <w:noProof/>
                <w:webHidden/>
              </w:rPr>
              <w:t>28</w:t>
            </w:r>
          </w:ins>
          <w:ins w:id="119" w:author="Autor">
            <w:r>
              <w:rPr>
                <w:noProof/>
                <w:webHidden/>
              </w:rPr>
              <w:fldChar w:fldCharType="end"/>
            </w:r>
            <w:r w:rsidRPr="002B6C04">
              <w:rPr>
                <w:rStyle w:val="Hypertextovprepojenie"/>
                <w:noProof/>
              </w:rPr>
              <w:fldChar w:fldCharType="end"/>
            </w:r>
          </w:ins>
        </w:p>
        <w:p w14:paraId="45356876" w14:textId="034E253D" w:rsidR="0043322A" w:rsidRDefault="0043322A">
          <w:pPr>
            <w:pStyle w:val="Obsah2"/>
            <w:tabs>
              <w:tab w:val="left" w:pos="880"/>
              <w:tab w:val="right" w:leader="dot" w:pos="9607"/>
            </w:tabs>
            <w:rPr>
              <w:ins w:id="120" w:author="Autor"/>
              <w:rFonts w:asciiTheme="minorHAnsi" w:eastAsiaTheme="minorEastAsia" w:hAnsiTheme="minorHAnsi"/>
              <w:noProof/>
              <w:sz w:val="22"/>
              <w:lang w:val="sk-SK" w:eastAsia="sk-SK"/>
            </w:rPr>
          </w:pPr>
          <w:ins w:id="121" w:author="Autor">
            <w:r w:rsidRPr="002B6C04">
              <w:rPr>
                <w:rStyle w:val="Hypertextovprepojenie"/>
                <w:noProof/>
              </w:rPr>
              <w:fldChar w:fldCharType="begin"/>
            </w:r>
            <w:r w:rsidRPr="002B6C04">
              <w:rPr>
                <w:rStyle w:val="Hypertextovprepojenie"/>
                <w:noProof/>
              </w:rPr>
              <w:instrText xml:space="preserve"> </w:instrText>
            </w:r>
            <w:r>
              <w:rPr>
                <w:noProof/>
              </w:rPr>
              <w:instrText>HYPERLINK \l "_Toc110313191"</w:instrText>
            </w:r>
            <w:r w:rsidRPr="002B6C04">
              <w:rPr>
                <w:rStyle w:val="Hypertextovprepojenie"/>
                <w:noProof/>
              </w:rPr>
              <w:instrText xml:space="preserve"> </w:instrText>
            </w:r>
            <w:r w:rsidRPr="002B6C04">
              <w:rPr>
                <w:rStyle w:val="Hypertextovprepojenie"/>
                <w:noProof/>
              </w:rPr>
              <w:fldChar w:fldCharType="separate"/>
            </w:r>
            <w:r w:rsidRPr="002B6C04">
              <w:rPr>
                <w:rStyle w:val="Hypertextovprepojenie"/>
                <w:noProof/>
                <w:lang w:val="sk-SK"/>
              </w:rPr>
              <w:t>7.1</w:t>
            </w:r>
            <w:r>
              <w:rPr>
                <w:rFonts w:asciiTheme="minorHAnsi" w:eastAsiaTheme="minorEastAsia" w:hAnsiTheme="minorHAnsi"/>
                <w:noProof/>
                <w:sz w:val="22"/>
                <w:lang w:val="sk-SK" w:eastAsia="sk-SK"/>
              </w:rPr>
              <w:tab/>
            </w:r>
            <w:r w:rsidRPr="002B6C04">
              <w:rPr>
                <w:rStyle w:val="Hypertextovprepojenie"/>
                <w:noProof/>
                <w:lang w:val="sk-SK"/>
              </w:rPr>
              <w:t xml:space="preserve">Vymáhanie nezrovnalosti – finančné vysporiadanie </w:t>
            </w:r>
            <w:r>
              <w:rPr>
                <w:noProof/>
                <w:webHidden/>
              </w:rPr>
              <w:tab/>
            </w:r>
            <w:r>
              <w:rPr>
                <w:noProof/>
                <w:webHidden/>
              </w:rPr>
              <w:fldChar w:fldCharType="begin"/>
            </w:r>
            <w:r>
              <w:rPr>
                <w:noProof/>
                <w:webHidden/>
              </w:rPr>
              <w:instrText xml:space="preserve"> PAGEREF _Toc110313191 \h </w:instrText>
            </w:r>
          </w:ins>
          <w:r>
            <w:rPr>
              <w:noProof/>
              <w:webHidden/>
            </w:rPr>
          </w:r>
          <w:r>
            <w:rPr>
              <w:noProof/>
              <w:webHidden/>
            </w:rPr>
            <w:fldChar w:fldCharType="separate"/>
          </w:r>
          <w:ins w:id="122" w:author="Autor" w:date="2022-08-03T14:57:00Z">
            <w:r w:rsidR="007D7569">
              <w:rPr>
                <w:noProof/>
                <w:webHidden/>
              </w:rPr>
              <w:t>29</w:t>
            </w:r>
          </w:ins>
          <w:ins w:id="123" w:author="Autor">
            <w:r>
              <w:rPr>
                <w:noProof/>
                <w:webHidden/>
              </w:rPr>
              <w:fldChar w:fldCharType="end"/>
            </w:r>
            <w:r w:rsidRPr="002B6C04">
              <w:rPr>
                <w:rStyle w:val="Hypertextovprepojenie"/>
                <w:noProof/>
              </w:rPr>
              <w:fldChar w:fldCharType="end"/>
            </w:r>
          </w:ins>
        </w:p>
        <w:p w14:paraId="2CF55248" w14:textId="171FEA92" w:rsidR="0043322A" w:rsidRDefault="0043322A">
          <w:pPr>
            <w:pStyle w:val="Obsah1"/>
            <w:rPr>
              <w:ins w:id="124" w:author="Autor"/>
              <w:rFonts w:asciiTheme="minorHAnsi" w:eastAsiaTheme="minorEastAsia" w:hAnsiTheme="minorHAnsi"/>
              <w:noProof/>
              <w:sz w:val="22"/>
              <w:lang w:val="sk-SK" w:eastAsia="sk-SK"/>
            </w:rPr>
          </w:pPr>
          <w:ins w:id="125" w:author="Autor">
            <w:r w:rsidRPr="002B6C04">
              <w:rPr>
                <w:rStyle w:val="Hypertextovprepojenie"/>
                <w:noProof/>
              </w:rPr>
              <w:fldChar w:fldCharType="begin"/>
            </w:r>
            <w:r w:rsidRPr="002B6C04">
              <w:rPr>
                <w:rStyle w:val="Hypertextovprepojenie"/>
                <w:noProof/>
              </w:rPr>
              <w:instrText xml:space="preserve"> </w:instrText>
            </w:r>
            <w:r>
              <w:rPr>
                <w:noProof/>
              </w:rPr>
              <w:instrText>HYPERLINK \l "_Toc110313192"</w:instrText>
            </w:r>
            <w:r w:rsidRPr="002B6C04">
              <w:rPr>
                <w:rStyle w:val="Hypertextovprepojenie"/>
                <w:noProof/>
              </w:rPr>
              <w:instrText xml:space="preserve"> </w:instrText>
            </w:r>
            <w:r w:rsidRPr="002B6C04">
              <w:rPr>
                <w:rStyle w:val="Hypertextovprepojenie"/>
                <w:noProof/>
              </w:rPr>
              <w:fldChar w:fldCharType="separate"/>
            </w:r>
            <w:r w:rsidRPr="002B6C04">
              <w:rPr>
                <w:rStyle w:val="Hypertextovprepojenie"/>
                <w:noProof/>
                <w:lang w:val="sk-SK"/>
              </w:rPr>
              <w:t>8.</w:t>
            </w:r>
            <w:r>
              <w:rPr>
                <w:rFonts w:asciiTheme="minorHAnsi" w:eastAsiaTheme="minorEastAsia" w:hAnsiTheme="minorHAnsi"/>
                <w:noProof/>
                <w:sz w:val="22"/>
                <w:lang w:val="sk-SK" w:eastAsia="sk-SK"/>
              </w:rPr>
              <w:tab/>
            </w:r>
            <w:r w:rsidRPr="002B6C04">
              <w:rPr>
                <w:rStyle w:val="Hypertextovprepojenie"/>
                <w:noProof/>
                <w:lang w:val="sk-SK"/>
              </w:rPr>
              <w:t>Monitorovanie</w:t>
            </w:r>
            <w:r>
              <w:rPr>
                <w:noProof/>
                <w:webHidden/>
              </w:rPr>
              <w:tab/>
            </w:r>
            <w:r>
              <w:rPr>
                <w:noProof/>
                <w:webHidden/>
              </w:rPr>
              <w:fldChar w:fldCharType="begin"/>
            </w:r>
            <w:r>
              <w:rPr>
                <w:noProof/>
                <w:webHidden/>
              </w:rPr>
              <w:instrText xml:space="preserve"> PAGEREF _Toc110313192 \h </w:instrText>
            </w:r>
          </w:ins>
          <w:r>
            <w:rPr>
              <w:noProof/>
              <w:webHidden/>
            </w:rPr>
          </w:r>
          <w:r>
            <w:rPr>
              <w:noProof/>
              <w:webHidden/>
            </w:rPr>
            <w:fldChar w:fldCharType="separate"/>
          </w:r>
          <w:ins w:id="126" w:author="Autor" w:date="2022-08-03T14:57:00Z">
            <w:r w:rsidR="007D7569">
              <w:rPr>
                <w:noProof/>
                <w:webHidden/>
              </w:rPr>
              <w:t>30</w:t>
            </w:r>
          </w:ins>
          <w:ins w:id="127" w:author="Autor">
            <w:r>
              <w:rPr>
                <w:noProof/>
                <w:webHidden/>
              </w:rPr>
              <w:fldChar w:fldCharType="end"/>
            </w:r>
            <w:r w:rsidRPr="002B6C04">
              <w:rPr>
                <w:rStyle w:val="Hypertextovprepojenie"/>
                <w:noProof/>
              </w:rPr>
              <w:fldChar w:fldCharType="end"/>
            </w:r>
          </w:ins>
        </w:p>
        <w:p w14:paraId="5A625EB5" w14:textId="66D5137C" w:rsidR="0043322A" w:rsidRDefault="0043322A">
          <w:pPr>
            <w:pStyle w:val="Obsah2"/>
            <w:tabs>
              <w:tab w:val="left" w:pos="880"/>
              <w:tab w:val="right" w:leader="dot" w:pos="9607"/>
            </w:tabs>
            <w:rPr>
              <w:ins w:id="128" w:author="Autor"/>
              <w:rFonts w:asciiTheme="minorHAnsi" w:eastAsiaTheme="minorEastAsia" w:hAnsiTheme="minorHAnsi"/>
              <w:noProof/>
              <w:sz w:val="22"/>
              <w:lang w:val="sk-SK" w:eastAsia="sk-SK"/>
            </w:rPr>
          </w:pPr>
          <w:ins w:id="129" w:author="Autor">
            <w:r w:rsidRPr="002B6C04">
              <w:rPr>
                <w:rStyle w:val="Hypertextovprepojenie"/>
                <w:noProof/>
              </w:rPr>
              <w:fldChar w:fldCharType="begin"/>
            </w:r>
            <w:r w:rsidRPr="002B6C04">
              <w:rPr>
                <w:rStyle w:val="Hypertextovprepojenie"/>
                <w:noProof/>
              </w:rPr>
              <w:instrText xml:space="preserve"> </w:instrText>
            </w:r>
            <w:r>
              <w:rPr>
                <w:noProof/>
              </w:rPr>
              <w:instrText>HYPERLINK \l "_Toc110313193"</w:instrText>
            </w:r>
            <w:r w:rsidRPr="002B6C04">
              <w:rPr>
                <w:rStyle w:val="Hypertextovprepojenie"/>
                <w:noProof/>
              </w:rPr>
              <w:instrText xml:space="preserve"> </w:instrText>
            </w:r>
            <w:r w:rsidRPr="002B6C04">
              <w:rPr>
                <w:rStyle w:val="Hypertextovprepojenie"/>
                <w:noProof/>
              </w:rPr>
              <w:fldChar w:fldCharType="separate"/>
            </w:r>
            <w:r w:rsidRPr="002B6C04">
              <w:rPr>
                <w:rStyle w:val="Hypertextovprepojenie"/>
                <w:noProof/>
                <w:lang w:val="sk-SK"/>
              </w:rPr>
              <w:t>8.1</w:t>
            </w:r>
            <w:r>
              <w:rPr>
                <w:rFonts w:asciiTheme="minorHAnsi" w:eastAsiaTheme="minorEastAsia" w:hAnsiTheme="minorHAnsi"/>
                <w:noProof/>
                <w:sz w:val="22"/>
                <w:lang w:val="sk-SK" w:eastAsia="sk-SK"/>
              </w:rPr>
              <w:tab/>
            </w:r>
            <w:r w:rsidRPr="002B6C04">
              <w:rPr>
                <w:rStyle w:val="Hypertextovprepojenie"/>
                <w:noProof/>
                <w:lang w:val="sk-SK"/>
              </w:rPr>
              <w:t>Monitorovanie počas realizácie projektu</w:t>
            </w:r>
            <w:r>
              <w:rPr>
                <w:noProof/>
                <w:webHidden/>
              </w:rPr>
              <w:tab/>
            </w:r>
            <w:r>
              <w:rPr>
                <w:noProof/>
                <w:webHidden/>
              </w:rPr>
              <w:fldChar w:fldCharType="begin"/>
            </w:r>
            <w:r>
              <w:rPr>
                <w:noProof/>
                <w:webHidden/>
              </w:rPr>
              <w:instrText xml:space="preserve"> PAGEREF _Toc110313193 \h </w:instrText>
            </w:r>
          </w:ins>
          <w:r>
            <w:rPr>
              <w:noProof/>
              <w:webHidden/>
            </w:rPr>
          </w:r>
          <w:r>
            <w:rPr>
              <w:noProof/>
              <w:webHidden/>
            </w:rPr>
            <w:fldChar w:fldCharType="separate"/>
          </w:r>
          <w:ins w:id="130" w:author="Autor" w:date="2022-08-03T14:57:00Z">
            <w:r w:rsidR="007D7569">
              <w:rPr>
                <w:noProof/>
                <w:webHidden/>
              </w:rPr>
              <w:t>30</w:t>
            </w:r>
          </w:ins>
          <w:ins w:id="131" w:author="Autor">
            <w:r>
              <w:rPr>
                <w:noProof/>
                <w:webHidden/>
              </w:rPr>
              <w:fldChar w:fldCharType="end"/>
            </w:r>
            <w:r w:rsidRPr="002B6C04">
              <w:rPr>
                <w:rStyle w:val="Hypertextovprepojenie"/>
                <w:noProof/>
              </w:rPr>
              <w:fldChar w:fldCharType="end"/>
            </w:r>
          </w:ins>
        </w:p>
        <w:p w14:paraId="0AD83BB2" w14:textId="5C6B52AA" w:rsidR="0043322A" w:rsidRDefault="0043322A">
          <w:pPr>
            <w:pStyle w:val="Obsah2"/>
            <w:tabs>
              <w:tab w:val="left" w:pos="880"/>
              <w:tab w:val="right" w:leader="dot" w:pos="9607"/>
            </w:tabs>
            <w:rPr>
              <w:ins w:id="132" w:author="Autor"/>
              <w:rFonts w:asciiTheme="minorHAnsi" w:eastAsiaTheme="minorEastAsia" w:hAnsiTheme="minorHAnsi"/>
              <w:noProof/>
              <w:sz w:val="22"/>
              <w:lang w:val="sk-SK" w:eastAsia="sk-SK"/>
            </w:rPr>
          </w:pPr>
          <w:ins w:id="133" w:author="Autor">
            <w:r w:rsidRPr="002B6C04">
              <w:rPr>
                <w:rStyle w:val="Hypertextovprepojenie"/>
                <w:noProof/>
              </w:rPr>
              <w:fldChar w:fldCharType="begin"/>
            </w:r>
            <w:r w:rsidRPr="002B6C04">
              <w:rPr>
                <w:rStyle w:val="Hypertextovprepojenie"/>
                <w:noProof/>
              </w:rPr>
              <w:instrText xml:space="preserve"> </w:instrText>
            </w:r>
            <w:r>
              <w:rPr>
                <w:noProof/>
              </w:rPr>
              <w:instrText>HYPERLINK \l "_Toc110313208"</w:instrText>
            </w:r>
            <w:r w:rsidRPr="002B6C04">
              <w:rPr>
                <w:rStyle w:val="Hypertextovprepojenie"/>
                <w:noProof/>
              </w:rPr>
              <w:instrText xml:space="preserve"> </w:instrText>
            </w:r>
            <w:r w:rsidRPr="002B6C04">
              <w:rPr>
                <w:rStyle w:val="Hypertextovprepojenie"/>
                <w:noProof/>
              </w:rPr>
              <w:fldChar w:fldCharType="separate"/>
            </w:r>
            <w:r w:rsidRPr="002B6C04">
              <w:rPr>
                <w:rStyle w:val="Hypertextovprepojenie"/>
                <w:noProof/>
                <w:lang w:val="sk-SK"/>
              </w:rPr>
              <w:t>8.2</w:t>
            </w:r>
            <w:r>
              <w:rPr>
                <w:rFonts w:asciiTheme="minorHAnsi" w:eastAsiaTheme="minorEastAsia" w:hAnsiTheme="minorHAnsi"/>
                <w:noProof/>
                <w:sz w:val="22"/>
                <w:lang w:val="sk-SK" w:eastAsia="sk-SK"/>
              </w:rPr>
              <w:tab/>
            </w:r>
            <w:r w:rsidRPr="002B6C04">
              <w:rPr>
                <w:rStyle w:val="Hypertextovprepojenie"/>
                <w:noProof/>
                <w:lang w:val="sk-SK"/>
              </w:rPr>
              <w:t>Monitorovanie po ukončení projektu (t.j. v období udržateľnosti)</w:t>
            </w:r>
            <w:r>
              <w:rPr>
                <w:noProof/>
                <w:webHidden/>
              </w:rPr>
              <w:tab/>
            </w:r>
            <w:r>
              <w:rPr>
                <w:noProof/>
                <w:webHidden/>
              </w:rPr>
              <w:fldChar w:fldCharType="begin"/>
            </w:r>
            <w:r>
              <w:rPr>
                <w:noProof/>
                <w:webHidden/>
              </w:rPr>
              <w:instrText xml:space="preserve"> PAGEREF _Toc110313208 \h </w:instrText>
            </w:r>
          </w:ins>
          <w:r>
            <w:rPr>
              <w:noProof/>
              <w:webHidden/>
            </w:rPr>
          </w:r>
          <w:r>
            <w:rPr>
              <w:noProof/>
              <w:webHidden/>
            </w:rPr>
            <w:fldChar w:fldCharType="separate"/>
          </w:r>
          <w:ins w:id="134" w:author="Autor" w:date="2022-08-03T14:57:00Z">
            <w:r w:rsidR="007D7569">
              <w:rPr>
                <w:noProof/>
                <w:webHidden/>
              </w:rPr>
              <w:t>31</w:t>
            </w:r>
          </w:ins>
          <w:ins w:id="135" w:author="Autor">
            <w:r>
              <w:rPr>
                <w:noProof/>
                <w:webHidden/>
              </w:rPr>
              <w:fldChar w:fldCharType="end"/>
            </w:r>
            <w:r w:rsidRPr="002B6C04">
              <w:rPr>
                <w:rStyle w:val="Hypertextovprepojenie"/>
                <w:noProof/>
              </w:rPr>
              <w:fldChar w:fldCharType="end"/>
            </w:r>
          </w:ins>
        </w:p>
        <w:p w14:paraId="2476CB65" w14:textId="262E9A37" w:rsidR="0043322A" w:rsidRDefault="0043322A">
          <w:pPr>
            <w:pStyle w:val="Obsah2"/>
            <w:tabs>
              <w:tab w:val="left" w:pos="880"/>
              <w:tab w:val="right" w:leader="dot" w:pos="9607"/>
            </w:tabs>
            <w:rPr>
              <w:ins w:id="136" w:author="Autor"/>
              <w:rFonts w:asciiTheme="minorHAnsi" w:eastAsiaTheme="minorEastAsia" w:hAnsiTheme="minorHAnsi"/>
              <w:noProof/>
              <w:sz w:val="22"/>
              <w:lang w:val="sk-SK" w:eastAsia="sk-SK"/>
            </w:rPr>
          </w:pPr>
          <w:ins w:id="137" w:author="Autor">
            <w:r w:rsidRPr="002B6C04">
              <w:rPr>
                <w:rStyle w:val="Hypertextovprepojenie"/>
                <w:noProof/>
              </w:rPr>
              <w:fldChar w:fldCharType="begin"/>
            </w:r>
            <w:r w:rsidRPr="002B6C04">
              <w:rPr>
                <w:rStyle w:val="Hypertextovprepojenie"/>
                <w:noProof/>
              </w:rPr>
              <w:instrText xml:space="preserve"> </w:instrText>
            </w:r>
            <w:r>
              <w:rPr>
                <w:noProof/>
              </w:rPr>
              <w:instrText>HYPERLINK \l "_Toc110313217"</w:instrText>
            </w:r>
            <w:r w:rsidRPr="002B6C04">
              <w:rPr>
                <w:rStyle w:val="Hypertextovprepojenie"/>
                <w:noProof/>
              </w:rPr>
              <w:instrText xml:space="preserve"> </w:instrText>
            </w:r>
            <w:r w:rsidRPr="002B6C04">
              <w:rPr>
                <w:rStyle w:val="Hypertextovprepojenie"/>
                <w:noProof/>
              </w:rPr>
              <w:fldChar w:fldCharType="separate"/>
            </w:r>
            <w:r w:rsidRPr="002B6C04">
              <w:rPr>
                <w:rStyle w:val="Hypertextovprepojenie"/>
                <w:noProof/>
                <w:lang w:val="sk-SK"/>
              </w:rPr>
              <w:t>8.3</w:t>
            </w:r>
            <w:r>
              <w:rPr>
                <w:rFonts w:asciiTheme="minorHAnsi" w:eastAsiaTheme="minorEastAsia" w:hAnsiTheme="minorHAnsi"/>
                <w:noProof/>
                <w:sz w:val="22"/>
                <w:lang w:val="sk-SK" w:eastAsia="sk-SK"/>
              </w:rPr>
              <w:tab/>
            </w:r>
            <w:r w:rsidRPr="002B6C04">
              <w:rPr>
                <w:rStyle w:val="Hypertextovprepojenie"/>
                <w:noProof/>
                <w:lang w:val="sk-SK"/>
              </w:rPr>
              <w:t>Identifikácia pochybení pri monitorovaní projektu</w:t>
            </w:r>
            <w:r>
              <w:rPr>
                <w:noProof/>
                <w:webHidden/>
              </w:rPr>
              <w:tab/>
            </w:r>
            <w:r>
              <w:rPr>
                <w:noProof/>
                <w:webHidden/>
              </w:rPr>
              <w:fldChar w:fldCharType="begin"/>
            </w:r>
            <w:r>
              <w:rPr>
                <w:noProof/>
                <w:webHidden/>
              </w:rPr>
              <w:instrText xml:space="preserve"> PAGEREF _Toc110313217 \h </w:instrText>
            </w:r>
          </w:ins>
          <w:r>
            <w:rPr>
              <w:noProof/>
              <w:webHidden/>
            </w:rPr>
          </w:r>
          <w:r>
            <w:rPr>
              <w:noProof/>
              <w:webHidden/>
            </w:rPr>
            <w:fldChar w:fldCharType="separate"/>
          </w:r>
          <w:ins w:id="138" w:author="Autor" w:date="2022-08-03T14:57:00Z">
            <w:r w:rsidR="007D7569">
              <w:rPr>
                <w:noProof/>
                <w:webHidden/>
              </w:rPr>
              <w:t>32</w:t>
            </w:r>
          </w:ins>
          <w:ins w:id="139" w:author="Autor">
            <w:r>
              <w:rPr>
                <w:noProof/>
                <w:webHidden/>
              </w:rPr>
              <w:fldChar w:fldCharType="end"/>
            </w:r>
            <w:r w:rsidRPr="002B6C04">
              <w:rPr>
                <w:rStyle w:val="Hypertextovprepojenie"/>
                <w:noProof/>
              </w:rPr>
              <w:fldChar w:fldCharType="end"/>
            </w:r>
          </w:ins>
        </w:p>
        <w:p w14:paraId="7C65B037" w14:textId="5A12DFC6" w:rsidR="0043322A" w:rsidRDefault="0043322A">
          <w:pPr>
            <w:pStyle w:val="Obsah2"/>
            <w:tabs>
              <w:tab w:val="left" w:pos="880"/>
              <w:tab w:val="right" w:leader="dot" w:pos="9607"/>
            </w:tabs>
            <w:rPr>
              <w:ins w:id="140" w:author="Autor"/>
              <w:rFonts w:asciiTheme="minorHAnsi" w:eastAsiaTheme="minorEastAsia" w:hAnsiTheme="minorHAnsi"/>
              <w:noProof/>
              <w:sz w:val="22"/>
              <w:lang w:val="sk-SK" w:eastAsia="sk-SK"/>
            </w:rPr>
          </w:pPr>
          <w:ins w:id="141" w:author="Autor">
            <w:r w:rsidRPr="002B6C04">
              <w:rPr>
                <w:rStyle w:val="Hypertextovprepojenie"/>
                <w:noProof/>
              </w:rPr>
              <w:fldChar w:fldCharType="begin"/>
            </w:r>
            <w:r w:rsidRPr="002B6C04">
              <w:rPr>
                <w:rStyle w:val="Hypertextovprepojenie"/>
                <w:noProof/>
              </w:rPr>
              <w:instrText xml:space="preserve"> </w:instrText>
            </w:r>
            <w:r>
              <w:rPr>
                <w:noProof/>
              </w:rPr>
              <w:instrText>HYPERLINK \l "_Toc110313218"</w:instrText>
            </w:r>
            <w:r w:rsidRPr="002B6C04">
              <w:rPr>
                <w:rStyle w:val="Hypertextovprepojenie"/>
                <w:noProof/>
              </w:rPr>
              <w:instrText xml:space="preserve"> </w:instrText>
            </w:r>
            <w:r w:rsidRPr="002B6C04">
              <w:rPr>
                <w:rStyle w:val="Hypertextovprepojenie"/>
                <w:noProof/>
              </w:rPr>
              <w:fldChar w:fldCharType="separate"/>
            </w:r>
            <w:r w:rsidRPr="002B6C04">
              <w:rPr>
                <w:rStyle w:val="Hypertextovprepojenie"/>
                <w:noProof/>
                <w:lang w:val="sk-SK"/>
              </w:rPr>
              <w:t>8.4</w:t>
            </w:r>
            <w:r>
              <w:rPr>
                <w:rFonts w:asciiTheme="minorHAnsi" w:eastAsiaTheme="minorEastAsia" w:hAnsiTheme="minorHAnsi"/>
                <w:noProof/>
                <w:sz w:val="22"/>
                <w:lang w:val="sk-SK" w:eastAsia="sk-SK"/>
              </w:rPr>
              <w:tab/>
            </w:r>
            <w:r w:rsidRPr="002B6C04">
              <w:rPr>
                <w:rStyle w:val="Hypertextovprepojenie"/>
                <w:noProof/>
                <w:lang w:val="sk-SK"/>
              </w:rPr>
              <w:t>Merateľné ukazovatele na úrovni projektu</w:t>
            </w:r>
            <w:r>
              <w:rPr>
                <w:noProof/>
                <w:webHidden/>
              </w:rPr>
              <w:tab/>
            </w:r>
            <w:r>
              <w:rPr>
                <w:noProof/>
                <w:webHidden/>
              </w:rPr>
              <w:fldChar w:fldCharType="begin"/>
            </w:r>
            <w:r>
              <w:rPr>
                <w:noProof/>
                <w:webHidden/>
              </w:rPr>
              <w:instrText xml:space="preserve"> PAGEREF _Toc110313218 \h </w:instrText>
            </w:r>
          </w:ins>
          <w:r>
            <w:rPr>
              <w:noProof/>
              <w:webHidden/>
            </w:rPr>
          </w:r>
          <w:r>
            <w:rPr>
              <w:noProof/>
              <w:webHidden/>
            </w:rPr>
            <w:fldChar w:fldCharType="separate"/>
          </w:r>
          <w:ins w:id="142" w:author="Autor" w:date="2022-08-03T14:57:00Z">
            <w:r w:rsidR="007D7569">
              <w:rPr>
                <w:noProof/>
                <w:webHidden/>
              </w:rPr>
              <w:t>32</w:t>
            </w:r>
          </w:ins>
          <w:ins w:id="143" w:author="Autor">
            <w:r>
              <w:rPr>
                <w:noProof/>
                <w:webHidden/>
              </w:rPr>
              <w:fldChar w:fldCharType="end"/>
            </w:r>
            <w:r w:rsidRPr="002B6C04">
              <w:rPr>
                <w:rStyle w:val="Hypertextovprepojenie"/>
                <w:noProof/>
              </w:rPr>
              <w:fldChar w:fldCharType="end"/>
            </w:r>
          </w:ins>
        </w:p>
        <w:p w14:paraId="6426159B" w14:textId="5189C257" w:rsidR="0043322A" w:rsidRDefault="0043322A">
          <w:pPr>
            <w:pStyle w:val="Obsah2"/>
            <w:tabs>
              <w:tab w:val="left" w:pos="880"/>
              <w:tab w:val="right" w:leader="dot" w:pos="9607"/>
            </w:tabs>
            <w:rPr>
              <w:ins w:id="144" w:author="Autor"/>
              <w:rFonts w:asciiTheme="minorHAnsi" w:eastAsiaTheme="minorEastAsia" w:hAnsiTheme="minorHAnsi"/>
              <w:noProof/>
              <w:sz w:val="22"/>
              <w:lang w:val="sk-SK" w:eastAsia="sk-SK"/>
            </w:rPr>
          </w:pPr>
          <w:ins w:id="145" w:author="Autor">
            <w:r w:rsidRPr="002B6C04">
              <w:rPr>
                <w:rStyle w:val="Hypertextovprepojenie"/>
                <w:noProof/>
              </w:rPr>
              <w:fldChar w:fldCharType="begin"/>
            </w:r>
            <w:r w:rsidRPr="002B6C04">
              <w:rPr>
                <w:rStyle w:val="Hypertextovprepojenie"/>
                <w:noProof/>
              </w:rPr>
              <w:instrText xml:space="preserve"> </w:instrText>
            </w:r>
            <w:r>
              <w:rPr>
                <w:noProof/>
              </w:rPr>
              <w:instrText>HYPERLINK \l "_Toc110313219"</w:instrText>
            </w:r>
            <w:r w:rsidRPr="002B6C04">
              <w:rPr>
                <w:rStyle w:val="Hypertextovprepojenie"/>
                <w:noProof/>
              </w:rPr>
              <w:instrText xml:space="preserve"> </w:instrText>
            </w:r>
            <w:r w:rsidRPr="002B6C04">
              <w:rPr>
                <w:rStyle w:val="Hypertextovprepojenie"/>
                <w:noProof/>
              </w:rPr>
              <w:fldChar w:fldCharType="separate"/>
            </w:r>
            <w:r w:rsidRPr="002B6C04">
              <w:rPr>
                <w:rStyle w:val="Hypertextovprepojenie"/>
                <w:noProof/>
                <w:lang w:val="sk-SK"/>
              </w:rPr>
              <w:t>8.5</w:t>
            </w:r>
            <w:r>
              <w:rPr>
                <w:rFonts w:asciiTheme="minorHAnsi" w:eastAsiaTheme="minorEastAsia" w:hAnsiTheme="minorHAnsi"/>
                <w:noProof/>
                <w:sz w:val="22"/>
                <w:lang w:val="sk-SK" w:eastAsia="sk-SK"/>
              </w:rPr>
              <w:tab/>
            </w:r>
            <w:r w:rsidRPr="002B6C04">
              <w:rPr>
                <w:rStyle w:val="Hypertextovprepojenie"/>
                <w:noProof/>
                <w:lang w:val="sk-SK"/>
              </w:rPr>
              <w:t>Podmienky poskytnutia príspevku v období platnosti a účinnosti zmluvy o príspevku</w:t>
            </w:r>
            <w:r>
              <w:rPr>
                <w:noProof/>
                <w:webHidden/>
              </w:rPr>
              <w:tab/>
            </w:r>
            <w:r>
              <w:rPr>
                <w:noProof/>
                <w:webHidden/>
              </w:rPr>
              <w:fldChar w:fldCharType="begin"/>
            </w:r>
            <w:r>
              <w:rPr>
                <w:noProof/>
                <w:webHidden/>
              </w:rPr>
              <w:instrText xml:space="preserve"> PAGEREF _Toc110313219 \h </w:instrText>
            </w:r>
          </w:ins>
          <w:r>
            <w:rPr>
              <w:noProof/>
              <w:webHidden/>
            </w:rPr>
          </w:r>
          <w:r>
            <w:rPr>
              <w:noProof/>
              <w:webHidden/>
            </w:rPr>
            <w:fldChar w:fldCharType="separate"/>
          </w:r>
          <w:ins w:id="146" w:author="Autor" w:date="2022-08-03T14:57:00Z">
            <w:r w:rsidR="007D7569">
              <w:rPr>
                <w:noProof/>
                <w:webHidden/>
              </w:rPr>
              <w:t>32</w:t>
            </w:r>
          </w:ins>
          <w:ins w:id="147" w:author="Autor">
            <w:r>
              <w:rPr>
                <w:noProof/>
                <w:webHidden/>
              </w:rPr>
              <w:fldChar w:fldCharType="end"/>
            </w:r>
            <w:r w:rsidRPr="002B6C04">
              <w:rPr>
                <w:rStyle w:val="Hypertextovprepojenie"/>
                <w:noProof/>
              </w:rPr>
              <w:fldChar w:fldCharType="end"/>
            </w:r>
          </w:ins>
        </w:p>
        <w:p w14:paraId="2417BD3E" w14:textId="45DC4A95" w:rsidR="0043322A" w:rsidRDefault="0043322A">
          <w:pPr>
            <w:pStyle w:val="Obsah1"/>
            <w:rPr>
              <w:ins w:id="148" w:author="Autor"/>
              <w:rFonts w:asciiTheme="minorHAnsi" w:eastAsiaTheme="minorEastAsia" w:hAnsiTheme="minorHAnsi"/>
              <w:noProof/>
              <w:sz w:val="22"/>
              <w:lang w:val="sk-SK" w:eastAsia="sk-SK"/>
            </w:rPr>
          </w:pPr>
          <w:ins w:id="149" w:author="Autor">
            <w:r w:rsidRPr="002B6C04">
              <w:rPr>
                <w:rStyle w:val="Hypertextovprepojenie"/>
                <w:noProof/>
              </w:rPr>
              <w:fldChar w:fldCharType="begin"/>
            </w:r>
            <w:r w:rsidRPr="002B6C04">
              <w:rPr>
                <w:rStyle w:val="Hypertextovprepojenie"/>
                <w:noProof/>
              </w:rPr>
              <w:instrText xml:space="preserve"> </w:instrText>
            </w:r>
            <w:r>
              <w:rPr>
                <w:noProof/>
              </w:rPr>
              <w:instrText>HYPERLINK \l "_Toc110313221"</w:instrText>
            </w:r>
            <w:r w:rsidRPr="002B6C04">
              <w:rPr>
                <w:rStyle w:val="Hypertextovprepojenie"/>
                <w:noProof/>
              </w:rPr>
              <w:instrText xml:space="preserve"> </w:instrText>
            </w:r>
            <w:r w:rsidRPr="002B6C04">
              <w:rPr>
                <w:rStyle w:val="Hypertextovprepojenie"/>
                <w:noProof/>
              </w:rPr>
              <w:fldChar w:fldCharType="separate"/>
            </w:r>
            <w:r w:rsidRPr="002B6C04">
              <w:rPr>
                <w:rStyle w:val="Hypertextovprepojenie"/>
                <w:noProof/>
                <w:lang w:val="sk-SK"/>
              </w:rPr>
              <w:t>9.</w:t>
            </w:r>
            <w:r>
              <w:rPr>
                <w:rFonts w:asciiTheme="minorHAnsi" w:eastAsiaTheme="minorEastAsia" w:hAnsiTheme="minorHAnsi"/>
                <w:noProof/>
                <w:sz w:val="22"/>
                <w:lang w:val="sk-SK" w:eastAsia="sk-SK"/>
              </w:rPr>
              <w:tab/>
            </w:r>
            <w:r w:rsidRPr="002B6C04">
              <w:rPr>
                <w:rStyle w:val="Hypertextovprepojenie"/>
                <w:noProof/>
                <w:lang w:val="sk-SK"/>
              </w:rPr>
              <w:t>Prílohy</w:t>
            </w:r>
            <w:r>
              <w:rPr>
                <w:noProof/>
                <w:webHidden/>
              </w:rPr>
              <w:tab/>
            </w:r>
            <w:r>
              <w:rPr>
                <w:noProof/>
                <w:webHidden/>
              </w:rPr>
              <w:fldChar w:fldCharType="begin"/>
            </w:r>
            <w:r>
              <w:rPr>
                <w:noProof/>
                <w:webHidden/>
              </w:rPr>
              <w:instrText xml:space="preserve"> PAGEREF _Toc110313221 \h </w:instrText>
            </w:r>
          </w:ins>
          <w:r>
            <w:rPr>
              <w:noProof/>
              <w:webHidden/>
            </w:rPr>
          </w:r>
          <w:r>
            <w:rPr>
              <w:noProof/>
              <w:webHidden/>
            </w:rPr>
            <w:fldChar w:fldCharType="separate"/>
          </w:r>
          <w:ins w:id="150" w:author="Autor" w:date="2022-08-03T14:57:00Z">
            <w:r w:rsidR="007D7569">
              <w:rPr>
                <w:noProof/>
                <w:webHidden/>
              </w:rPr>
              <w:t>35</w:t>
            </w:r>
          </w:ins>
          <w:ins w:id="151" w:author="Autor">
            <w:r>
              <w:rPr>
                <w:noProof/>
                <w:webHidden/>
              </w:rPr>
              <w:fldChar w:fldCharType="end"/>
            </w:r>
            <w:r w:rsidRPr="002B6C04">
              <w:rPr>
                <w:rStyle w:val="Hypertextovprepojenie"/>
                <w:noProof/>
              </w:rPr>
              <w:fldChar w:fldCharType="end"/>
            </w:r>
          </w:ins>
        </w:p>
        <w:p w14:paraId="46F44CFF" w14:textId="21F89C09" w:rsidR="00D2233F" w:rsidDel="009F619B" w:rsidRDefault="00D2233F">
          <w:pPr>
            <w:pStyle w:val="Obsah1"/>
            <w:spacing w:line="240" w:lineRule="auto"/>
            <w:rPr>
              <w:del w:id="152" w:author="Autor"/>
              <w:rFonts w:asciiTheme="minorHAnsi" w:eastAsiaTheme="minorEastAsia" w:hAnsiTheme="minorHAnsi"/>
              <w:noProof/>
              <w:sz w:val="22"/>
              <w:lang w:val="sk-SK" w:eastAsia="sk-SK"/>
            </w:rPr>
            <w:pPrChange w:id="153" w:author="Autor">
              <w:pPr>
                <w:pStyle w:val="Obsah1"/>
              </w:pPr>
            </w:pPrChange>
          </w:pPr>
          <w:del w:id="154" w:author="Autor">
            <w:r w:rsidRPr="001A5F72" w:rsidDel="009F619B">
              <w:rPr>
                <w:noProof/>
              </w:rPr>
              <w:delText>Úvod</w:delText>
            </w:r>
            <w:r w:rsidDel="009F619B">
              <w:rPr>
                <w:noProof/>
                <w:webHidden/>
              </w:rPr>
              <w:tab/>
              <w:delText>3</w:delText>
            </w:r>
          </w:del>
        </w:p>
        <w:p w14:paraId="253AA522" w14:textId="3B07A617" w:rsidR="00D2233F" w:rsidDel="009F619B" w:rsidRDefault="00D2233F">
          <w:pPr>
            <w:pStyle w:val="Obsah1"/>
            <w:spacing w:line="240" w:lineRule="auto"/>
            <w:rPr>
              <w:del w:id="155" w:author="Autor"/>
              <w:rFonts w:asciiTheme="minorHAnsi" w:eastAsiaTheme="minorEastAsia" w:hAnsiTheme="minorHAnsi"/>
              <w:noProof/>
              <w:sz w:val="22"/>
              <w:lang w:val="sk-SK" w:eastAsia="sk-SK"/>
            </w:rPr>
            <w:pPrChange w:id="156" w:author="Autor">
              <w:pPr>
                <w:pStyle w:val="Obsah1"/>
              </w:pPr>
            </w:pPrChange>
          </w:pPr>
          <w:del w:id="157" w:author="Autor">
            <w:r w:rsidRPr="001A5F72" w:rsidDel="009F619B">
              <w:rPr>
                <w:noProof/>
              </w:rPr>
              <w:delText>Skratky</w:delText>
            </w:r>
            <w:r w:rsidDel="009F619B">
              <w:rPr>
                <w:noProof/>
                <w:webHidden/>
              </w:rPr>
              <w:tab/>
              <w:delText>3</w:delText>
            </w:r>
          </w:del>
        </w:p>
        <w:p w14:paraId="55DDE2AA" w14:textId="7CCED7EE" w:rsidR="00D2233F" w:rsidDel="009F619B" w:rsidRDefault="00D2233F">
          <w:pPr>
            <w:pStyle w:val="Obsah1"/>
            <w:spacing w:line="240" w:lineRule="auto"/>
            <w:rPr>
              <w:del w:id="158" w:author="Autor"/>
              <w:rFonts w:asciiTheme="minorHAnsi" w:eastAsiaTheme="minorEastAsia" w:hAnsiTheme="minorHAnsi"/>
              <w:noProof/>
              <w:sz w:val="22"/>
              <w:lang w:val="sk-SK" w:eastAsia="sk-SK"/>
            </w:rPr>
            <w:pPrChange w:id="159" w:author="Autor">
              <w:pPr>
                <w:pStyle w:val="Obsah1"/>
              </w:pPr>
            </w:pPrChange>
          </w:pPr>
          <w:del w:id="160" w:author="Autor">
            <w:r w:rsidRPr="001A5F72" w:rsidDel="009F619B">
              <w:rPr>
                <w:noProof/>
              </w:rPr>
              <w:delText>Definícia základných pojmov</w:delText>
            </w:r>
            <w:r w:rsidDel="009F619B">
              <w:rPr>
                <w:noProof/>
                <w:webHidden/>
              </w:rPr>
              <w:tab/>
              <w:delText>4</w:delText>
            </w:r>
          </w:del>
        </w:p>
        <w:p w14:paraId="3C4D8161" w14:textId="1BA4992E" w:rsidR="00D2233F" w:rsidDel="009F619B" w:rsidRDefault="00D2233F">
          <w:pPr>
            <w:pStyle w:val="Obsah1"/>
            <w:spacing w:line="240" w:lineRule="auto"/>
            <w:rPr>
              <w:del w:id="161" w:author="Autor"/>
              <w:rFonts w:asciiTheme="minorHAnsi" w:eastAsiaTheme="minorEastAsia" w:hAnsiTheme="minorHAnsi"/>
              <w:noProof/>
              <w:sz w:val="22"/>
              <w:lang w:val="sk-SK" w:eastAsia="sk-SK"/>
            </w:rPr>
            <w:pPrChange w:id="162" w:author="Autor">
              <w:pPr>
                <w:pStyle w:val="Obsah1"/>
              </w:pPr>
            </w:pPrChange>
          </w:pPr>
          <w:del w:id="163" w:author="Autor">
            <w:r w:rsidRPr="001A5F72" w:rsidDel="009F619B">
              <w:rPr>
                <w:noProof/>
              </w:rPr>
              <w:delText>Legislatívny rámec</w:delText>
            </w:r>
            <w:r w:rsidDel="009F619B">
              <w:rPr>
                <w:noProof/>
                <w:webHidden/>
              </w:rPr>
              <w:tab/>
              <w:delText>6</w:delText>
            </w:r>
          </w:del>
        </w:p>
        <w:p w14:paraId="0469361E" w14:textId="29807D46" w:rsidR="00D2233F" w:rsidDel="009F619B" w:rsidRDefault="00D2233F">
          <w:pPr>
            <w:pStyle w:val="Obsah2"/>
            <w:tabs>
              <w:tab w:val="right" w:leader="dot" w:pos="9607"/>
            </w:tabs>
            <w:spacing w:line="240" w:lineRule="auto"/>
            <w:rPr>
              <w:del w:id="164" w:author="Autor"/>
              <w:rFonts w:asciiTheme="minorHAnsi" w:eastAsiaTheme="minorEastAsia" w:hAnsiTheme="minorHAnsi"/>
              <w:noProof/>
              <w:sz w:val="22"/>
              <w:lang w:val="sk-SK" w:eastAsia="sk-SK"/>
            </w:rPr>
            <w:pPrChange w:id="165" w:author="Autor">
              <w:pPr>
                <w:pStyle w:val="Obsah2"/>
                <w:tabs>
                  <w:tab w:val="right" w:leader="dot" w:pos="9607"/>
                </w:tabs>
              </w:pPr>
            </w:pPrChange>
          </w:pPr>
          <w:del w:id="166" w:author="Autor">
            <w:r w:rsidRPr="001A5F72" w:rsidDel="009F619B">
              <w:rPr>
                <w:noProof/>
              </w:rPr>
              <w:delText>Legislatíva EÚ</w:delText>
            </w:r>
            <w:r w:rsidDel="009F619B">
              <w:rPr>
                <w:noProof/>
                <w:webHidden/>
              </w:rPr>
              <w:tab/>
              <w:delText>6</w:delText>
            </w:r>
          </w:del>
        </w:p>
        <w:p w14:paraId="534DC223" w14:textId="677DAD9B" w:rsidR="00D2233F" w:rsidDel="009F619B" w:rsidRDefault="00D2233F">
          <w:pPr>
            <w:pStyle w:val="Obsah2"/>
            <w:tabs>
              <w:tab w:val="right" w:leader="dot" w:pos="9607"/>
            </w:tabs>
            <w:spacing w:line="240" w:lineRule="auto"/>
            <w:rPr>
              <w:del w:id="167" w:author="Autor"/>
              <w:rFonts w:asciiTheme="minorHAnsi" w:eastAsiaTheme="minorEastAsia" w:hAnsiTheme="minorHAnsi"/>
              <w:noProof/>
              <w:sz w:val="22"/>
              <w:lang w:val="sk-SK" w:eastAsia="sk-SK"/>
            </w:rPr>
            <w:pPrChange w:id="168" w:author="Autor">
              <w:pPr>
                <w:pStyle w:val="Obsah2"/>
                <w:tabs>
                  <w:tab w:val="right" w:leader="dot" w:pos="9607"/>
                </w:tabs>
              </w:pPr>
            </w:pPrChange>
          </w:pPr>
          <w:del w:id="169" w:author="Autor">
            <w:r w:rsidRPr="001A5F72" w:rsidDel="009F619B">
              <w:rPr>
                <w:noProof/>
              </w:rPr>
              <w:delText>Legislatíva SR</w:delText>
            </w:r>
            <w:r w:rsidDel="009F619B">
              <w:rPr>
                <w:noProof/>
                <w:webHidden/>
              </w:rPr>
              <w:tab/>
              <w:delText>6</w:delText>
            </w:r>
          </w:del>
        </w:p>
        <w:p w14:paraId="691D9D1E" w14:textId="3D7F4B02" w:rsidR="00D2233F" w:rsidDel="009F619B" w:rsidRDefault="00D2233F">
          <w:pPr>
            <w:pStyle w:val="Obsah1"/>
            <w:spacing w:line="240" w:lineRule="auto"/>
            <w:rPr>
              <w:del w:id="170" w:author="Autor"/>
              <w:rFonts w:asciiTheme="minorHAnsi" w:eastAsiaTheme="minorEastAsia" w:hAnsiTheme="minorHAnsi"/>
              <w:noProof/>
              <w:sz w:val="22"/>
              <w:lang w:val="sk-SK" w:eastAsia="sk-SK"/>
            </w:rPr>
            <w:pPrChange w:id="171" w:author="Autor">
              <w:pPr>
                <w:pStyle w:val="Obsah1"/>
              </w:pPr>
            </w:pPrChange>
          </w:pPr>
          <w:del w:id="172" w:author="Autor">
            <w:r w:rsidRPr="001A5F72" w:rsidDel="009F619B">
              <w:rPr>
                <w:noProof/>
              </w:rPr>
              <w:delText>1.</w:delText>
            </w:r>
            <w:r w:rsidDel="009F619B">
              <w:rPr>
                <w:rFonts w:asciiTheme="minorHAnsi" w:eastAsiaTheme="minorEastAsia" w:hAnsiTheme="minorHAnsi"/>
                <w:noProof/>
                <w:sz w:val="22"/>
                <w:lang w:val="sk-SK" w:eastAsia="sk-SK"/>
              </w:rPr>
              <w:tab/>
            </w:r>
            <w:r w:rsidRPr="001A5F72" w:rsidDel="009F619B">
              <w:rPr>
                <w:noProof/>
              </w:rPr>
              <w:delText>Realizácia projektu</w:delText>
            </w:r>
            <w:r w:rsidDel="009F619B">
              <w:rPr>
                <w:noProof/>
                <w:webHidden/>
              </w:rPr>
              <w:tab/>
              <w:delText>8</w:delText>
            </w:r>
          </w:del>
        </w:p>
        <w:p w14:paraId="30217106" w14:textId="0B556E09" w:rsidR="00D2233F" w:rsidDel="009F619B" w:rsidRDefault="00D2233F">
          <w:pPr>
            <w:pStyle w:val="Obsah1"/>
            <w:spacing w:line="240" w:lineRule="auto"/>
            <w:rPr>
              <w:del w:id="173" w:author="Autor"/>
              <w:rFonts w:asciiTheme="minorHAnsi" w:eastAsiaTheme="minorEastAsia" w:hAnsiTheme="minorHAnsi"/>
              <w:noProof/>
              <w:sz w:val="22"/>
              <w:lang w:val="sk-SK" w:eastAsia="sk-SK"/>
            </w:rPr>
            <w:pPrChange w:id="174" w:author="Autor">
              <w:pPr>
                <w:pStyle w:val="Obsah1"/>
              </w:pPr>
            </w:pPrChange>
          </w:pPr>
          <w:del w:id="175" w:author="Autor">
            <w:r w:rsidRPr="001A5F72" w:rsidDel="009F619B">
              <w:rPr>
                <w:noProof/>
              </w:rPr>
              <w:delText>2.</w:delText>
            </w:r>
            <w:r w:rsidDel="009F619B">
              <w:rPr>
                <w:rFonts w:asciiTheme="minorHAnsi" w:eastAsiaTheme="minorEastAsia" w:hAnsiTheme="minorHAnsi"/>
                <w:noProof/>
                <w:sz w:val="22"/>
                <w:lang w:val="sk-SK" w:eastAsia="sk-SK"/>
              </w:rPr>
              <w:tab/>
            </w:r>
            <w:r w:rsidRPr="001A5F72" w:rsidDel="009F619B">
              <w:rPr>
                <w:noProof/>
              </w:rPr>
              <w:delText>Zmeny zmluvy o príspevku</w:delText>
            </w:r>
            <w:r w:rsidDel="009F619B">
              <w:rPr>
                <w:noProof/>
                <w:webHidden/>
              </w:rPr>
              <w:tab/>
              <w:delText>8</w:delText>
            </w:r>
          </w:del>
        </w:p>
        <w:p w14:paraId="0DF9C6F4" w14:textId="571DDDA2" w:rsidR="00D2233F" w:rsidDel="009F619B" w:rsidRDefault="00D2233F">
          <w:pPr>
            <w:pStyle w:val="Obsah2"/>
            <w:tabs>
              <w:tab w:val="left" w:pos="880"/>
              <w:tab w:val="right" w:leader="dot" w:pos="9607"/>
            </w:tabs>
            <w:spacing w:line="240" w:lineRule="auto"/>
            <w:rPr>
              <w:del w:id="176" w:author="Autor"/>
              <w:rFonts w:asciiTheme="minorHAnsi" w:eastAsiaTheme="minorEastAsia" w:hAnsiTheme="minorHAnsi"/>
              <w:noProof/>
              <w:sz w:val="22"/>
              <w:lang w:val="sk-SK" w:eastAsia="sk-SK"/>
            </w:rPr>
            <w:pPrChange w:id="177" w:author="Autor">
              <w:pPr>
                <w:pStyle w:val="Obsah2"/>
                <w:tabs>
                  <w:tab w:val="left" w:pos="880"/>
                  <w:tab w:val="right" w:leader="dot" w:pos="9607"/>
                </w:tabs>
              </w:pPr>
            </w:pPrChange>
          </w:pPr>
          <w:del w:id="178" w:author="Autor">
            <w:r w:rsidRPr="001A5F72" w:rsidDel="009F619B">
              <w:rPr>
                <w:noProof/>
              </w:rPr>
              <w:delText>2.1</w:delText>
            </w:r>
            <w:r w:rsidDel="009F619B">
              <w:rPr>
                <w:rFonts w:asciiTheme="minorHAnsi" w:eastAsiaTheme="minorEastAsia" w:hAnsiTheme="minorHAnsi"/>
                <w:noProof/>
                <w:sz w:val="22"/>
                <w:lang w:val="sk-SK" w:eastAsia="sk-SK"/>
              </w:rPr>
              <w:tab/>
            </w:r>
            <w:r w:rsidRPr="001A5F72" w:rsidDel="009F619B">
              <w:rPr>
                <w:noProof/>
              </w:rPr>
              <w:delText>Formálne, menej významné zmeny zmluvy o príspevku</w:delText>
            </w:r>
            <w:r w:rsidDel="009F619B">
              <w:rPr>
                <w:noProof/>
                <w:webHidden/>
              </w:rPr>
              <w:tab/>
              <w:delText>9</w:delText>
            </w:r>
          </w:del>
        </w:p>
        <w:p w14:paraId="425234F7" w14:textId="036184E9" w:rsidR="00D2233F" w:rsidDel="009F619B" w:rsidRDefault="00D2233F">
          <w:pPr>
            <w:pStyle w:val="Obsah2"/>
            <w:tabs>
              <w:tab w:val="left" w:pos="880"/>
              <w:tab w:val="right" w:leader="dot" w:pos="9607"/>
            </w:tabs>
            <w:spacing w:line="240" w:lineRule="auto"/>
            <w:rPr>
              <w:del w:id="179" w:author="Autor"/>
              <w:rFonts w:asciiTheme="minorHAnsi" w:eastAsiaTheme="minorEastAsia" w:hAnsiTheme="minorHAnsi"/>
              <w:noProof/>
              <w:sz w:val="22"/>
              <w:lang w:val="sk-SK" w:eastAsia="sk-SK"/>
            </w:rPr>
            <w:pPrChange w:id="180" w:author="Autor">
              <w:pPr>
                <w:pStyle w:val="Obsah2"/>
                <w:tabs>
                  <w:tab w:val="left" w:pos="880"/>
                  <w:tab w:val="right" w:leader="dot" w:pos="9607"/>
                </w:tabs>
              </w:pPr>
            </w:pPrChange>
          </w:pPr>
          <w:del w:id="181" w:author="Autor">
            <w:r w:rsidRPr="001A5F72" w:rsidDel="009F619B">
              <w:rPr>
                <w:noProof/>
              </w:rPr>
              <w:delText>2.2</w:delText>
            </w:r>
            <w:r w:rsidDel="009F619B">
              <w:rPr>
                <w:rFonts w:asciiTheme="minorHAnsi" w:eastAsiaTheme="minorEastAsia" w:hAnsiTheme="minorHAnsi"/>
                <w:noProof/>
                <w:sz w:val="22"/>
                <w:lang w:val="sk-SK" w:eastAsia="sk-SK"/>
              </w:rPr>
              <w:tab/>
            </w:r>
            <w:r w:rsidRPr="001A5F72" w:rsidDel="009F619B">
              <w:rPr>
                <w:noProof/>
              </w:rPr>
              <w:delText>Významnejšie zmeny zmluvy o príspevku</w:delText>
            </w:r>
            <w:r w:rsidDel="009F619B">
              <w:rPr>
                <w:noProof/>
                <w:webHidden/>
              </w:rPr>
              <w:tab/>
              <w:delText>10</w:delText>
            </w:r>
          </w:del>
        </w:p>
        <w:p w14:paraId="66C6B5A7" w14:textId="72CF6820" w:rsidR="00D2233F" w:rsidDel="009F619B" w:rsidRDefault="00D2233F">
          <w:pPr>
            <w:pStyle w:val="Obsah2"/>
            <w:tabs>
              <w:tab w:val="left" w:pos="880"/>
              <w:tab w:val="right" w:leader="dot" w:pos="9607"/>
            </w:tabs>
            <w:spacing w:line="240" w:lineRule="auto"/>
            <w:rPr>
              <w:del w:id="182" w:author="Autor"/>
              <w:rFonts w:asciiTheme="minorHAnsi" w:eastAsiaTheme="minorEastAsia" w:hAnsiTheme="minorHAnsi"/>
              <w:noProof/>
              <w:sz w:val="22"/>
              <w:lang w:val="sk-SK" w:eastAsia="sk-SK"/>
            </w:rPr>
            <w:pPrChange w:id="183" w:author="Autor">
              <w:pPr>
                <w:pStyle w:val="Obsah2"/>
                <w:tabs>
                  <w:tab w:val="left" w:pos="880"/>
                  <w:tab w:val="right" w:leader="dot" w:pos="9607"/>
                </w:tabs>
              </w:pPr>
            </w:pPrChange>
          </w:pPr>
          <w:del w:id="184" w:author="Autor">
            <w:r w:rsidRPr="001A5F72" w:rsidDel="009F619B">
              <w:rPr>
                <w:noProof/>
              </w:rPr>
              <w:delText>2.3</w:delText>
            </w:r>
            <w:r w:rsidDel="009F619B">
              <w:rPr>
                <w:rFonts w:asciiTheme="minorHAnsi" w:eastAsiaTheme="minorEastAsia" w:hAnsiTheme="minorHAnsi"/>
                <w:noProof/>
                <w:sz w:val="22"/>
                <w:lang w:val="sk-SK" w:eastAsia="sk-SK"/>
              </w:rPr>
              <w:tab/>
            </w:r>
            <w:r w:rsidRPr="001A5F72" w:rsidDel="009F619B">
              <w:rPr>
                <w:noProof/>
              </w:rPr>
              <w:delText>Uzatvorenie dodatku</w:delText>
            </w:r>
            <w:r w:rsidDel="009F619B">
              <w:rPr>
                <w:noProof/>
                <w:webHidden/>
              </w:rPr>
              <w:tab/>
              <w:delText>11</w:delText>
            </w:r>
          </w:del>
        </w:p>
        <w:p w14:paraId="7033C445" w14:textId="501A34ED" w:rsidR="00D2233F" w:rsidDel="009F619B" w:rsidRDefault="00D2233F">
          <w:pPr>
            <w:pStyle w:val="Obsah1"/>
            <w:spacing w:line="240" w:lineRule="auto"/>
            <w:rPr>
              <w:del w:id="185" w:author="Autor"/>
              <w:rFonts w:asciiTheme="minorHAnsi" w:eastAsiaTheme="minorEastAsia" w:hAnsiTheme="minorHAnsi"/>
              <w:noProof/>
              <w:sz w:val="22"/>
              <w:lang w:val="sk-SK" w:eastAsia="sk-SK"/>
            </w:rPr>
            <w:pPrChange w:id="186" w:author="Autor">
              <w:pPr>
                <w:pStyle w:val="Obsah1"/>
              </w:pPr>
            </w:pPrChange>
          </w:pPr>
          <w:del w:id="187" w:author="Autor">
            <w:r w:rsidRPr="001A5F72" w:rsidDel="009F619B">
              <w:rPr>
                <w:noProof/>
              </w:rPr>
              <w:delText>3.</w:delText>
            </w:r>
            <w:r w:rsidDel="009F619B">
              <w:rPr>
                <w:rFonts w:asciiTheme="minorHAnsi" w:eastAsiaTheme="minorEastAsia" w:hAnsiTheme="minorHAnsi"/>
                <w:noProof/>
                <w:sz w:val="22"/>
                <w:lang w:val="sk-SK" w:eastAsia="sk-SK"/>
              </w:rPr>
              <w:tab/>
            </w:r>
            <w:r w:rsidRPr="001A5F72" w:rsidDel="009F619B">
              <w:rPr>
                <w:noProof/>
              </w:rPr>
              <w:delText>Ukončenie zmluvy o príspevku</w:delText>
            </w:r>
            <w:r w:rsidDel="009F619B">
              <w:rPr>
                <w:noProof/>
                <w:webHidden/>
              </w:rPr>
              <w:tab/>
              <w:delText>12</w:delText>
            </w:r>
          </w:del>
        </w:p>
        <w:p w14:paraId="0CFD8DE5" w14:textId="074C3529" w:rsidR="00D2233F" w:rsidDel="009F619B" w:rsidRDefault="00D2233F">
          <w:pPr>
            <w:pStyle w:val="Obsah1"/>
            <w:spacing w:line="240" w:lineRule="auto"/>
            <w:rPr>
              <w:del w:id="188" w:author="Autor"/>
              <w:rFonts w:asciiTheme="minorHAnsi" w:eastAsiaTheme="minorEastAsia" w:hAnsiTheme="minorHAnsi"/>
              <w:noProof/>
              <w:sz w:val="22"/>
              <w:lang w:val="sk-SK" w:eastAsia="sk-SK"/>
            </w:rPr>
            <w:pPrChange w:id="189" w:author="Autor">
              <w:pPr>
                <w:pStyle w:val="Obsah1"/>
              </w:pPr>
            </w:pPrChange>
          </w:pPr>
          <w:del w:id="190" w:author="Autor">
            <w:r w:rsidRPr="001A5F72" w:rsidDel="009F619B">
              <w:rPr>
                <w:noProof/>
              </w:rPr>
              <w:delText>4.</w:delText>
            </w:r>
            <w:r w:rsidDel="009F619B">
              <w:rPr>
                <w:rFonts w:asciiTheme="minorHAnsi" w:eastAsiaTheme="minorEastAsia" w:hAnsiTheme="minorHAnsi"/>
                <w:noProof/>
                <w:sz w:val="22"/>
                <w:lang w:val="sk-SK" w:eastAsia="sk-SK"/>
              </w:rPr>
              <w:tab/>
            </w:r>
            <w:r w:rsidRPr="001A5F72" w:rsidDel="009F619B">
              <w:rPr>
                <w:noProof/>
              </w:rPr>
              <w:delText>Verejné obstarávanie</w:delText>
            </w:r>
            <w:r w:rsidDel="009F619B">
              <w:rPr>
                <w:noProof/>
                <w:webHidden/>
              </w:rPr>
              <w:tab/>
              <w:delText>13</w:delText>
            </w:r>
          </w:del>
        </w:p>
        <w:p w14:paraId="7639435C" w14:textId="57706C87" w:rsidR="00D2233F" w:rsidDel="009F619B" w:rsidRDefault="00D2233F">
          <w:pPr>
            <w:pStyle w:val="Obsah1"/>
            <w:spacing w:line="240" w:lineRule="auto"/>
            <w:rPr>
              <w:del w:id="191" w:author="Autor"/>
              <w:rFonts w:asciiTheme="minorHAnsi" w:eastAsiaTheme="minorEastAsia" w:hAnsiTheme="minorHAnsi"/>
              <w:noProof/>
              <w:sz w:val="22"/>
              <w:lang w:val="sk-SK" w:eastAsia="sk-SK"/>
            </w:rPr>
            <w:pPrChange w:id="192" w:author="Autor">
              <w:pPr>
                <w:pStyle w:val="Obsah1"/>
              </w:pPr>
            </w:pPrChange>
          </w:pPr>
          <w:del w:id="193" w:author="Autor">
            <w:r w:rsidRPr="001A5F72" w:rsidDel="009F619B">
              <w:rPr>
                <w:noProof/>
              </w:rPr>
              <w:delText>5.</w:delText>
            </w:r>
            <w:r w:rsidDel="009F619B">
              <w:rPr>
                <w:rFonts w:asciiTheme="minorHAnsi" w:eastAsiaTheme="minorEastAsia" w:hAnsiTheme="minorHAnsi"/>
                <w:noProof/>
                <w:sz w:val="22"/>
                <w:lang w:val="sk-SK" w:eastAsia="sk-SK"/>
              </w:rPr>
              <w:tab/>
            </w:r>
            <w:r w:rsidRPr="001A5F72" w:rsidDel="009F619B">
              <w:rPr>
                <w:noProof/>
              </w:rPr>
              <w:delText>Finančné riadenie</w:delText>
            </w:r>
            <w:r w:rsidDel="009F619B">
              <w:rPr>
                <w:noProof/>
                <w:webHidden/>
              </w:rPr>
              <w:tab/>
              <w:delText>13</w:delText>
            </w:r>
          </w:del>
        </w:p>
        <w:p w14:paraId="0DDA10F8" w14:textId="0F5831FE" w:rsidR="00D2233F" w:rsidDel="009F619B" w:rsidRDefault="00D2233F">
          <w:pPr>
            <w:pStyle w:val="Obsah2"/>
            <w:tabs>
              <w:tab w:val="left" w:pos="880"/>
              <w:tab w:val="right" w:leader="dot" w:pos="9607"/>
            </w:tabs>
            <w:spacing w:line="240" w:lineRule="auto"/>
            <w:rPr>
              <w:del w:id="194" w:author="Autor"/>
              <w:rFonts w:asciiTheme="minorHAnsi" w:eastAsiaTheme="minorEastAsia" w:hAnsiTheme="minorHAnsi"/>
              <w:noProof/>
              <w:sz w:val="22"/>
              <w:lang w:val="sk-SK" w:eastAsia="sk-SK"/>
            </w:rPr>
            <w:pPrChange w:id="195" w:author="Autor">
              <w:pPr>
                <w:pStyle w:val="Obsah2"/>
                <w:tabs>
                  <w:tab w:val="left" w:pos="880"/>
                  <w:tab w:val="right" w:leader="dot" w:pos="9607"/>
                </w:tabs>
              </w:pPr>
            </w:pPrChange>
          </w:pPr>
          <w:del w:id="196" w:author="Autor">
            <w:r w:rsidRPr="001A5F72" w:rsidDel="009F619B">
              <w:rPr>
                <w:noProof/>
              </w:rPr>
              <w:delText>5.1</w:delText>
            </w:r>
            <w:r w:rsidDel="009F619B">
              <w:rPr>
                <w:rFonts w:asciiTheme="minorHAnsi" w:eastAsiaTheme="minorEastAsia" w:hAnsiTheme="minorHAnsi"/>
                <w:noProof/>
                <w:sz w:val="22"/>
                <w:lang w:val="sk-SK" w:eastAsia="sk-SK"/>
              </w:rPr>
              <w:tab/>
            </w:r>
            <w:r w:rsidRPr="001A5F72" w:rsidDel="009F619B">
              <w:rPr>
                <w:noProof/>
              </w:rPr>
              <w:delText>Administratívna finančná kontrola</w:delText>
            </w:r>
            <w:r w:rsidDel="009F619B">
              <w:rPr>
                <w:noProof/>
                <w:webHidden/>
              </w:rPr>
              <w:tab/>
              <w:delText>15</w:delText>
            </w:r>
          </w:del>
        </w:p>
        <w:p w14:paraId="01C9A6FB" w14:textId="640589CE" w:rsidR="00D2233F" w:rsidDel="009F619B" w:rsidRDefault="00D2233F">
          <w:pPr>
            <w:pStyle w:val="Obsah2"/>
            <w:tabs>
              <w:tab w:val="left" w:pos="880"/>
              <w:tab w:val="right" w:leader="dot" w:pos="9607"/>
            </w:tabs>
            <w:spacing w:line="240" w:lineRule="auto"/>
            <w:rPr>
              <w:del w:id="197" w:author="Autor"/>
              <w:rFonts w:asciiTheme="minorHAnsi" w:eastAsiaTheme="minorEastAsia" w:hAnsiTheme="minorHAnsi"/>
              <w:noProof/>
              <w:sz w:val="22"/>
              <w:lang w:val="sk-SK" w:eastAsia="sk-SK"/>
            </w:rPr>
            <w:pPrChange w:id="198" w:author="Autor">
              <w:pPr>
                <w:pStyle w:val="Obsah2"/>
                <w:tabs>
                  <w:tab w:val="left" w:pos="880"/>
                  <w:tab w:val="right" w:leader="dot" w:pos="9607"/>
                </w:tabs>
              </w:pPr>
            </w:pPrChange>
          </w:pPr>
          <w:del w:id="199" w:author="Autor">
            <w:r w:rsidRPr="001A5F72" w:rsidDel="009F619B">
              <w:rPr>
                <w:noProof/>
              </w:rPr>
              <w:delText>5.2</w:delText>
            </w:r>
            <w:r w:rsidDel="009F619B">
              <w:rPr>
                <w:rFonts w:asciiTheme="minorHAnsi" w:eastAsiaTheme="minorEastAsia" w:hAnsiTheme="minorHAnsi"/>
                <w:noProof/>
                <w:sz w:val="22"/>
                <w:lang w:val="sk-SK" w:eastAsia="sk-SK"/>
              </w:rPr>
              <w:tab/>
            </w:r>
            <w:r w:rsidRPr="001A5F72" w:rsidDel="009F619B">
              <w:rPr>
                <w:noProof/>
              </w:rPr>
              <w:delText>Účtovníctvo, účtovné doklady a ich prílohy</w:delText>
            </w:r>
            <w:r w:rsidDel="009F619B">
              <w:rPr>
                <w:noProof/>
                <w:webHidden/>
              </w:rPr>
              <w:tab/>
              <w:delText>17</w:delText>
            </w:r>
          </w:del>
        </w:p>
        <w:p w14:paraId="30179718" w14:textId="71076B62" w:rsidR="00D2233F" w:rsidDel="009F619B" w:rsidRDefault="00D2233F">
          <w:pPr>
            <w:pStyle w:val="Obsah1"/>
            <w:spacing w:line="240" w:lineRule="auto"/>
            <w:rPr>
              <w:del w:id="200" w:author="Autor"/>
              <w:rFonts w:asciiTheme="minorHAnsi" w:eastAsiaTheme="minorEastAsia" w:hAnsiTheme="minorHAnsi"/>
              <w:noProof/>
              <w:sz w:val="22"/>
              <w:lang w:val="sk-SK" w:eastAsia="sk-SK"/>
            </w:rPr>
            <w:pPrChange w:id="201" w:author="Autor">
              <w:pPr>
                <w:pStyle w:val="Obsah1"/>
              </w:pPr>
            </w:pPrChange>
          </w:pPr>
          <w:del w:id="202" w:author="Autor">
            <w:r w:rsidRPr="001A5F72" w:rsidDel="009F619B">
              <w:rPr>
                <w:noProof/>
              </w:rPr>
              <w:delText>6.</w:delText>
            </w:r>
            <w:r w:rsidDel="009F619B">
              <w:rPr>
                <w:rFonts w:asciiTheme="minorHAnsi" w:eastAsiaTheme="minorEastAsia" w:hAnsiTheme="minorHAnsi"/>
                <w:noProof/>
                <w:sz w:val="22"/>
                <w:lang w:val="sk-SK" w:eastAsia="sk-SK"/>
              </w:rPr>
              <w:tab/>
            </w:r>
            <w:r w:rsidRPr="001A5F72" w:rsidDel="009F619B">
              <w:rPr>
                <w:noProof/>
              </w:rPr>
              <w:delText>Finančná kontrola na mieste projektu</w:delText>
            </w:r>
            <w:r w:rsidDel="009F619B">
              <w:rPr>
                <w:noProof/>
                <w:webHidden/>
              </w:rPr>
              <w:tab/>
              <w:delText>18</w:delText>
            </w:r>
          </w:del>
        </w:p>
        <w:p w14:paraId="140C3822" w14:textId="0534773F" w:rsidR="00D2233F" w:rsidDel="009F619B" w:rsidRDefault="00D2233F">
          <w:pPr>
            <w:pStyle w:val="Obsah2"/>
            <w:tabs>
              <w:tab w:val="left" w:pos="880"/>
              <w:tab w:val="right" w:leader="dot" w:pos="9607"/>
            </w:tabs>
            <w:spacing w:line="240" w:lineRule="auto"/>
            <w:rPr>
              <w:del w:id="203" w:author="Autor"/>
              <w:rFonts w:asciiTheme="minorHAnsi" w:eastAsiaTheme="minorEastAsia" w:hAnsiTheme="minorHAnsi"/>
              <w:noProof/>
              <w:sz w:val="22"/>
              <w:lang w:val="sk-SK" w:eastAsia="sk-SK"/>
            </w:rPr>
            <w:pPrChange w:id="204" w:author="Autor">
              <w:pPr>
                <w:pStyle w:val="Obsah2"/>
                <w:tabs>
                  <w:tab w:val="left" w:pos="880"/>
                  <w:tab w:val="right" w:leader="dot" w:pos="9607"/>
                </w:tabs>
              </w:pPr>
            </w:pPrChange>
          </w:pPr>
          <w:del w:id="205" w:author="Autor">
            <w:r w:rsidRPr="001A5F72" w:rsidDel="009F619B">
              <w:rPr>
                <w:noProof/>
              </w:rPr>
              <w:delText>6.1</w:delText>
            </w:r>
            <w:r w:rsidDel="009F619B">
              <w:rPr>
                <w:rFonts w:asciiTheme="minorHAnsi" w:eastAsiaTheme="minorEastAsia" w:hAnsiTheme="minorHAnsi"/>
                <w:noProof/>
                <w:sz w:val="22"/>
                <w:lang w:val="sk-SK" w:eastAsia="sk-SK"/>
              </w:rPr>
              <w:tab/>
            </w:r>
            <w:r w:rsidRPr="001A5F72" w:rsidDel="009F619B">
              <w:rPr>
                <w:noProof/>
              </w:rPr>
              <w:delText>Postupy vykonávania finančnej kontroly na mieste</w:delText>
            </w:r>
            <w:r w:rsidDel="009F619B">
              <w:rPr>
                <w:noProof/>
                <w:webHidden/>
              </w:rPr>
              <w:tab/>
              <w:delText>18</w:delText>
            </w:r>
          </w:del>
        </w:p>
        <w:p w14:paraId="33D2349D" w14:textId="07FDCD09" w:rsidR="00D2233F" w:rsidDel="009F619B" w:rsidRDefault="00D2233F">
          <w:pPr>
            <w:pStyle w:val="Obsah1"/>
            <w:spacing w:line="240" w:lineRule="auto"/>
            <w:rPr>
              <w:del w:id="206" w:author="Autor"/>
              <w:rFonts w:asciiTheme="minorHAnsi" w:eastAsiaTheme="minorEastAsia" w:hAnsiTheme="minorHAnsi"/>
              <w:noProof/>
              <w:sz w:val="22"/>
              <w:lang w:val="sk-SK" w:eastAsia="sk-SK"/>
            </w:rPr>
            <w:pPrChange w:id="207" w:author="Autor">
              <w:pPr>
                <w:pStyle w:val="Obsah1"/>
              </w:pPr>
            </w:pPrChange>
          </w:pPr>
          <w:del w:id="208" w:author="Autor">
            <w:r w:rsidRPr="001A5F72" w:rsidDel="009F619B">
              <w:rPr>
                <w:noProof/>
              </w:rPr>
              <w:delText>7.</w:delText>
            </w:r>
            <w:r w:rsidDel="009F619B">
              <w:rPr>
                <w:rFonts w:asciiTheme="minorHAnsi" w:eastAsiaTheme="minorEastAsia" w:hAnsiTheme="minorHAnsi"/>
                <w:noProof/>
                <w:sz w:val="22"/>
                <w:lang w:val="sk-SK" w:eastAsia="sk-SK"/>
              </w:rPr>
              <w:tab/>
            </w:r>
            <w:r w:rsidRPr="001A5F72" w:rsidDel="009F619B">
              <w:rPr>
                <w:noProof/>
              </w:rPr>
              <w:delText>Nezrovnalosti</w:delText>
            </w:r>
            <w:r w:rsidDel="009F619B">
              <w:rPr>
                <w:noProof/>
                <w:webHidden/>
              </w:rPr>
              <w:tab/>
              <w:delText>22</w:delText>
            </w:r>
          </w:del>
        </w:p>
        <w:p w14:paraId="223930B8" w14:textId="72D61097" w:rsidR="00D2233F" w:rsidDel="009F619B" w:rsidRDefault="00D2233F">
          <w:pPr>
            <w:pStyle w:val="Obsah2"/>
            <w:tabs>
              <w:tab w:val="left" w:pos="880"/>
              <w:tab w:val="right" w:leader="dot" w:pos="9607"/>
            </w:tabs>
            <w:spacing w:line="240" w:lineRule="auto"/>
            <w:rPr>
              <w:del w:id="209" w:author="Autor"/>
              <w:rFonts w:asciiTheme="minorHAnsi" w:eastAsiaTheme="minorEastAsia" w:hAnsiTheme="minorHAnsi"/>
              <w:noProof/>
              <w:sz w:val="22"/>
              <w:lang w:val="sk-SK" w:eastAsia="sk-SK"/>
            </w:rPr>
            <w:pPrChange w:id="210" w:author="Autor">
              <w:pPr>
                <w:pStyle w:val="Obsah2"/>
                <w:tabs>
                  <w:tab w:val="left" w:pos="880"/>
                  <w:tab w:val="right" w:leader="dot" w:pos="9607"/>
                </w:tabs>
              </w:pPr>
            </w:pPrChange>
          </w:pPr>
          <w:del w:id="211" w:author="Autor">
            <w:r w:rsidRPr="001A5F72" w:rsidDel="009F619B">
              <w:rPr>
                <w:noProof/>
              </w:rPr>
              <w:delText>7.1</w:delText>
            </w:r>
            <w:r w:rsidDel="009F619B">
              <w:rPr>
                <w:rFonts w:asciiTheme="minorHAnsi" w:eastAsiaTheme="minorEastAsia" w:hAnsiTheme="minorHAnsi"/>
                <w:noProof/>
                <w:sz w:val="22"/>
                <w:lang w:val="sk-SK" w:eastAsia="sk-SK"/>
              </w:rPr>
              <w:tab/>
            </w:r>
            <w:r w:rsidRPr="001A5F72" w:rsidDel="009F619B">
              <w:rPr>
                <w:noProof/>
              </w:rPr>
              <w:delText>Vymáhanie nezrovnalosti – finančné vysporiadanie</w:delText>
            </w:r>
            <w:r w:rsidDel="009F619B">
              <w:rPr>
                <w:noProof/>
                <w:webHidden/>
              </w:rPr>
              <w:tab/>
              <w:delText>24</w:delText>
            </w:r>
          </w:del>
        </w:p>
        <w:p w14:paraId="070ED9D7" w14:textId="338D8876" w:rsidR="00D2233F" w:rsidDel="009F619B" w:rsidRDefault="00D2233F">
          <w:pPr>
            <w:pStyle w:val="Obsah1"/>
            <w:spacing w:line="240" w:lineRule="auto"/>
            <w:rPr>
              <w:del w:id="212" w:author="Autor"/>
              <w:rFonts w:asciiTheme="minorHAnsi" w:eastAsiaTheme="minorEastAsia" w:hAnsiTheme="minorHAnsi"/>
              <w:noProof/>
              <w:sz w:val="22"/>
              <w:lang w:val="sk-SK" w:eastAsia="sk-SK"/>
            </w:rPr>
            <w:pPrChange w:id="213" w:author="Autor">
              <w:pPr>
                <w:pStyle w:val="Obsah1"/>
              </w:pPr>
            </w:pPrChange>
          </w:pPr>
          <w:del w:id="214" w:author="Autor">
            <w:r w:rsidRPr="001A5F72" w:rsidDel="009F619B">
              <w:rPr>
                <w:noProof/>
              </w:rPr>
              <w:delText>8.</w:delText>
            </w:r>
            <w:r w:rsidDel="009F619B">
              <w:rPr>
                <w:rFonts w:asciiTheme="minorHAnsi" w:eastAsiaTheme="minorEastAsia" w:hAnsiTheme="minorHAnsi"/>
                <w:noProof/>
                <w:sz w:val="22"/>
                <w:lang w:val="sk-SK" w:eastAsia="sk-SK"/>
              </w:rPr>
              <w:tab/>
            </w:r>
            <w:r w:rsidRPr="001A5F72" w:rsidDel="009F619B">
              <w:rPr>
                <w:noProof/>
              </w:rPr>
              <w:delText>Monitorovanie</w:delText>
            </w:r>
            <w:r w:rsidDel="009F619B">
              <w:rPr>
                <w:noProof/>
                <w:webHidden/>
              </w:rPr>
              <w:tab/>
              <w:delText>24</w:delText>
            </w:r>
          </w:del>
        </w:p>
        <w:p w14:paraId="5FC7BC29" w14:textId="1F593601" w:rsidR="00D2233F" w:rsidDel="009F619B" w:rsidRDefault="00D2233F">
          <w:pPr>
            <w:pStyle w:val="Obsah2"/>
            <w:tabs>
              <w:tab w:val="left" w:pos="880"/>
              <w:tab w:val="right" w:leader="dot" w:pos="9607"/>
            </w:tabs>
            <w:spacing w:line="240" w:lineRule="auto"/>
            <w:rPr>
              <w:del w:id="215" w:author="Autor"/>
              <w:rFonts w:asciiTheme="minorHAnsi" w:eastAsiaTheme="minorEastAsia" w:hAnsiTheme="minorHAnsi"/>
              <w:noProof/>
              <w:sz w:val="22"/>
              <w:lang w:val="sk-SK" w:eastAsia="sk-SK"/>
            </w:rPr>
            <w:pPrChange w:id="216" w:author="Autor">
              <w:pPr>
                <w:pStyle w:val="Obsah2"/>
                <w:tabs>
                  <w:tab w:val="left" w:pos="880"/>
                  <w:tab w:val="right" w:leader="dot" w:pos="9607"/>
                </w:tabs>
              </w:pPr>
            </w:pPrChange>
          </w:pPr>
          <w:del w:id="217" w:author="Autor">
            <w:r w:rsidRPr="001A5F72" w:rsidDel="009F619B">
              <w:rPr>
                <w:noProof/>
              </w:rPr>
              <w:delText>8.1</w:delText>
            </w:r>
            <w:r w:rsidDel="009F619B">
              <w:rPr>
                <w:rFonts w:asciiTheme="minorHAnsi" w:eastAsiaTheme="minorEastAsia" w:hAnsiTheme="minorHAnsi"/>
                <w:noProof/>
                <w:sz w:val="22"/>
                <w:lang w:val="sk-SK" w:eastAsia="sk-SK"/>
              </w:rPr>
              <w:tab/>
            </w:r>
            <w:r w:rsidRPr="001A5F72" w:rsidDel="009F619B">
              <w:rPr>
                <w:noProof/>
              </w:rPr>
              <w:delText>Monitorovanie počas realizácie projektu</w:delText>
            </w:r>
            <w:r w:rsidDel="009F619B">
              <w:rPr>
                <w:noProof/>
                <w:webHidden/>
              </w:rPr>
              <w:tab/>
              <w:delText>25</w:delText>
            </w:r>
          </w:del>
        </w:p>
        <w:p w14:paraId="0C8A4D6F" w14:textId="1D2650D0" w:rsidR="00D2233F" w:rsidDel="009F619B" w:rsidRDefault="00D2233F">
          <w:pPr>
            <w:pStyle w:val="Obsah2"/>
            <w:tabs>
              <w:tab w:val="left" w:pos="880"/>
              <w:tab w:val="right" w:leader="dot" w:pos="9607"/>
            </w:tabs>
            <w:spacing w:line="240" w:lineRule="auto"/>
            <w:rPr>
              <w:del w:id="218" w:author="Autor"/>
              <w:rFonts w:asciiTheme="minorHAnsi" w:eastAsiaTheme="minorEastAsia" w:hAnsiTheme="minorHAnsi"/>
              <w:noProof/>
              <w:sz w:val="22"/>
              <w:lang w:val="sk-SK" w:eastAsia="sk-SK"/>
            </w:rPr>
            <w:pPrChange w:id="219" w:author="Autor">
              <w:pPr>
                <w:pStyle w:val="Obsah2"/>
                <w:tabs>
                  <w:tab w:val="left" w:pos="880"/>
                  <w:tab w:val="right" w:leader="dot" w:pos="9607"/>
                </w:tabs>
              </w:pPr>
            </w:pPrChange>
          </w:pPr>
          <w:del w:id="220" w:author="Autor">
            <w:r w:rsidRPr="001A5F72" w:rsidDel="009F619B">
              <w:rPr>
                <w:noProof/>
              </w:rPr>
              <w:delText>8.2</w:delText>
            </w:r>
            <w:r w:rsidDel="009F619B">
              <w:rPr>
                <w:rFonts w:asciiTheme="minorHAnsi" w:eastAsiaTheme="minorEastAsia" w:hAnsiTheme="minorHAnsi"/>
                <w:noProof/>
                <w:sz w:val="22"/>
                <w:lang w:val="sk-SK" w:eastAsia="sk-SK"/>
              </w:rPr>
              <w:tab/>
            </w:r>
            <w:r w:rsidRPr="001A5F72" w:rsidDel="009F619B">
              <w:rPr>
                <w:noProof/>
              </w:rPr>
              <w:delText>Monitorovanie po ukončení projektu (t.j. v období udržateľnosti)</w:delText>
            </w:r>
            <w:r w:rsidDel="009F619B">
              <w:rPr>
                <w:noProof/>
                <w:webHidden/>
              </w:rPr>
              <w:tab/>
              <w:delText>25</w:delText>
            </w:r>
          </w:del>
        </w:p>
        <w:p w14:paraId="30C95B50" w14:textId="2BB4F297" w:rsidR="00D2233F" w:rsidDel="009F619B" w:rsidRDefault="00D2233F">
          <w:pPr>
            <w:pStyle w:val="Obsah2"/>
            <w:tabs>
              <w:tab w:val="left" w:pos="880"/>
              <w:tab w:val="right" w:leader="dot" w:pos="9607"/>
            </w:tabs>
            <w:spacing w:line="240" w:lineRule="auto"/>
            <w:rPr>
              <w:del w:id="221" w:author="Autor"/>
              <w:rFonts w:asciiTheme="minorHAnsi" w:eastAsiaTheme="minorEastAsia" w:hAnsiTheme="minorHAnsi"/>
              <w:noProof/>
              <w:sz w:val="22"/>
              <w:lang w:val="sk-SK" w:eastAsia="sk-SK"/>
            </w:rPr>
            <w:pPrChange w:id="222" w:author="Autor">
              <w:pPr>
                <w:pStyle w:val="Obsah2"/>
                <w:tabs>
                  <w:tab w:val="left" w:pos="880"/>
                  <w:tab w:val="right" w:leader="dot" w:pos="9607"/>
                </w:tabs>
              </w:pPr>
            </w:pPrChange>
          </w:pPr>
          <w:del w:id="223" w:author="Autor">
            <w:r w:rsidRPr="001A5F72" w:rsidDel="009F619B">
              <w:rPr>
                <w:noProof/>
              </w:rPr>
              <w:delText>8.3</w:delText>
            </w:r>
            <w:r w:rsidDel="009F619B">
              <w:rPr>
                <w:rFonts w:asciiTheme="minorHAnsi" w:eastAsiaTheme="minorEastAsia" w:hAnsiTheme="minorHAnsi"/>
                <w:noProof/>
                <w:sz w:val="22"/>
                <w:lang w:val="sk-SK" w:eastAsia="sk-SK"/>
              </w:rPr>
              <w:tab/>
            </w:r>
            <w:r w:rsidRPr="001A5F72" w:rsidDel="009F619B">
              <w:rPr>
                <w:noProof/>
              </w:rPr>
              <w:delText>Spôsob predkladania monitorovacích údajov a správ</w:delText>
            </w:r>
            <w:r w:rsidDel="009F619B">
              <w:rPr>
                <w:noProof/>
                <w:webHidden/>
              </w:rPr>
              <w:tab/>
              <w:delText>26</w:delText>
            </w:r>
          </w:del>
        </w:p>
        <w:p w14:paraId="37C0EA8C" w14:textId="590E9D2D" w:rsidR="00D2233F" w:rsidDel="009F619B" w:rsidRDefault="00D2233F">
          <w:pPr>
            <w:pStyle w:val="Obsah2"/>
            <w:tabs>
              <w:tab w:val="left" w:pos="880"/>
              <w:tab w:val="right" w:leader="dot" w:pos="9607"/>
            </w:tabs>
            <w:spacing w:line="240" w:lineRule="auto"/>
            <w:rPr>
              <w:del w:id="224" w:author="Autor"/>
              <w:rFonts w:asciiTheme="minorHAnsi" w:eastAsiaTheme="minorEastAsia" w:hAnsiTheme="minorHAnsi"/>
              <w:noProof/>
              <w:sz w:val="22"/>
              <w:lang w:val="sk-SK" w:eastAsia="sk-SK"/>
            </w:rPr>
            <w:pPrChange w:id="225" w:author="Autor">
              <w:pPr>
                <w:pStyle w:val="Obsah2"/>
                <w:tabs>
                  <w:tab w:val="left" w:pos="880"/>
                  <w:tab w:val="right" w:leader="dot" w:pos="9607"/>
                </w:tabs>
              </w:pPr>
            </w:pPrChange>
          </w:pPr>
          <w:del w:id="226" w:author="Autor">
            <w:r w:rsidRPr="001A5F72" w:rsidDel="009F619B">
              <w:rPr>
                <w:noProof/>
              </w:rPr>
              <w:delText>8.4</w:delText>
            </w:r>
            <w:r w:rsidDel="009F619B">
              <w:rPr>
                <w:rFonts w:asciiTheme="minorHAnsi" w:eastAsiaTheme="minorEastAsia" w:hAnsiTheme="minorHAnsi"/>
                <w:noProof/>
                <w:sz w:val="22"/>
                <w:lang w:val="sk-SK" w:eastAsia="sk-SK"/>
              </w:rPr>
              <w:tab/>
            </w:r>
            <w:r w:rsidRPr="001A5F72" w:rsidDel="009F619B">
              <w:rPr>
                <w:noProof/>
              </w:rPr>
              <w:delText>Identifikácia pochybení pri monitorovaní projektu</w:delText>
            </w:r>
            <w:r w:rsidDel="009F619B">
              <w:rPr>
                <w:noProof/>
                <w:webHidden/>
              </w:rPr>
              <w:tab/>
              <w:delText>26</w:delText>
            </w:r>
          </w:del>
        </w:p>
        <w:p w14:paraId="7EF2D891" w14:textId="329BE089" w:rsidR="00D2233F" w:rsidDel="009F619B" w:rsidRDefault="00D2233F">
          <w:pPr>
            <w:pStyle w:val="Obsah2"/>
            <w:tabs>
              <w:tab w:val="left" w:pos="880"/>
              <w:tab w:val="right" w:leader="dot" w:pos="9607"/>
            </w:tabs>
            <w:spacing w:line="240" w:lineRule="auto"/>
            <w:rPr>
              <w:del w:id="227" w:author="Autor"/>
              <w:rFonts w:asciiTheme="minorHAnsi" w:eastAsiaTheme="minorEastAsia" w:hAnsiTheme="minorHAnsi"/>
              <w:noProof/>
              <w:sz w:val="22"/>
              <w:lang w:val="sk-SK" w:eastAsia="sk-SK"/>
            </w:rPr>
            <w:pPrChange w:id="228" w:author="Autor">
              <w:pPr>
                <w:pStyle w:val="Obsah2"/>
                <w:tabs>
                  <w:tab w:val="left" w:pos="880"/>
                  <w:tab w:val="right" w:leader="dot" w:pos="9607"/>
                </w:tabs>
              </w:pPr>
            </w:pPrChange>
          </w:pPr>
          <w:del w:id="229" w:author="Autor">
            <w:r w:rsidRPr="001A5F72" w:rsidDel="009F619B">
              <w:rPr>
                <w:noProof/>
              </w:rPr>
              <w:delText>8.5</w:delText>
            </w:r>
            <w:r w:rsidDel="009F619B">
              <w:rPr>
                <w:rFonts w:asciiTheme="minorHAnsi" w:eastAsiaTheme="minorEastAsia" w:hAnsiTheme="minorHAnsi"/>
                <w:noProof/>
                <w:sz w:val="22"/>
                <w:lang w:val="sk-SK" w:eastAsia="sk-SK"/>
              </w:rPr>
              <w:tab/>
            </w:r>
            <w:r w:rsidRPr="001A5F72" w:rsidDel="009F619B">
              <w:rPr>
                <w:noProof/>
              </w:rPr>
              <w:delText>Merateľné ukazovatele na úrovni projektu</w:delText>
            </w:r>
            <w:r w:rsidDel="009F619B">
              <w:rPr>
                <w:noProof/>
                <w:webHidden/>
              </w:rPr>
              <w:tab/>
              <w:delText>27</w:delText>
            </w:r>
          </w:del>
        </w:p>
        <w:p w14:paraId="456B3F77" w14:textId="04CF20C1" w:rsidR="00D2233F" w:rsidDel="009F619B" w:rsidRDefault="00D2233F">
          <w:pPr>
            <w:pStyle w:val="Obsah1"/>
            <w:spacing w:line="240" w:lineRule="auto"/>
            <w:rPr>
              <w:del w:id="230" w:author="Autor"/>
              <w:rFonts w:asciiTheme="minorHAnsi" w:eastAsiaTheme="minorEastAsia" w:hAnsiTheme="minorHAnsi"/>
              <w:noProof/>
              <w:sz w:val="22"/>
              <w:lang w:val="sk-SK" w:eastAsia="sk-SK"/>
            </w:rPr>
            <w:pPrChange w:id="231" w:author="Autor">
              <w:pPr>
                <w:pStyle w:val="Obsah1"/>
              </w:pPr>
            </w:pPrChange>
          </w:pPr>
          <w:del w:id="232" w:author="Autor">
            <w:r w:rsidRPr="001A5F72" w:rsidDel="009F619B">
              <w:rPr>
                <w:noProof/>
              </w:rPr>
              <w:delText>9.</w:delText>
            </w:r>
            <w:r w:rsidDel="009F619B">
              <w:rPr>
                <w:rFonts w:asciiTheme="minorHAnsi" w:eastAsiaTheme="minorEastAsia" w:hAnsiTheme="minorHAnsi"/>
                <w:noProof/>
                <w:sz w:val="22"/>
                <w:lang w:val="sk-SK" w:eastAsia="sk-SK"/>
              </w:rPr>
              <w:tab/>
            </w:r>
            <w:r w:rsidRPr="001A5F72" w:rsidDel="009F619B">
              <w:rPr>
                <w:noProof/>
              </w:rPr>
              <w:delText>Prílohy</w:delText>
            </w:r>
            <w:r w:rsidDel="009F619B">
              <w:rPr>
                <w:noProof/>
                <w:webHidden/>
              </w:rPr>
              <w:tab/>
              <w:delText>27</w:delText>
            </w:r>
          </w:del>
        </w:p>
        <w:p w14:paraId="679D0C2C" w14:textId="620559BD" w:rsidR="00FB315E" w:rsidRPr="00CC7263" w:rsidRDefault="00FB315E" w:rsidP="000267B2">
          <w:pPr>
            <w:spacing w:line="240" w:lineRule="auto"/>
            <w:rPr>
              <w:lang w:val="sk-SK"/>
            </w:rPr>
          </w:pPr>
          <w:r w:rsidRPr="00CC7263">
            <w:rPr>
              <w:b/>
              <w:bCs/>
              <w:noProof/>
              <w:lang w:val="sk-SK"/>
            </w:rPr>
            <w:fldChar w:fldCharType="end"/>
          </w:r>
        </w:p>
      </w:sdtContent>
    </w:sdt>
    <w:p w14:paraId="0EE8D432" w14:textId="5405298B" w:rsidR="00FB315E" w:rsidRPr="00CC7263" w:rsidDel="001B110A" w:rsidRDefault="00FB315E">
      <w:pPr>
        <w:spacing w:line="240" w:lineRule="auto"/>
        <w:rPr>
          <w:del w:id="233" w:author="Autor"/>
          <w:lang w:val="sk-SK"/>
        </w:rPr>
      </w:pPr>
    </w:p>
    <w:p w14:paraId="15213E56" w14:textId="77777777" w:rsidR="00FB315E" w:rsidRPr="00CC7263" w:rsidRDefault="00FB315E" w:rsidP="000267B2">
      <w:pPr>
        <w:pStyle w:val="Nadpis1"/>
        <w:numPr>
          <w:ilvl w:val="0"/>
          <w:numId w:val="0"/>
        </w:numPr>
        <w:spacing w:line="240" w:lineRule="auto"/>
        <w:ind w:left="360" w:hanging="360"/>
        <w:rPr>
          <w:lang w:val="sk-SK"/>
        </w:rPr>
      </w:pPr>
      <w:r w:rsidRPr="00CC7263">
        <w:rPr>
          <w:lang w:val="sk-SK"/>
        </w:rPr>
        <w:br w:type="page"/>
      </w:r>
    </w:p>
    <w:p w14:paraId="37611740" w14:textId="77777777" w:rsidR="00DF2955" w:rsidRPr="00CC7263" w:rsidRDefault="00DF2955" w:rsidP="000267B2">
      <w:pPr>
        <w:pStyle w:val="Nadpis1"/>
        <w:numPr>
          <w:ilvl w:val="0"/>
          <w:numId w:val="0"/>
        </w:numPr>
        <w:spacing w:line="240" w:lineRule="auto"/>
        <w:ind w:left="360" w:hanging="360"/>
        <w:rPr>
          <w:lang w:val="sk-SK"/>
        </w:rPr>
      </w:pPr>
      <w:bookmarkStart w:id="234" w:name="_Toc110312889"/>
      <w:r w:rsidRPr="00CC7263">
        <w:rPr>
          <w:lang w:val="sk-SK"/>
        </w:rPr>
        <w:lastRenderedPageBreak/>
        <w:t>Úvod</w:t>
      </w:r>
      <w:bookmarkEnd w:id="234"/>
    </w:p>
    <w:p w14:paraId="22C5B9F5" w14:textId="1B27F2B9" w:rsidR="00190215" w:rsidRPr="00CC7263" w:rsidRDefault="00612CDA" w:rsidP="000267B2">
      <w:pPr>
        <w:spacing w:line="240" w:lineRule="auto"/>
        <w:rPr>
          <w:szCs w:val="19"/>
          <w:lang w:val="sk-SK"/>
        </w:rPr>
      </w:pPr>
      <w:r w:rsidRPr="00CC7263">
        <w:rPr>
          <w:szCs w:val="19"/>
          <w:lang w:val="sk-SK"/>
        </w:rPr>
        <w:t xml:space="preserve">Príručka pre </w:t>
      </w:r>
      <w:del w:id="235" w:author="Autor">
        <w:r w:rsidR="00017F7B" w:rsidRPr="00CC7263" w:rsidDel="0006616F">
          <w:rPr>
            <w:szCs w:val="19"/>
            <w:lang w:val="sk-SK"/>
          </w:rPr>
          <w:delText xml:space="preserve">Realizátora svojej stratégie </w:delText>
        </w:r>
        <w:r w:rsidR="00190215" w:rsidRPr="00CC7263" w:rsidDel="0006616F">
          <w:rPr>
            <w:szCs w:val="19"/>
            <w:lang w:val="sk-SK"/>
          </w:rPr>
          <w:delText xml:space="preserve">(ďalej len „ReS) </w:delText>
        </w:r>
        <w:r w:rsidR="00017F7B" w:rsidRPr="00CC7263" w:rsidDel="0006616F">
          <w:rPr>
            <w:szCs w:val="19"/>
            <w:lang w:val="sk-SK"/>
          </w:rPr>
          <w:delText xml:space="preserve">a </w:delText>
        </w:r>
      </w:del>
      <w:r w:rsidR="00017F7B" w:rsidRPr="00CC7263">
        <w:rPr>
          <w:szCs w:val="19"/>
          <w:lang w:val="sk-SK"/>
        </w:rPr>
        <w:t>užívateľa</w:t>
      </w:r>
      <w:r w:rsidRPr="00CC7263">
        <w:rPr>
          <w:szCs w:val="19"/>
          <w:lang w:val="sk-SK"/>
        </w:rPr>
        <w:t xml:space="preserve"> je záväzným riadiacim dokumentom, ktorý predstavuje komplexný metodický návod </w:t>
      </w:r>
      <w:del w:id="236" w:author="Autor">
        <w:r w:rsidRPr="00CC7263" w:rsidDel="0006616F">
          <w:rPr>
            <w:szCs w:val="19"/>
            <w:lang w:val="sk-SK"/>
          </w:rPr>
          <w:delText xml:space="preserve">pre ReS </w:delText>
        </w:r>
        <w:r w:rsidR="00750E9A" w:rsidRPr="00CC7263" w:rsidDel="0006616F">
          <w:rPr>
            <w:szCs w:val="19"/>
            <w:lang w:val="sk-SK"/>
          </w:rPr>
          <w:delText>v pozícii</w:delText>
        </w:r>
        <w:r w:rsidR="008066F4" w:rsidRPr="00CC7263" w:rsidDel="0006616F">
          <w:rPr>
            <w:szCs w:val="19"/>
            <w:lang w:val="sk-SK"/>
          </w:rPr>
          <w:delText xml:space="preserve"> žiadateľa </w:delText>
        </w:r>
        <w:r w:rsidR="00190215" w:rsidRPr="00CC7263" w:rsidDel="0006616F">
          <w:rPr>
            <w:szCs w:val="19"/>
            <w:lang w:val="sk-SK"/>
          </w:rPr>
          <w:delText>pri predkladaní žiadosti o </w:delText>
        </w:r>
        <w:r w:rsidR="006C779B" w:rsidRPr="00CC7263" w:rsidDel="0006616F">
          <w:rPr>
            <w:szCs w:val="19"/>
            <w:lang w:val="sk-SK"/>
          </w:rPr>
          <w:delText>príspevok</w:delText>
        </w:r>
        <w:r w:rsidR="00190215" w:rsidRPr="00CC7263" w:rsidDel="0006616F">
          <w:rPr>
            <w:szCs w:val="19"/>
            <w:lang w:val="sk-SK"/>
          </w:rPr>
          <w:delText xml:space="preserve"> (ďalej len „ŽoPr“) </w:delText>
        </w:r>
        <w:r w:rsidR="008066F4" w:rsidRPr="00CC7263" w:rsidDel="0006616F">
          <w:rPr>
            <w:szCs w:val="19"/>
            <w:lang w:val="sk-SK"/>
          </w:rPr>
          <w:delText>a</w:delText>
        </w:r>
        <w:r w:rsidR="00750E9A" w:rsidRPr="00CC7263" w:rsidDel="0006616F">
          <w:rPr>
            <w:szCs w:val="19"/>
            <w:lang w:val="sk-SK"/>
          </w:rPr>
          <w:delText> </w:delText>
        </w:r>
      </w:del>
      <w:r w:rsidR="00190215" w:rsidRPr="00CC7263">
        <w:rPr>
          <w:szCs w:val="19"/>
          <w:lang w:val="sk-SK"/>
        </w:rPr>
        <w:t>užívateľa</w:t>
      </w:r>
      <w:r w:rsidR="00750E9A" w:rsidRPr="00CC7263">
        <w:rPr>
          <w:szCs w:val="19"/>
          <w:lang w:val="sk-SK"/>
        </w:rPr>
        <w:t xml:space="preserve">, v </w:t>
      </w:r>
      <w:r w:rsidR="00903505" w:rsidRPr="00CC7263">
        <w:rPr>
          <w:szCs w:val="19"/>
          <w:lang w:val="sk-SK"/>
        </w:rPr>
        <w:t>pozícii prijímateľa</w:t>
      </w:r>
      <w:r w:rsidR="00190215" w:rsidRPr="00CC7263">
        <w:rPr>
          <w:szCs w:val="19"/>
          <w:lang w:val="sk-SK"/>
        </w:rPr>
        <w:t xml:space="preserve"> </w:t>
      </w:r>
      <w:ins w:id="237" w:author="Autor">
        <w:r w:rsidR="0006616F">
          <w:rPr>
            <w:szCs w:val="19"/>
            <w:lang w:val="sk-SK"/>
          </w:rPr>
          <w:t xml:space="preserve">príspevku </w:t>
        </w:r>
      </w:ins>
      <w:r w:rsidR="00190215" w:rsidRPr="00CC7263">
        <w:rPr>
          <w:szCs w:val="19"/>
          <w:lang w:val="sk-SK"/>
        </w:rPr>
        <w:t xml:space="preserve">po podpise zmluvy </w:t>
      </w:r>
      <w:ins w:id="238" w:author="Autor">
        <w:r w:rsidR="0006616F">
          <w:rPr>
            <w:szCs w:val="19"/>
            <w:lang w:val="sk-SK"/>
          </w:rPr>
          <w:t xml:space="preserve">o poskytnutí finančného príspevku </w:t>
        </w:r>
      </w:ins>
      <w:r w:rsidR="00190215" w:rsidRPr="00CC7263">
        <w:rPr>
          <w:szCs w:val="19"/>
          <w:lang w:val="sk-SK"/>
        </w:rPr>
        <w:t>s MAS.</w:t>
      </w:r>
    </w:p>
    <w:p w14:paraId="167BBF54" w14:textId="7A8390BE" w:rsidR="00214DDD" w:rsidRPr="00CC7263" w:rsidDel="0006616F" w:rsidRDefault="00017F7B">
      <w:pPr>
        <w:spacing w:line="240" w:lineRule="auto"/>
        <w:rPr>
          <w:del w:id="239" w:author="Autor"/>
          <w:szCs w:val="19"/>
          <w:lang w:val="sk-SK"/>
        </w:rPr>
        <w:pPrChange w:id="240" w:author="Autor">
          <w:pPr/>
        </w:pPrChange>
      </w:pPr>
      <w:del w:id="241" w:author="Autor">
        <w:r w:rsidRPr="00CC7263" w:rsidDel="0006616F">
          <w:rPr>
            <w:szCs w:val="19"/>
            <w:lang w:val="sk-SK"/>
          </w:rPr>
          <w:delText>Stratégie sú realizované v rámci prioritnej osi 5 – Miestny rozvoj vedený komunitou z Integrovaného regionálneho programu pre obdobie 2014-2020.</w:delText>
        </w:r>
      </w:del>
    </w:p>
    <w:p w14:paraId="2467AC65" w14:textId="5516D93F" w:rsidR="00ED1296" w:rsidRPr="00CC7263" w:rsidDel="0006616F" w:rsidRDefault="00214DDD">
      <w:pPr>
        <w:spacing w:line="240" w:lineRule="auto"/>
        <w:rPr>
          <w:del w:id="242" w:author="Autor"/>
          <w:szCs w:val="19"/>
          <w:lang w:val="sk-SK"/>
        </w:rPr>
        <w:pPrChange w:id="243" w:author="Autor">
          <w:pPr/>
        </w:pPrChange>
      </w:pPr>
      <w:del w:id="244" w:author="Autor">
        <w:r w:rsidRPr="00CC7263" w:rsidDel="0006616F">
          <w:rPr>
            <w:szCs w:val="19"/>
            <w:lang w:val="sk-SK"/>
          </w:rPr>
          <w:delText xml:space="preserve">Dokument pozostáva z dvoch </w:delText>
        </w:r>
        <w:r w:rsidR="00E06604" w:rsidRPr="00CC7263" w:rsidDel="0006616F">
          <w:rPr>
            <w:szCs w:val="19"/>
            <w:lang w:val="sk-SK"/>
          </w:rPr>
          <w:delText>častí:</w:delText>
        </w:r>
      </w:del>
    </w:p>
    <w:p w14:paraId="384D5EFB" w14:textId="3264E06B" w:rsidR="00E06604" w:rsidRPr="00CC7263" w:rsidDel="0006616F" w:rsidRDefault="008066F4">
      <w:pPr>
        <w:pStyle w:val="Odsekzoznamu"/>
        <w:numPr>
          <w:ilvl w:val="0"/>
          <w:numId w:val="1"/>
        </w:numPr>
        <w:spacing w:line="240" w:lineRule="auto"/>
        <w:rPr>
          <w:del w:id="245" w:author="Autor"/>
          <w:szCs w:val="19"/>
          <w:lang w:val="sk-SK"/>
        </w:rPr>
        <w:pPrChange w:id="246" w:author="Autor">
          <w:pPr>
            <w:pStyle w:val="Odsekzoznamu"/>
            <w:numPr>
              <w:numId w:val="1"/>
            </w:numPr>
            <w:ind w:hanging="360"/>
          </w:pPr>
        </w:pPrChange>
      </w:pPr>
      <w:del w:id="247" w:author="Autor">
        <w:r w:rsidRPr="00CC7263" w:rsidDel="0006616F">
          <w:rPr>
            <w:szCs w:val="19"/>
            <w:lang w:val="sk-SK"/>
          </w:rPr>
          <w:delText xml:space="preserve">Príručky pre </w:delText>
        </w:r>
        <w:r w:rsidR="00104349" w:rsidRPr="00CC7263" w:rsidDel="0006616F">
          <w:rPr>
            <w:szCs w:val="19"/>
            <w:lang w:val="sk-SK"/>
          </w:rPr>
          <w:delText>ReS,</w:delText>
        </w:r>
        <w:r w:rsidR="00E06604" w:rsidRPr="00CC7263" w:rsidDel="0006616F">
          <w:rPr>
            <w:szCs w:val="19"/>
            <w:lang w:val="sk-SK"/>
          </w:rPr>
          <w:delText xml:space="preserve"> </w:delText>
        </w:r>
        <w:r w:rsidR="00750E9A" w:rsidRPr="00CC7263" w:rsidDel="0006616F">
          <w:rPr>
            <w:szCs w:val="19"/>
            <w:lang w:val="sk-SK"/>
          </w:rPr>
          <w:delText>v pozícii</w:delText>
        </w:r>
        <w:r w:rsidR="00104349" w:rsidRPr="00CC7263" w:rsidDel="0006616F">
          <w:rPr>
            <w:szCs w:val="19"/>
            <w:lang w:val="sk-SK"/>
          </w:rPr>
          <w:delText xml:space="preserve"> žiadateľa a </w:delText>
        </w:r>
      </w:del>
    </w:p>
    <w:p w14:paraId="0B41972F" w14:textId="081AE5EA" w:rsidR="00E06604" w:rsidRPr="00CC7263" w:rsidDel="0006616F" w:rsidRDefault="00E06604">
      <w:pPr>
        <w:pStyle w:val="Odsekzoznamu"/>
        <w:numPr>
          <w:ilvl w:val="0"/>
          <w:numId w:val="1"/>
        </w:numPr>
        <w:spacing w:line="240" w:lineRule="auto"/>
        <w:rPr>
          <w:del w:id="248" w:author="Autor"/>
          <w:szCs w:val="19"/>
          <w:lang w:val="sk-SK"/>
        </w:rPr>
        <w:pPrChange w:id="249" w:author="Autor">
          <w:pPr>
            <w:pStyle w:val="Odsekzoznamu"/>
            <w:numPr>
              <w:numId w:val="1"/>
            </w:numPr>
            <w:ind w:hanging="360"/>
          </w:pPr>
        </w:pPrChange>
      </w:pPr>
      <w:del w:id="250" w:author="Autor">
        <w:r w:rsidRPr="00CC7263" w:rsidDel="0006616F">
          <w:rPr>
            <w:szCs w:val="19"/>
            <w:lang w:val="sk-SK"/>
          </w:rPr>
          <w:delText>Príručky pre užívateľa</w:delText>
        </w:r>
        <w:r w:rsidR="00190215" w:rsidRPr="00CC7263" w:rsidDel="0006616F">
          <w:rPr>
            <w:szCs w:val="19"/>
            <w:lang w:val="sk-SK"/>
          </w:rPr>
          <w:delText xml:space="preserve">, </w:delText>
        </w:r>
        <w:r w:rsidR="00750E9A" w:rsidRPr="00CC7263" w:rsidDel="0006616F">
          <w:rPr>
            <w:szCs w:val="19"/>
            <w:lang w:val="sk-SK"/>
          </w:rPr>
          <w:delText xml:space="preserve">v pozícii </w:delText>
        </w:r>
        <w:r w:rsidR="00051810" w:rsidRPr="00CC7263" w:rsidDel="0006616F">
          <w:rPr>
            <w:szCs w:val="19"/>
            <w:lang w:val="sk-SK"/>
          </w:rPr>
          <w:delText>užívateľa</w:delText>
        </w:r>
        <w:r w:rsidRPr="00CC7263" w:rsidDel="0006616F">
          <w:rPr>
            <w:szCs w:val="19"/>
            <w:lang w:val="sk-SK"/>
          </w:rPr>
          <w:delText>.</w:delText>
        </w:r>
      </w:del>
    </w:p>
    <w:p w14:paraId="6E518AF0" w14:textId="7EEA4EF6" w:rsidR="00104349" w:rsidRPr="00CC7263" w:rsidDel="0006616F" w:rsidRDefault="00190215">
      <w:pPr>
        <w:autoSpaceDE w:val="0"/>
        <w:autoSpaceDN w:val="0"/>
        <w:adjustRightInd w:val="0"/>
        <w:spacing w:line="240" w:lineRule="auto"/>
        <w:rPr>
          <w:del w:id="251" w:author="Autor"/>
          <w:szCs w:val="19"/>
          <w:lang w:val="sk-SK"/>
        </w:rPr>
        <w:pPrChange w:id="252" w:author="Autor">
          <w:pPr>
            <w:autoSpaceDE w:val="0"/>
            <w:autoSpaceDN w:val="0"/>
            <w:adjustRightInd w:val="0"/>
          </w:pPr>
        </w:pPrChange>
      </w:pPr>
      <w:del w:id="253" w:author="Autor">
        <w:r w:rsidRPr="00CC7263" w:rsidDel="0006616F">
          <w:rPr>
            <w:szCs w:val="19"/>
            <w:lang w:val="sk-SK"/>
          </w:rPr>
          <w:delText>Príručka podáva ReS najdôležitejšie informácie potrebné pre získanie finančných prostriedkov a zároveň ho oboznamuje aj so súvisiacimi organizačnými a vecnými aspektmi</w:delText>
        </w:r>
        <w:r w:rsidR="00903505" w:rsidRPr="00CC7263" w:rsidDel="0006616F">
          <w:rPr>
            <w:szCs w:val="19"/>
            <w:lang w:val="sk-SK"/>
          </w:rPr>
          <w:delText xml:space="preserve"> predkladania ŽoPr a najmä implementácie projektu</w:delText>
        </w:r>
        <w:r w:rsidRPr="00CC7263" w:rsidDel="0006616F">
          <w:rPr>
            <w:szCs w:val="19"/>
            <w:lang w:val="sk-SK"/>
          </w:rPr>
          <w:delText>.</w:delText>
        </w:r>
        <w:r w:rsidR="00104349" w:rsidRPr="00CC7263" w:rsidDel="0006616F">
          <w:rPr>
            <w:szCs w:val="19"/>
            <w:lang w:val="sk-SK"/>
          </w:rPr>
          <w:delText xml:space="preserve"> </w:delText>
        </w:r>
      </w:del>
    </w:p>
    <w:p w14:paraId="57120052" w14:textId="23DFD19C" w:rsidR="00E958FC" w:rsidRPr="00CC7263" w:rsidDel="00E958FC" w:rsidRDefault="00E06604">
      <w:pPr>
        <w:spacing w:line="240" w:lineRule="auto"/>
        <w:rPr>
          <w:del w:id="254" w:author="Autor"/>
          <w:moveTo w:id="255" w:author="Autor"/>
          <w:lang w:val="sk-SK"/>
        </w:rPr>
        <w:pPrChange w:id="256" w:author="Autor">
          <w:pPr/>
        </w:pPrChange>
      </w:pPr>
      <w:del w:id="257" w:author="Autor">
        <w:r w:rsidRPr="00CC7263" w:rsidDel="00E958FC">
          <w:rPr>
            <w:szCs w:val="19"/>
            <w:lang w:val="sk-SK"/>
          </w:rPr>
          <w:delText>Príručka</w:delText>
        </w:r>
        <w:r w:rsidR="00104349" w:rsidRPr="00CC7263" w:rsidDel="00E958FC">
          <w:rPr>
            <w:szCs w:val="19"/>
            <w:lang w:val="sk-SK"/>
          </w:rPr>
          <w:delText xml:space="preserve"> pre užívateľa </w:delText>
        </w:r>
        <w:r w:rsidRPr="00CC7263" w:rsidDel="0006616F">
          <w:rPr>
            <w:szCs w:val="19"/>
            <w:lang w:val="sk-SK"/>
          </w:rPr>
          <w:delText xml:space="preserve">určuje </w:delText>
        </w:r>
        <w:r w:rsidRPr="00CC7263" w:rsidDel="00E958FC">
          <w:rPr>
            <w:szCs w:val="19"/>
            <w:lang w:val="sk-SK"/>
          </w:rPr>
          <w:delText>práva a povinnosti pri realizácii projektov a to od obdobia účinnost</w:delText>
        </w:r>
        <w:r w:rsidR="00683A91" w:rsidRPr="00CC7263" w:rsidDel="00E958FC">
          <w:rPr>
            <w:szCs w:val="19"/>
            <w:lang w:val="sk-SK"/>
          </w:rPr>
          <w:delText>i z</w:delText>
        </w:r>
        <w:r w:rsidRPr="00CC7263" w:rsidDel="00E958FC">
          <w:rPr>
            <w:szCs w:val="19"/>
            <w:lang w:val="sk-SK"/>
          </w:rPr>
          <w:delText>mluvy</w:delText>
        </w:r>
        <w:r w:rsidR="00116A8A" w:rsidRPr="00CC7263" w:rsidDel="00E958FC">
          <w:rPr>
            <w:szCs w:val="19"/>
            <w:lang w:val="sk-SK"/>
          </w:rPr>
          <w:delText xml:space="preserve"> o príspevku</w:delText>
        </w:r>
        <w:r w:rsidRPr="00CC7263" w:rsidDel="00E958FC">
          <w:rPr>
            <w:szCs w:val="19"/>
            <w:lang w:val="sk-SK"/>
          </w:rPr>
          <w:delText xml:space="preserve"> </w:delText>
        </w:r>
        <w:r w:rsidR="00B6296D" w:rsidRPr="00CC7263" w:rsidDel="00E958FC">
          <w:rPr>
            <w:szCs w:val="19"/>
            <w:lang w:val="sk-SK"/>
          </w:rPr>
          <w:delText xml:space="preserve">až do skončenia </w:delText>
        </w:r>
        <w:r w:rsidR="00B6296D" w:rsidRPr="00CC7263" w:rsidDel="005463B0">
          <w:rPr>
            <w:szCs w:val="19"/>
            <w:lang w:val="sk-SK"/>
          </w:rPr>
          <w:delText>obdobia udržateľnosti</w:delText>
        </w:r>
        <w:r w:rsidR="00B6296D" w:rsidRPr="00CC7263" w:rsidDel="00E958FC">
          <w:rPr>
            <w:szCs w:val="19"/>
            <w:lang w:val="sk-SK"/>
          </w:rPr>
          <w:delText xml:space="preserve">. </w:delText>
        </w:r>
        <w:r w:rsidR="008066F4" w:rsidRPr="00CC7263" w:rsidDel="00E958FC">
          <w:rPr>
            <w:rFonts w:cs="Arial"/>
            <w:szCs w:val="19"/>
            <w:lang w:val="sk-SK"/>
          </w:rPr>
          <w:delText>Z</w:delText>
        </w:r>
        <w:r w:rsidR="00683A91" w:rsidRPr="00CC7263" w:rsidDel="00E958FC">
          <w:rPr>
            <w:rFonts w:cs="Arial"/>
            <w:szCs w:val="19"/>
            <w:lang w:val="sk-SK"/>
          </w:rPr>
          <w:delText>mluva</w:delText>
        </w:r>
        <w:r w:rsidR="00116A8A" w:rsidRPr="00CC7263" w:rsidDel="00E958FC">
          <w:rPr>
            <w:rFonts w:cs="Arial"/>
            <w:szCs w:val="19"/>
            <w:lang w:val="sk-SK"/>
          </w:rPr>
          <w:delText xml:space="preserve"> o príspevku</w:delText>
        </w:r>
        <w:r w:rsidR="00683A91" w:rsidRPr="00CC7263" w:rsidDel="00E958FC">
          <w:rPr>
            <w:rFonts w:cs="Arial"/>
            <w:szCs w:val="19"/>
            <w:lang w:val="sk-SK"/>
          </w:rPr>
          <w:delText xml:space="preserve"> s užívateľom sa uzatvára na dobu určitú, pričom jej platnosť a</w:delText>
        </w:r>
        <w:r w:rsidR="00683A91" w:rsidRPr="00CC7263" w:rsidDel="005463B0">
          <w:rPr>
            <w:rFonts w:cs="Arial"/>
            <w:szCs w:val="19"/>
            <w:lang w:val="sk-SK"/>
          </w:rPr>
          <w:delText xml:space="preserve"> </w:delText>
        </w:r>
        <w:r w:rsidR="00683A91" w:rsidRPr="00CC7263" w:rsidDel="00E958FC">
          <w:rPr>
            <w:rFonts w:cs="Arial"/>
            <w:szCs w:val="19"/>
            <w:lang w:val="sk-SK"/>
          </w:rPr>
          <w:delText>účinnosť končí schválením poslednej následnej monitorovacej správy, s výnimkou povinností súvisiacich s</w:delText>
        </w:r>
        <w:r w:rsidR="00683A91" w:rsidRPr="00CC7263" w:rsidDel="00AE735A">
          <w:rPr>
            <w:rFonts w:cs="Arial"/>
            <w:szCs w:val="19"/>
            <w:lang w:val="sk-SK"/>
          </w:rPr>
          <w:delText xml:space="preserve"> </w:delText>
        </w:r>
        <w:r w:rsidR="00683A91" w:rsidRPr="00CC7263" w:rsidDel="00E958FC">
          <w:rPr>
            <w:rFonts w:cs="Arial"/>
            <w:szCs w:val="19"/>
            <w:lang w:val="sk-SK"/>
          </w:rPr>
          <w:delText>vysporiadaním finančných vzťahov, povinnosti strpieť výkon kontroly a auditu oprávnenými osobami a povinnosti uchovávania dokumentov.</w:delText>
        </w:r>
      </w:del>
      <w:moveToRangeStart w:id="258" w:author="Autor" w:name="move72647050"/>
      <w:moveTo w:id="259" w:author="Autor">
        <w:r w:rsidR="00E958FC" w:rsidRPr="00CC7263">
          <w:rPr>
            <w:lang w:val="sk-SK"/>
          </w:rPr>
          <w:t xml:space="preserve">Príručka pre užívateľa v rámci stratégie MAS, realizovanej </w:t>
        </w:r>
      </w:moveTo>
      <w:ins w:id="260" w:author="Autor">
        <w:r w:rsidR="00E958FC">
          <w:rPr>
            <w:lang w:val="sk-SK"/>
          </w:rPr>
          <w:t xml:space="preserve">s podporou </w:t>
        </w:r>
      </w:ins>
      <w:moveTo w:id="261" w:author="Autor">
        <w:del w:id="262" w:author="Autor">
          <w:r w:rsidR="00E958FC" w:rsidRPr="00CC7263" w:rsidDel="00E958FC">
            <w:rPr>
              <w:lang w:val="sk-SK"/>
            </w:rPr>
            <w:delText>z </w:delText>
          </w:r>
        </w:del>
        <w:r w:rsidR="00E958FC" w:rsidRPr="00CC7263">
          <w:rPr>
            <w:lang w:val="sk-SK"/>
          </w:rPr>
          <w:t>Integrovaného regionálneho operačného programu</w:t>
        </w:r>
      </w:moveTo>
      <w:ins w:id="263" w:author="Autor">
        <w:r w:rsidR="00E14045">
          <w:rPr>
            <w:lang w:val="sk-SK"/>
          </w:rPr>
          <w:t>,</w:t>
        </w:r>
      </w:ins>
      <w:moveTo w:id="264" w:author="Autor">
        <w:r w:rsidR="00E958FC" w:rsidRPr="00CC7263">
          <w:rPr>
            <w:lang w:val="sk-SK"/>
          </w:rPr>
          <w:t xml:space="preserve"> predstavuje metodický dokument MAS, ktorého cieľom je poskytnúť užívateľovi návod na plnenie povinností vyplývajúcich zo zmluvy o príspevku </w:t>
        </w:r>
      </w:moveTo>
      <w:ins w:id="265" w:author="Autor">
        <w:r w:rsidR="00E14045">
          <w:rPr>
            <w:lang w:val="sk-SK"/>
          </w:rPr>
          <w:t>od momentu nadobudnutia jej účinnosti až po ukončenie obdobia udržateľnosti projektu</w:t>
        </w:r>
      </w:ins>
      <w:moveTo w:id="266" w:author="Autor">
        <w:del w:id="267" w:author="Autor">
          <w:r w:rsidR="00E958FC" w:rsidRPr="00CC7263" w:rsidDel="00AD71EC">
            <w:rPr>
              <w:lang w:val="sk-SK"/>
            </w:rPr>
            <w:delText xml:space="preserve"> pre IROP</w:delText>
          </w:r>
        </w:del>
        <w:r w:rsidR="00E958FC" w:rsidRPr="00CC7263">
          <w:rPr>
            <w:lang w:val="sk-SK"/>
          </w:rPr>
          <w:t>. Príručka taktiež slúži na zlepšenie vzájomnej spolupráce všetkých zúčastnených strán zainteresovaných v projekte počas realizácie ako aj počas obdobia udržateľnosti projektu.</w:t>
        </w:r>
      </w:moveTo>
    </w:p>
    <w:moveToRangeEnd w:id="258"/>
    <w:p w14:paraId="5B2B92BC" w14:textId="76FAF16C" w:rsidR="00E958FC" w:rsidRDefault="00E958FC" w:rsidP="000267B2">
      <w:pPr>
        <w:spacing w:line="240" w:lineRule="auto"/>
        <w:rPr>
          <w:ins w:id="268" w:author="Autor"/>
          <w:rFonts w:cs="Arial"/>
          <w:szCs w:val="19"/>
          <w:lang w:val="sk-SK"/>
        </w:rPr>
      </w:pPr>
    </w:p>
    <w:p w14:paraId="36DB9590" w14:textId="372D2F2F" w:rsidR="009C09D5" w:rsidRPr="00FA3252" w:rsidRDefault="009C09D5" w:rsidP="006F3343">
      <w:pPr>
        <w:keepNext/>
        <w:keepLines/>
        <w:autoSpaceDE w:val="0"/>
        <w:autoSpaceDN w:val="0"/>
        <w:adjustRightInd w:val="0"/>
        <w:spacing w:line="240" w:lineRule="auto"/>
        <w:rPr>
          <w:ins w:id="269" w:author="Autor"/>
          <w:rFonts w:cstheme="minorHAnsi"/>
          <w:szCs w:val="19"/>
          <w:lang w:val="sk-SK"/>
        </w:rPr>
      </w:pPr>
      <w:ins w:id="270" w:author="Autor">
        <w:r w:rsidRPr="00FA3252">
          <w:rPr>
            <w:rFonts w:cstheme="minorHAnsi"/>
            <w:szCs w:val="19"/>
            <w:lang w:val="sk-SK"/>
          </w:rPr>
          <w:t xml:space="preserve">Okrem postupov uvedených v Príručke pre užívateľa </w:t>
        </w:r>
        <w:r w:rsidRPr="00FA3252">
          <w:rPr>
            <w:rFonts w:cstheme="minorHAnsi"/>
            <w:b/>
            <w:szCs w:val="19"/>
            <w:lang w:val="sk-SK"/>
          </w:rPr>
          <w:t>je pre užívateľa počas implementácie projektu záväzné rešpektovať</w:t>
        </w:r>
        <w:r w:rsidRPr="00FA3252">
          <w:rPr>
            <w:rFonts w:cstheme="minorHAnsi"/>
            <w:szCs w:val="19"/>
            <w:lang w:val="sk-SK"/>
          </w:rPr>
          <w:t xml:space="preserve"> podmienky, postupy a pravidlá, ktoré sú uvedené v nasledovných dokumentoch:</w:t>
        </w:r>
      </w:ins>
    </w:p>
    <w:p w14:paraId="6BC7CE8E" w14:textId="1E8DAC3E" w:rsidR="009C09D5" w:rsidRPr="00FA3252" w:rsidRDefault="009C09D5" w:rsidP="006F3343">
      <w:pPr>
        <w:keepNext/>
        <w:keepLines/>
        <w:numPr>
          <w:ilvl w:val="0"/>
          <w:numId w:val="98"/>
        </w:numPr>
        <w:autoSpaceDE w:val="0"/>
        <w:autoSpaceDN w:val="0"/>
        <w:adjustRightInd w:val="0"/>
        <w:spacing w:before="0" w:after="0" w:line="240" w:lineRule="auto"/>
        <w:rPr>
          <w:ins w:id="271" w:author="Autor"/>
          <w:rFonts w:cstheme="minorHAnsi"/>
          <w:szCs w:val="19"/>
          <w:lang w:val="sk-SK"/>
        </w:rPr>
      </w:pPr>
      <w:ins w:id="272" w:author="Autor">
        <w:r w:rsidRPr="00FA3252">
          <w:rPr>
            <w:rFonts w:cstheme="minorHAnsi"/>
            <w:szCs w:val="19"/>
            <w:lang w:val="sk-SK"/>
          </w:rPr>
          <w:t>Zmluva</w:t>
        </w:r>
        <w:r w:rsidR="00AA376E" w:rsidRPr="00FA3252">
          <w:rPr>
            <w:rFonts w:cstheme="minorHAnsi"/>
            <w:szCs w:val="19"/>
            <w:lang w:val="sk-SK"/>
          </w:rPr>
          <w:t xml:space="preserve"> o poskytnutí finančného príspevku</w:t>
        </w:r>
        <w:r w:rsidRPr="00FA3252">
          <w:rPr>
            <w:rFonts w:cstheme="minorHAnsi"/>
            <w:szCs w:val="19"/>
            <w:lang w:val="sk-SK"/>
          </w:rPr>
          <w:t xml:space="preserve"> uzavretá</w:t>
        </w:r>
        <w:r w:rsidR="00AA376E" w:rsidRPr="00FA3252">
          <w:rPr>
            <w:rFonts w:cstheme="minorHAnsi"/>
            <w:szCs w:val="19"/>
            <w:lang w:val="sk-SK"/>
          </w:rPr>
          <w:t xml:space="preserve"> medzi užíva</w:t>
        </w:r>
        <w:r w:rsidRPr="00FA3252">
          <w:rPr>
            <w:rFonts w:cstheme="minorHAnsi"/>
            <w:szCs w:val="19"/>
            <w:lang w:val="sk-SK"/>
          </w:rPr>
          <w:t>teľom a </w:t>
        </w:r>
        <w:r w:rsidR="00AA376E" w:rsidRPr="00FA3252">
          <w:rPr>
            <w:rFonts w:cstheme="minorHAnsi"/>
            <w:szCs w:val="19"/>
            <w:lang w:val="sk-SK"/>
          </w:rPr>
          <w:t>MAS</w:t>
        </w:r>
        <w:r w:rsidRPr="00FA3252">
          <w:rPr>
            <w:rFonts w:cstheme="minorHAnsi"/>
            <w:szCs w:val="19"/>
            <w:lang w:val="sk-SK"/>
          </w:rPr>
          <w:t>,</w:t>
        </w:r>
      </w:ins>
    </w:p>
    <w:p w14:paraId="6B4C1279" w14:textId="665DCF7F" w:rsidR="009C09D5" w:rsidRPr="00FA3252" w:rsidRDefault="009C09D5" w:rsidP="006F3343">
      <w:pPr>
        <w:keepNext/>
        <w:keepLines/>
        <w:numPr>
          <w:ilvl w:val="0"/>
          <w:numId w:val="98"/>
        </w:numPr>
        <w:autoSpaceDE w:val="0"/>
        <w:autoSpaceDN w:val="0"/>
        <w:adjustRightInd w:val="0"/>
        <w:spacing w:before="0" w:after="0" w:line="240" w:lineRule="auto"/>
        <w:rPr>
          <w:ins w:id="273" w:author="Autor"/>
          <w:rFonts w:cstheme="minorHAnsi"/>
          <w:szCs w:val="19"/>
          <w:lang w:val="sk-SK"/>
        </w:rPr>
      </w:pPr>
      <w:ins w:id="274" w:author="Autor">
        <w:r w:rsidRPr="00FA3252">
          <w:rPr>
            <w:rFonts w:cstheme="minorHAnsi"/>
            <w:szCs w:val="19"/>
            <w:lang w:val="sk-SK"/>
          </w:rPr>
          <w:t>schválená Žiadosť o </w:t>
        </w:r>
        <w:r w:rsidR="00281D92" w:rsidRPr="00FA3252">
          <w:rPr>
            <w:rFonts w:cstheme="minorHAnsi"/>
            <w:szCs w:val="19"/>
            <w:lang w:val="sk-SK"/>
          </w:rPr>
          <w:t xml:space="preserve"> poskytnutie príspevku (ďalej aj ako „ŽoPr</w:t>
        </w:r>
        <w:r w:rsidRPr="00FA3252">
          <w:rPr>
            <w:rFonts w:cstheme="minorHAnsi"/>
            <w:szCs w:val="19"/>
            <w:lang w:val="sk-SK"/>
          </w:rPr>
          <w:t>“),</w:t>
        </w:r>
      </w:ins>
    </w:p>
    <w:p w14:paraId="37EE26A9" w14:textId="5078AED7" w:rsidR="00A528D4" w:rsidRPr="00FA3252" w:rsidRDefault="00A528D4" w:rsidP="006F3343">
      <w:pPr>
        <w:keepNext/>
        <w:keepLines/>
        <w:numPr>
          <w:ilvl w:val="0"/>
          <w:numId w:val="98"/>
        </w:numPr>
        <w:autoSpaceDE w:val="0"/>
        <w:autoSpaceDN w:val="0"/>
        <w:adjustRightInd w:val="0"/>
        <w:spacing w:before="0" w:after="0" w:line="240" w:lineRule="auto"/>
        <w:rPr>
          <w:ins w:id="275" w:author="Autor"/>
          <w:rFonts w:cstheme="minorHAnsi"/>
          <w:szCs w:val="19"/>
          <w:lang w:val="sk-SK"/>
        </w:rPr>
      </w:pPr>
      <w:ins w:id="276" w:author="Autor">
        <w:r w:rsidRPr="00FA3252">
          <w:rPr>
            <w:rFonts w:cstheme="minorHAnsi"/>
            <w:szCs w:val="19"/>
            <w:lang w:val="sk-SK"/>
          </w:rPr>
          <w:t>Jednotná príručka pre žiadateľov/prijímateľov k procesu a kontrole verejného obstarávania/obstarávania</w:t>
        </w:r>
      </w:ins>
    </w:p>
    <w:p w14:paraId="6D1C47C8" w14:textId="1A2DEAD0" w:rsidR="009C09D5" w:rsidRPr="00FA3252" w:rsidRDefault="009C09D5" w:rsidP="006F3343">
      <w:pPr>
        <w:keepNext/>
        <w:keepLines/>
        <w:numPr>
          <w:ilvl w:val="0"/>
          <w:numId w:val="98"/>
        </w:numPr>
        <w:autoSpaceDE w:val="0"/>
        <w:autoSpaceDN w:val="0"/>
        <w:adjustRightInd w:val="0"/>
        <w:spacing w:before="0" w:after="0" w:line="240" w:lineRule="auto"/>
        <w:rPr>
          <w:ins w:id="277" w:author="Autor"/>
          <w:rFonts w:cstheme="minorHAnsi"/>
          <w:szCs w:val="19"/>
          <w:lang w:val="sk-SK"/>
        </w:rPr>
      </w:pPr>
      <w:ins w:id="278" w:author="Autor">
        <w:r w:rsidRPr="00FA3252">
          <w:rPr>
            <w:rFonts w:cstheme="minorHAnsi"/>
            <w:szCs w:val="19"/>
            <w:lang w:val="sk-SK"/>
          </w:rPr>
          <w:t xml:space="preserve">usmernenia a metodické pokyny RO </w:t>
        </w:r>
        <w:r w:rsidR="00407C24" w:rsidRPr="00FA3252">
          <w:rPr>
            <w:rFonts w:cstheme="minorHAnsi"/>
            <w:szCs w:val="19"/>
            <w:lang w:val="sk-SK"/>
          </w:rPr>
          <w:t>pre IROP</w:t>
        </w:r>
        <w:r w:rsidRPr="00FA3252">
          <w:rPr>
            <w:rFonts w:cstheme="minorHAnsi"/>
            <w:szCs w:val="19"/>
            <w:lang w:val="sk-SK"/>
          </w:rPr>
          <w:t>,</w:t>
        </w:r>
      </w:ins>
    </w:p>
    <w:p w14:paraId="70FABA6A" w14:textId="77777777" w:rsidR="009C09D5" w:rsidRPr="00FA3252" w:rsidRDefault="009C09D5" w:rsidP="006F3343">
      <w:pPr>
        <w:keepNext/>
        <w:keepLines/>
        <w:numPr>
          <w:ilvl w:val="0"/>
          <w:numId w:val="98"/>
        </w:numPr>
        <w:autoSpaceDE w:val="0"/>
        <w:autoSpaceDN w:val="0"/>
        <w:adjustRightInd w:val="0"/>
        <w:spacing w:before="0" w:after="0" w:line="240" w:lineRule="auto"/>
        <w:rPr>
          <w:ins w:id="279" w:author="Autor"/>
          <w:rFonts w:cstheme="minorHAnsi"/>
          <w:szCs w:val="19"/>
          <w:lang w:val="sk-SK"/>
        </w:rPr>
      </w:pPr>
      <w:ins w:id="280" w:author="Autor">
        <w:r w:rsidRPr="00FA3252">
          <w:rPr>
            <w:rFonts w:cstheme="minorHAnsi"/>
            <w:szCs w:val="19"/>
            <w:lang w:val="sk-SK"/>
          </w:rPr>
          <w:t>metodické pokyny CKO/CO/OA, na ktoré sa príručka odvoláva,</w:t>
        </w:r>
      </w:ins>
    </w:p>
    <w:p w14:paraId="5DCE70F6" w14:textId="77777777" w:rsidR="009C09D5" w:rsidRPr="00FA3252" w:rsidRDefault="009C09D5" w:rsidP="006F3343">
      <w:pPr>
        <w:keepNext/>
        <w:keepLines/>
        <w:numPr>
          <w:ilvl w:val="0"/>
          <w:numId w:val="98"/>
        </w:numPr>
        <w:autoSpaceDE w:val="0"/>
        <w:autoSpaceDN w:val="0"/>
        <w:adjustRightInd w:val="0"/>
        <w:spacing w:before="0" w:after="0" w:line="240" w:lineRule="auto"/>
        <w:rPr>
          <w:ins w:id="281" w:author="Autor"/>
          <w:rFonts w:cstheme="minorHAnsi"/>
          <w:szCs w:val="19"/>
          <w:lang w:val="sk-SK"/>
        </w:rPr>
      </w:pPr>
      <w:ins w:id="282" w:author="Autor">
        <w:r w:rsidRPr="00FA3252">
          <w:rPr>
            <w:rFonts w:cstheme="minorHAnsi"/>
            <w:szCs w:val="19"/>
            <w:lang w:val="sk-SK"/>
          </w:rPr>
          <w:t xml:space="preserve">ďalšie záväzné riadiace dokumenty. </w:t>
        </w:r>
      </w:ins>
    </w:p>
    <w:p w14:paraId="03D38CFB" w14:textId="77777777" w:rsidR="00683A91" w:rsidRPr="00CC7263" w:rsidRDefault="00683A91" w:rsidP="000267B2">
      <w:pPr>
        <w:pStyle w:val="Nadpis1"/>
        <w:numPr>
          <w:ilvl w:val="0"/>
          <w:numId w:val="0"/>
        </w:numPr>
        <w:spacing w:before="480" w:line="240" w:lineRule="auto"/>
        <w:ind w:left="357" w:hanging="357"/>
        <w:rPr>
          <w:b w:val="0"/>
          <w:lang w:val="sk-SK"/>
        </w:rPr>
      </w:pPr>
      <w:bookmarkStart w:id="283" w:name="_Toc110312890"/>
      <w:r w:rsidRPr="00CC7263">
        <w:rPr>
          <w:lang w:val="sk-SK"/>
        </w:rPr>
        <w:t>Skratky</w:t>
      </w:r>
      <w:bookmarkEnd w:id="283"/>
    </w:p>
    <w:tbl>
      <w:tblPr>
        <w:tblStyle w:val="GridTable4-Accent11"/>
        <w:tblW w:w="9606" w:type="dxa"/>
        <w:tblLook w:val="04A0" w:firstRow="1" w:lastRow="0" w:firstColumn="1" w:lastColumn="0" w:noHBand="0" w:noVBand="1"/>
      </w:tblPr>
      <w:tblGrid>
        <w:gridCol w:w="1384"/>
        <w:gridCol w:w="8222"/>
      </w:tblGrid>
      <w:tr w:rsidR="00683A91" w:rsidRPr="00CC7263" w14:paraId="73E801FC" w14:textId="77777777" w:rsidTr="004934AC">
        <w:trPr>
          <w:cnfStyle w:val="100000000000" w:firstRow="1" w:lastRow="0" w:firstColumn="0" w:lastColumn="0" w:oddVBand="0" w:evenVBand="0" w:oddHBand="0"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4389D7" w:themeFill="text2" w:themeFillTint="99"/>
          </w:tcPr>
          <w:p w14:paraId="65D42BAF" w14:textId="77777777" w:rsidR="00683A91" w:rsidRPr="00CC7263" w:rsidRDefault="002E4AF1" w:rsidP="000267B2">
            <w:pPr>
              <w:autoSpaceDE w:val="0"/>
              <w:autoSpaceDN w:val="0"/>
              <w:adjustRightInd w:val="0"/>
              <w:spacing w:before="60" w:after="60" w:line="240" w:lineRule="auto"/>
              <w:rPr>
                <w:rFonts w:cs="Arial"/>
                <w:b w:val="0"/>
                <w:szCs w:val="19"/>
                <w:lang w:val="sk-SK"/>
              </w:rPr>
            </w:pPr>
            <w:r w:rsidRPr="00CC7263">
              <w:rPr>
                <w:rFonts w:cs="Arial"/>
                <w:b w:val="0"/>
                <w:szCs w:val="19"/>
                <w:lang w:val="sk-SK"/>
              </w:rPr>
              <w:t>Skratka</w:t>
            </w:r>
          </w:p>
        </w:tc>
        <w:tc>
          <w:tcPr>
            <w:tcW w:w="8222" w:type="dxa"/>
            <w:shd w:val="clear" w:color="auto" w:fill="4389D7" w:themeFill="text2" w:themeFillTint="99"/>
          </w:tcPr>
          <w:p w14:paraId="179CC2C0" w14:textId="77777777" w:rsidR="00683A91" w:rsidRPr="00CC7263" w:rsidRDefault="002E4AF1" w:rsidP="000267B2">
            <w:pPr>
              <w:autoSpaceDE w:val="0"/>
              <w:autoSpaceDN w:val="0"/>
              <w:adjustRightInd w:val="0"/>
              <w:spacing w:before="60" w:after="60" w:line="240" w:lineRule="auto"/>
              <w:cnfStyle w:val="100000000000" w:firstRow="1" w:lastRow="0" w:firstColumn="0" w:lastColumn="0" w:oddVBand="0" w:evenVBand="0" w:oddHBand="0" w:evenHBand="0" w:firstRowFirstColumn="0" w:firstRowLastColumn="0" w:lastRowFirstColumn="0" w:lastRowLastColumn="0"/>
              <w:rPr>
                <w:rFonts w:cs="Arial"/>
                <w:b w:val="0"/>
                <w:szCs w:val="19"/>
                <w:lang w:val="sk-SK"/>
              </w:rPr>
            </w:pPr>
            <w:r w:rsidRPr="00CC7263">
              <w:rPr>
                <w:rFonts w:cs="Arial"/>
                <w:b w:val="0"/>
                <w:szCs w:val="19"/>
                <w:lang w:val="sk-SK"/>
              </w:rPr>
              <w:t>Význam</w:t>
            </w:r>
          </w:p>
        </w:tc>
      </w:tr>
      <w:tr w:rsidR="002E4AF1" w:rsidRPr="00CC7263" w14:paraId="0A44E38D" w14:textId="77777777" w:rsidTr="004934AC">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26A11044" w14:textId="27B9D774" w:rsidR="002E4AF1" w:rsidRPr="00CC7263" w:rsidRDefault="001607E6" w:rsidP="000267B2">
            <w:pPr>
              <w:autoSpaceDE w:val="0"/>
              <w:autoSpaceDN w:val="0"/>
              <w:adjustRightInd w:val="0"/>
              <w:spacing w:before="60" w:after="60" w:line="240" w:lineRule="auto"/>
              <w:rPr>
                <w:rFonts w:cs="Arial"/>
                <w:szCs w:val="19"/>
                <w:lang w:val="sk-SK"/>
              </w:rPr>
            </w:pPr>
            <w:ins w:id="284" w:author="Autor">
              <w:r>
                <w:rPr>
                  <w:rFonts w:cs="Arial"/>
                  <w:szCs w:val="19"/>
                  <w:lang w:val="sk-SK"/>
                </w:rPr>
                <w:t xml:space="preserve"> </w:t>
              </w:r>
            </w:ins>
            <w:r w:rsidR="002E4AF1" w:rsidRPr="00CC7263">
              <w:rPr>
                <w:rFonts w:cs="Arial"/>
                <w:szCs w:val="19"/>
                <w:lang w:val="sk-SK"/>
              </w:rPr>
              <w:t>AFK</w:t>
            </w:r>
          </w:p>
        </w:tc>
        <w:tc>
          <w:tcPr>
            <w:tcW w:w="8222" w:type="dxa"/>
            <w:shd w:val="clear" w:color="auto" w:fill="FFFFFF" w:themeFill="background1"/>
          </w:tcPr>
          <w:p w14:paraId="0BF9D3F4" w14:textId="77777777" w:rsidR="002E4AF1" w:rsidRPr="00CC7263" w:rsidRDefault="002E4AF1" w:rsidP="000267B2">
            <w:p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szCs w:val="19"/>
                <w:lang w:val="sk-SK"/>
              </w:rPr>
            </w:pPr>
            <w:r w:rsidRPr="00CC7263">
              <w:rPr>
                <w:rFonts w:cs="Arial"/>
                <w:szCs w:val="19"/>
                <w:lang w:val="sk-SK"/>
              </w:rPr>
              <w:t>Administratívna finančná kontrola</w:t>
            </w:r>
          </w:p>
        </w:tc>
      </w:tr>
      <w:tr w:rsidR="002E4AF1" w:rsidRPr="00CC7263" w14:paraId="45D39EB5" w14:textId="77777777" w:rsidTr="004934AC">
        <w:trPr>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0FDA5CA3"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CKO</w:t>
            </w:r>
          </w:p>
        </w:tc>
        <w:tc>
          <w:tcPr>
            <w:tcW w:w="8222" w:type="dxa"/>
            <w:shd w:val="clear" w:color="auto" w:fill="FFFFFF" w:themeFill="background1"/>
          </w:tcPr>
          <w:p w14:paraId="47208679" w14:textId="77777777" w:rsidR="002E4AF1" w:rsidRPr="00CC7263" w:rsidRDefault="002E4AF1" w:rsidP="000267B2">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szCs w:val="19"/>
                <w:lang w:val="sk-SK"/>
              </w:rPr>
            </w:pPr>
            <w:r w:rsidRPr="00CC7263">
              <w:rPr>
                <w:rFonts w:cs="Arial"/>
                <w:szCs w:val="19"/>
                <w:lang w:val="sk-SK"/>
              </w:rPr>
              <w:t>Centrálny koordinačný orgán</w:t>
            </w:r>
          </w:p>
        </w:tc>
      </w:tr>
      <w:tr w:rsidR="002E4AF1" w:rsidRPr="00CC7263" w14:paraId="2AFC8E94" w14:textId="77777777" w:rsidTr="004934AC">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627C5BEB"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CLLD</w:t>
            </w:r>
          </w:p>
        </w:tc>
        <w:tc>
          <w:tcPr>
            <w:tcW w:w="8222" w:type="dxa"/>
            <w:shd w:val="clear" w:color="auto" w:fill="FFFFFF" w:themeFill="background1"/>
          </w:tcPr>
          <w:p w14:paraId="57DF423A" w14:textId="77777777" w:rsidR="002E4AF1" w:rsidRPr="00CC7263" w:rsidRDefault="002E4AF1" w:rsidP="000267B2">
            <w:p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szCs w:val="19"/>
                <w:lang w:val="sk-SK"/>
              </w:rPr>
            </w:pPr>
            <w:r w:rsidRPr="00CC7263">
              <w:rPr>
                <w:rFonts w:cs="Arial"/>
                <w:szCs w:val="19"/>
                <w:lang w:val="sk-SK"/>
              </w:rPr>
              <w:t>Miestny rozvoj vedený komunitou</w:t>
            </w:r>
          </w:p>
        </w:tc>
      </w:tr>
      <w:tr w:rsidR="002E4AF1" w:rsidRPr="00CC7263" w14:paraId="16714650" w14:textId="77777777" w:rsidTr="004934AC">
        <w:trPr>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35F67FA2"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CRZ</w:t>
            </w:r>
          </w:p>
        </w:tc>
        <w:tc>
          <w:tcPr>
            <w:tcW w:w="8222" w:type="dxa"/>
            <w:shd w:val="clear" w:color="auto" w:fill="FFFFFF" w:themeFill="background1"/>
          </w:tcPr>
          <w:p w14:paraId="4C8B48B6" w14:textId="77777777" w:rsidR="002E4AF1" w:rsidRPr="00CC7263" w:rsidRDefault="002E4AF1" w:rsidP="000267B2">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szCs w:val="19"/>
                <w:lang w:val="sk-SK"/>
              </w:rPr>
            </w:pPr>
            <w:r w:rsidRPr="00CC7263">
              <w:rPr>
                <w:rFonts w:cs="Arial"/>
                <w:szCs w:val="19"/>
                <w:lang w:val="sk-SK"/>
              </w:rPr>
              <w:t xml:space="preserve">Centrálny register zmlúv </w:t>
            </w:r>
          </w:p>
        </w:tc>
      </w:tr>
      <w:tr w:rsidR="007C5AB4" w:rsidRPr="00CC7263" w14:paraId="48FB26ED" w14:textId="77777777" w:rsidTr="004934AC">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12A31686" w14:textId="77777777" w:rsidR="007C5AB4" w:rsidRPr="00CC7263" w:rsidRDefault="007C5AB4" w:rsidP="000267B2">
            <w:pPr>
              <w:autoSpaceDE w:val="0"/>
              <w:autoSpaceDN w:val="0"/>
              <w:adjustRightInd w:val="0"/>
              <w:spacing w:before="60" w:after="60" w:line="240" w:lineRule="auto"/>
              <w:rPr>
                <w:rFonts w:cs="Arial"/>
                <w:szCs w:val="19"/>
                <w:lang w:val="sk-SK"/>
              </w:rPr>
            </w:pPr>
            <w:r w:rsidRPr="00CC7263">
              <w:rPr>
                <w:rFonts w:cs="Arial"/>
                <w:szCs w:val="19"/>
                <w:lang w:val="sk-SK"/>
              </w:rPr>
              <w:t>EFRR</w:t>
            </w:r>
          </w:p>
        </w:tc>
        <w:tc>
          <w:tcPr>
            <w:tcW w:w="8222" w:type="dxa"/>
            <w:shd w:val="clear" w:color="auto" w:fill="FFFFFF" w:themeFill="background1"/>
          </w:tcPr>
          <w:p w14:paraId="15A3D3A5" w14:textId="77777777" w:rsidR="007C5AB4" w:rsidRPr="00CC7263" w:rsidRDefault="007C5AB4" w:rsidP="000267B2">
            <w:p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szCs w:val="19"/>
                <w:lang w:val="sk-SK"/>
              </w:rPr>
            </w:pPr>
            <w:r w:rsidRPr="00CC7263">
              <w:rPr>
                <w:rFonts w:cs="Arial"/>
                <w:szCs w:val="19"/>
                <w:lang w:val="sk-SK"/>
              </w:rPr>
              <w:t>Európsky fond regionálneho rozvoja</w:t>
            </w:r>
          </w:p>
        </w:tc>
      </w:tr>
      <w:tr w:rsidR="008C6733" w:rsidRPr="00CC7263" w14:paraId="71DA9BC5" w14:textId="77777777" w:rsidTr="004934AC">
        <w:trPr>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66111E99" w14:textId="77777777" w:rsidR="008C6733" w:rsidRPr="00CC7263" w:rsidRDefault="008C6733" w:rsidP="000267B2">
            <w:pPr>
              <w:autoSpaceDE w:val="0"/>
              <w:autoSpaceDN w:val="0"/>
              <w:adjustRightInd w:val="0"/>
              <w:spacing w:before="60" w:after="60" w:line="240" w:lineRule="auto"/>
              <w:rPr>
                <w:rFonts w:cs="Arial"/>
                <w:szCs w:val="19"/>
                <w:lang w:val="sk-SK"/>
              </w:rPr>
            </w:pPr>
            <w:r>
              <w:rPr>
                <w:rFonts w:cs="Arial"/>
                <w:szCs w:val="19"/>
                <w:lang w:val="sk-SK"/>
              </w:rPr>
              <w:t>EK</w:t>
            </w:r>
          </w:p>
        </w:tc>
        <w:tc>
          <w:tcPr>
            <w:tcW w:w="8222" w:type="dxa"/>
            <w:shd w:val="clear" w:color="auto" w:fill="FFFFFF" w:themeFill="background1"/>
          </w:tcPr>
          <w:p w14:paraId="39CFBEE1" w14:textId="77777777" w:rsidR="008C6733" w:rsidRPr="00CC7263" w:rsidRDefault="008C6733" w:rsidP="000267B2">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szCs w:val="19"/>
                <w:lang w:val="sk-SK"/>
              </w:rPr>
            </w:pPr>
            <w:r>
              <w:rPr>
                <w:rFonts w:cs="Arial"/>
                <w:szCs w:val="19"/>
                <w:lang w:val="sk-SK"/>
              </w:rPr>
              <w:t>Európska komisia</w:t>
            </w:r>
          </w:p>
        </w:tc>
      </w:tr>
      <w:tr w:rsidR="008C6733" w:rsidRPr="00CC7263" w14:paraId="6D911C96" w14:textId="77777777" w:rsidTr="004934AC">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6A96D331" w14:textId="77777777" w:rsidR="008C6733" w:rsidRDefault="008C6733" w:rsidP="000267B2">
            <w:pPr>
              <w:autoSpaceDE w:val="0"/>
              <w:autoSpaceDN w:val="0"/>
              <w:adjustRightInd w:val="0"/>
              <w:spacing w:before="60" w:after="60" w:line="240" w:lineRule="auto"/>
              <w:rPr>
                <w:rFonts w:cs="Arial"/>
                <w:szCs w:val="19"/>
                <w:lang w:val="sk-SK"/>
              </w:rPr>
            </w:pPr>
            <w:r w:rsidRPr="00CC7263">
              <w:rPr>
                <w:lang w:val="sk-SK"/>
              </w:rPr>
              <w:t>EPFRV</w:t>
            </w:r>
          </w:p>
        </w:tc>
        <w:tc>
          <w:tcPr>
            <w:tcW w:w="8222" w:type="dxa"/>
            <w:shd w:val="clear" w:color="auto" w:fill="FFFFFF" w:themeFill="background1"/>
          </w:tcPr>
          <w:p w14:paraId="3730FE1B" w14:textId="77777777" w:rsidR="008C6733" w:rsidRDefault="008C6733" w:rsidP="000267B2">
            <w:p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szCs w:val="19"/>
                <w:lang w:val="sk-SK"/>
              </w:rPr>
            </w:pPr>
            <w:r w:rsidRPr="00CC7263">
              <w:rPr>
                <w:lang w:val="sk-SK"/>
              </w:rPr>
              <w:t>Európsk</w:t>
            </w:r>
            <w:r>
              <w:rPr>
                <w:lang w:val="sk-SK"/>
              </w:rPr>
              <w:t>y</w:t>
            </w:r>
            <w:r w:rsidRPr="00CC7263">
              <w:rPr>
                <w:lang w:val="sk-SK"/>
              </w:rPr>
              <w:t xml:space="preserve"> poľnohospodársk</w:t>
            </w:r>
            <w:r>
              <w:rPr>
                <w:lang w:val="sk-SK"/>
              </w:rPr>
              <w:t>y</w:t>
            </w:r>
            <w:r w:rsidRPr="00CC7263">
              <w:rPr>
                <w:lang w:val="sk-SK"/>
              </w:rPr>
              <w:t xml:space="preserve"> fond pre rozvoj vidieka</w:t>
            </w:r>
          </w:p>
        </w:tc>
      </w:tr>
      <w:tr w:rsidR="00101121" w:rsidRPr="00CC7263" w14:paraId="611CE136" w14:textId="77777777" w:rsidTr="00AE735A">
        <w:trPr>
          <w:trHeight w:val="144"/>
          <w:ins w:id="285" w:author="Autor"/>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3FB84F9C" w14:textId="73B92616" w:rsidR="00101121" w:rsidRPr="00CC7263" w:rsidRDefault="00101121" w:rsidP="000267B2">
            <w:pPr>
              <w:autoSpaceDE w:val="0"/>
              <w:autoSpaceDN w:val="0"/>
              <w:adjustRightInd w:val="0"/>
              <w:spacing w:before="60" w:after="60" w:line="240" w:lineRule="auto"/>
              <w:rPr>
                <w:ins w:id="286" w:author="Autor"/>
                <w:lang w:val="sk-SK"/>
              </w:rPr>
            </w:pPr>
            <w:ins w:id="287" w:author="Autor">
              <w:r>
                <w:rPr>
                  <w:lang w:val="sk-SK"/>
                </w:rPr>
                <w:t>EPVO</w:t>
              </w:r>
            </w:ins>
          </w:p>
        </w:tc>
        <w:tc>
          <w:tcPr>
            <w:tcW w:w="8222" w:type="dxa"/>
            <w:shd w:val="clear" w:color="auto" w:fill="FFFFFF" w:themeFill="background1"/>
          </w:tcPr>
          <w:p w14:paraId="1CD2E160" w14:textId="76DB9E79" w:rsidR="00101121" w:rsidRPr="00CC7263" w:rsidRDefault="00101121" w:rsidP="000267B2">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ins w:id="288" w:author="Autor"/>
                <w:lang w:val="sk-SK"/>
              </w:rPr>
            </w:pPr>
            <w:ins w:id="289" w:author="Autor">
              <w:r>
                <w:rPr>
                  <w:lang w:val="sk-SK"/>
                </w:rPr>
                <w:t>Elektronická platforma verejného obstarávania</w:t>
              </w:r>
            </w:ins>
          </w:p>
        </w:tc>
      </w:tr>
      <w:tr w:rsidR="008C6733" w:rsidRPr="00CC7263" w:rsidDel="005463B0" w14:paraId="0F06AD09" w14:textId="2E7E075F" w:rsidTr="00876B54">
        <w:trPr>
          <w:cnfStyle w:val="000000100000" w:firstRow="0" w:lastRow="0" w:firstColumn="0" w:lastColumn="0" w:oddVBand="0" w:evenVBand="0" w:oddHBand="1" w:evenHBand="0" w:firstRowFirstColumn="0" w:firstRowLastColumn="0" w:lastRowFirstColumn="0" w:lastRowLastColumn="0"/>
          <w:trHeight w:val="144"/>
          <w:del w:id="290" w:author="Autor"/>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73028AF8" w14:textId="182D75BF" w:rsidR="008C6733" w:rsidRPr="00CC7263" w:rsidDel="005463B0" w:rsidRDefault="008C6733">
            <w:pPr>
              <w:autoSpaceDE w:val="0"/>
              <w:autoSpaceDN w:val="0"/>
              <w:adjustRightInd w:val="0"/>
              <w:spacing w:before="60" w:after="60" w:line="240" w:lineRule="auto"/>
              <w:rPr>
                <w:del w:id="291" w:author="Autor"/>
                <w:rFonts w:cs="Arial"/>
                <w:szCs w:val="19"/>
                <w:lang w:val="sk-SK"/>
              </w:rPr>
              <w:pPrChange w:id="292" w:author="Autor">
                <w:pPr>
                  <w:autoSpaceDE w:val="0"/>
                  <w:autoSpaceDN w:val="0"/>
                  <w:adjustRightInd w:val="0"/>
                  <w:spacing w:before="60" w:after="60"/>
                </w:pPr>
              </w:pPrChange>
            </w:pPr>
            <w:del w:id="293" w:author="Autor">
              <w:r w:rsidDel="005463B0">
                <w:rPr>
                  <w:rFonts w:cs="Arial"/>
                  <w:szCs w:val="19"/>
                  <w:lang w:val="sk-SK"/>
                </w:rPr>
                <w:delText>ES</w:delText>
              </w:r>
            </w:del>
          </w:p>
        </w:tc>
        <w:tc>
          <w:tcPr>
            <w:tcW w:w="8222" w:type="dxa"/>
            <w:shd w:val="clear" w:color="auto" w:fill="FFFFFF" w:themeFill="background1"/>
          </w:tcPr>
          <w:p w14:paraId="439A3C43" w14:textId="7362C074" w:rsidR="008C6733" w:rsidRPr="00CC7263" w:rsidDel="005463B0" w:rsidRDefault="008C6733">
            <w:p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del w:id="294" w:author="Autor"/>
                <w:rFonts w:cs="Arial"/>
                <w:szCs w:val="19"/>
                <w:lang w:val="sk-SK"/>
              </w:rPr>
              <w:pPrChange w:id="295" w:author="Autor">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pPr>
              </w:pPrChange>
            </w:pPr>
            <w:del w:id="296" w:author="Autor">
              <w:r w:rsidDel="005463B0">
                <w:rPr>
                  <w:rFonts w:cs="Arial"/>
                  <w:szCs w:val="19"/>
                  <w:lang w:val="sk-SK"/>
                </w:rPr>
                <w:delText xml:space="preserve">Európske spoločenstvo </w:delText>
              </w:r>
            </w:del>
          </w:p>
        </w:tc>
      </w:tr>
      <w:tr w:rsidR="002E4AF1" w:rsidRPr="00CC7263" w14:paraId="2E5773FC" w14:textId="77777777" w:rsidTr="00876B54">
        <w:trPr>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0E28EBD1"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EÚ</w:t>
            </w:r>
          </w:p>
        </w:tc>
        <w:tc>
          <w:tcPr>
            <w:tcW w:w="8222" w:type="dxa"/>
            <w:shd w:val="clear" w:color="auto" w:fill="FFFFFF" w:themeFill="background1"/>
          </w:tcPr>
          <w:p w14:paraId="52EB7795" w14:textId="77777777" w:rsidR="002E4AF1" w:rsidRPr="00CC7263" w:rsidRDefault="002E4AF1" w:rsidP="000267B2">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szCs w:val="19"/>
                <w:lang w:val="sk-SK"/>
              </w:rPr>
            </w:pPr>
            <w:r w:rsidRPr="00CC7263">
              <w:rPr>
                <w:rFonts w:cs="Arial"/>
                <w:szCs w:val="19"/>
                <w:lang w:val="sk-SK"/>
              </w:rPr>
              <w:t>Európska únia</w:t>
            </w:r>
          </w:p>
        </w:tc>
      </w:tr>
      <w:tr w:rsidR="002E4AF1" w:rsidRPr="00CC7263" w14:paraId="111E1641" w14:textId="77777777" w:rsidTr="00876B54">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6C0950C1"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EŠIF</w:t>
            </w:r>
          </w:p>
        </w:tc>
        <w:tc>
          <w:tcPr>
            <w:tcW w:w="8222" w:type="dxa"/>
            <w:shd w:val="clear" w:color="auto" w:fill="FFFFFF" w:themeFill="background1"/>
          </w:tcPr>
          <w:p w14:paraId="3C6BDD85" w14:textId="77777777" w:rsidR="002E4AF1" w:rsidRPr="00CC7263" w:rsidRDefault="002E4AF1" w:rsidP="000267B2">
            <w:p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szCs w:val="19"/>
                <w:lang w:val="sk-SK"/>
              </w:rPr>
            </w:pPr>
            <w:r w:rsidRPr="00CC7263">
              <w:rPr>
                <w:rFonts w:cs="Arial"/>
                <w:szCs w:val="19"/>
                <w:lang w:val="sk-SK"/>
              </w:rPr>
              <w:t>Európske štrukturálne a investičné fondy</w:t>
            </w:r>
          </w:p>
        </w:tc>
      </w:tr>
      <w:tr w:rsidR="002E4AF1" w:rsidRPr="00CC7263" w14:paraId="0D681F2C" w14:textId="77777777" w:rsidTr="00876B54">
        <w:trPr>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4A487469"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FKnM</w:t>
            </w:r>
          </w:p>
        </w:tc>
        <w:tc>
          <w:tcPr>
            <w:tcW w:w="8222" w:type="dxa"/>
            <w:shd w:val="clear" w:color="auto" w:fill="FFFFFF" w:themeFill="background1"/>
          </w:tcPr>
          <w:p w14:paraId="58A6ADD8" w14:textId="77777777" w:rsidR="002E4AF1" w:rsidRPr="00CC7263" w:rsidRDefault="002E4AF1" w:rsidP="000267B2">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szCs w:val="19"/>
                <w:lang w:val="sk-SK"/>
              </w:rPr>
            </w:pPr>
            <w:r w:rsidRPr="00CC7263">
              <w:rPr>
                <w:rFonts w:cs="Arial"/>
                <w:szCs w:val="19"/>
                <w:lang w:val="sk-SK"/>
              </w:rPr>
              <w:t xml:space="preserve">Finančná kontrola na mieste </w:t>
            </w:r>
          </w:p>
        </w:tc>
      </w:tr>
      <w:tr w:rsidR="008C6733" w:rsidRPr="00CC7263" w14:paraId="40FE3FCE" w14:textId="77777777" w:rsidTr="00876B54">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6E809D71" w14:textId="77777777" w:rsidR="008C6733" w:rsidRPr="00CC7263" w:rsidRDefault="008C6733" w:rsidP="000267B2">
            <w:pPr>
              <w:autoSpaceDE w:val="0"/>
              <w:autoSpaceDN w:val="0"/>
              <w:adjustRightInd w:val="0"/>
              <w:spacing w:before="60" w:after="60" w:line="240" w:lineRule="auto"/>
              <w:rPr>
                <w:rFonts w:cs="Arial"/>
                <w:szCs w:val="19"/>
                <w:lang w:val="sk-SK"/>
              </w:rPr>
            </w:pPr>
            <w:r>
              <w:rPr>
                <w:rFonts w:cs="Arial"/>
                <w:szCs w:val="19"/>
                <w:lang w:val="sk-SK"/>
              </w:rPr>
              <w:t>FTE</w:t>
            </w:r>
          </w:p>
        </w:tc>
        <w:tc>
          <w:tcPr>
            <w:tcW w:w="8222" w:type="dxa"/>
            <w:shd w:val="clear" w:color="auto" w:fill="FFFFFF" w:themeFill="background1"/>
          </w:tcPr>
          <w:p w14:paraId="5724FCAC" w14:textId="77777777" w:rsidR="008C6733" w:rsidRPr="00CC7263" w:rsidRDefault="008C6733" w:rsidP="000267B2">
            <w:p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szCs w:val="19"/>
                <w:lang w:val="sk-SK"/>
              </w:rPr>
            </w:pPr>
            <w:r>
              <w:rPr>
                <w:rFonts w:cs="Arial"/>
                <w:szCs w:val="19"/>
                <w:lang w:val="sk-SK"/>
              </w:rPr>
              <w:t xml:space="preserve">Full-time equivalent, </w:t>
            </w:r>
            <w:r w:rsidRPr="00CC7263">
              <w:rPr>
                <w:lang w:val="sk-SK"/>
              </w:rPr>
              <w:t>merná jednotka pre pracovný výkon zamestnanca</w:t>
            </w:r>
          </w:p>
        </w:tc>
      </w:tr>
      <w:tr w:rsidR="002E4AF1" w:rsidRPr="00CC7263" w14:paraId="73AF6603" w14:textId="77777777" w:rsidTr="00876B54">
        <w:trPr>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74E29C32"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IROP</w:t>
            </w:r>
          </w:p>
        </w:tc>
        <w:tc>
          <w:tcPr>
            <w:tcW w:w="8222" w:type="dxa"/>
            <w:shd w:val="clear" w:color="auto" w:fill="FFFFFF" w:themeFill="background1"/>
          </w:tcPr>
          <w:p w14:paraId="348F2C9E" w14:textId="77777777" w:rsidR="002E4AF1" w:rsidRPr="00CC7263" w:rsidRDefault="002E4AF1" w:rsidP="000267B2">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szCs w:val="19"/>
                <w:lang w:val="sk-SK"/>
              </w:rPr>
            </w:pPr>
            <w:r w:rsidRPr="00CC7263">
              <w:rPr>
                <w:rFonts w:cs="Arial"/>
                <w:szCs w:val="19"/>
                <w:lang w:val="sk-SK"/>
              </w:rPr>
              <w:t>Integrovaný regionálny operačný program</w:t>
            </w:r>
          </w:p>
        </w:tc>
      </w:tr>
      <w:tr w:rsidR="002E4AF1" w:rsidRPr="00CC7263" w14:paraId="382744B7" w14:textId="77777777" w:rsidTr="00876B54">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2AE97F45"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MAS</w:t>
            </w:r>
          </w:p>
        </w:tc>
        <w:tc>
          <w:tcPr>
            <w:tcW w:w="8222" w:type="dxa"/>
            <w:shd w:val="clear" w:color="auto" w:fill="FFFFFF" w:themeFill="background1"/>
          </w:tcPr>
          <w:p w14:paraId="5AC44F69" w14:textId="77777777" w:rsidR="002E4AF1" w:rsidRPr="00CC7263" w:rsidRDefault="002E4AF1" w:rsidP="000267B2">
            <w:p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szCs w:val="19"/>
                <w:lang w:val="sk-SK"/>
              </w:rPr>
            </w:pPr>
            <w:r w:rsidRPr="00CC7263">
              <w:rPr>
                <w:rFonts w:cs="Arial"/>
                <w:szCs w:val="19"/>
                <w:lang w:val="sk-SK"/>
              </w:rPr>
              <w:t>Miestna akčná skupina</w:t>
            </w:r>
          </w:p>
        </w:tc>
      </w:tr>
      <w:tr w:rsidR="002E4AF1" w:rsidRPr="00CC7263" w14:paraId="5BACACF7" w14:textId="77777777" w:rsidTr="00876B54">
        <w:trPr>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5583E497" w14:textId="3FC8CF03" w:rsidR="002E4AF1" w:rsidRPr="00CC7263" w:rsidRDefault="002E4AF1" w:rsidP="000267B2">
            <w:pPr>
              <w:autoSpaceDE w:val="0"/>
              <w:autoSpaceDN w:val="0"/>
              <w:adjustRightInd w:val="0"/>
              <w:spacing w:before="60" w:after="60" w:line="240" w:lineRule="auto"/>
              <w:rPr>
                <w:rFonts w:cs="Arial"/>
                <w:color w:val="000000"/>
                <w:szCs w:val="19"/>
                <w:lang w:val="sk-SK" w:eastAsia="sk-SK"/>
              </w:rPr>
            </w:pPr>
            <w:r w:rsidRPr="00CC7263">
              <w:rPr>
                <w:rFonts w:cs="Arial"/>
                <w:color w:val="000000"/>
                <w:szCs w:val="19"/>
                <w:lang w:val="sk-SK" w:eastAsia="sk-SK"/>
              </w:rPr>
              <w:t>M</w:t>
            </w:r>
            <w:ins w:id="297" w:author="Autor">
              <w:r w:rsidR="005463B0">
                <w:rPr>
                  <w:rFonts w:cs="Arial"/>
                  <w:color w:val="000000"/>
                  <w:szCs w:val="19"/>
                  <w:lang w:val="sk-SK" w:eastAsia="sk-SK"/>
                </w:rPr>
                <w:t>IRRI</w:t>
              </w:r>
            </w:ins>
            <w:del w:id="298" w:author="Autor">
              <w:r w:rsidRPr="00CC7263" w:rsidDel="005463B0">
                <w:rPr>
                  <w:rFonts w:cs="Arial"/>
                  <w:color w:val="000000"/>
                  <w:szCs w:val="19"/>
                  <w:lang w:val="sk-SK" w:eastAsia="sk-SK"/>
                </w:rPr>
                <w:delText>PRV</w:delText>
              </w:r>
            </w:del>
            <w:r w:rsidRPr="00CC7263">
              <w:rPr>
                <w:rFonts w:cs="Arial"/>
                <w:color w:val="000000"/>
                <w:szCs w:val="19"/>
                <w:lang w:val="sk-SK" w:eastAsia="sk-SK"/>
              </w:rPr>
              <w:t xml:space="preserve"> SR </w:t>
            </w:r>
          </w:p>
        </w:tc>
        <w:tc>
          <w:tcPr>
            <w:tcW w:w="8222" w:type="dxa"/>
            <w:shd w:val="clear" w:color="auto" w:fill="FFFFFF" w:themeFill="background1"/>
          </w:tcPr>
          <w:p w14:paraId="3FE552F7" w14:textId="562EE994" w:rsidR="002E4AF1" w:rsidRPr="00CC7263" w:rsidRDefault="002E4AF1" w:rsidP="000267B2">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color w:val="000000"/>
                <w:szCs w:val="19"/>
                <w:lang w:val="sk-SK" w:eastAsia="sk-SK"/>
              </w:rPr>
            </w:pPr>
            <w:r w:rsidRPr="00CC7263">
              <w:rPr>
                <w:rFonts w:cs="Arial"/>
                <w:color w:val="000000"/>
                <w:szCs w:val="19"/>
                <w:lang w:val="sk-SK" w:eastAsia="sk-SK"/>
              </w:rPr>
              <w:t xml:space="preserve">Ministerstvo </w:t>
            </w:r>
            <w:del w:id="299" w:author="Autor">
              <w:r w:rsidRPr="00CC7263" w:rsidDel="005463B0">
                <w:rPr>
                  <w:rFonts w:cs="Arial"/>
                  <w:color w:val="000000"/>
                  <w:szCs w:val="19"/>
                  <w:lang w:val="sk-SK" w:eastAsia="sk-SK"/>
                </w:rPr>
                <w:delText>pôdohospodárstva a rozvoja vidieka</w:delText>
              </w:r>
            </w:del>
            <w:ins w:id="300" w:author="Autor">
              <w:r w:rsidR="005463B0">
                <w:rPr>
                  <w:rFonts w:cs="Arial"/>
                  <w:color w:val="000000"/>
                  <w:szCs w:val="19"/>
                  <w:lang w:val="sk-SK" w:eastAsia="sk-SK"/>
                </w:rPr>
                <w:t>investícií, regionálneho rozvoja a informatizácie</w:t>
              </w:r>
            </w:ins>
            <w:r w:rsidRPr="00CC7263">
              <w:rPr>
                <w:rFonts w:cs="Arial"/>
                <w:color w:val="000000"/>
                <w:szCs w:val="19"/>
                <w:lang w:val="sk-SK" w:eastAsia="sk-SK"/>
              </w:rPr>
              <w:t xml:space="preserve"> Slovenskej republiky</w:t>
            </w:r>
          </w:p>
        </w:tc>
      </w:tr>
      <w:tr w:rsidR="002E4AF1" w:rsidRPr="00CC7263" w14:paraId="6643200D" w14:textId="77777777" w:rsidTr="00876B54">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0A745467"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OA</w:t>
            </w:r>
          </w:p>
        </w:tc>
        <w:tc>
          <w:tcPr>
            <w:tcW w:w="8222" w:type="dxa"/>
            <w:shd w:val="clear" w:color="auto" w:fill="FFFFFF" w:themeFill="background1"/>
          </w:tcPr>
          <w:p w14:paraId="2BD6B0A3" w14:textId="77777777" w:rsidR="002E4AF1" w:rsidRPr="00CC7263" w:rsidRDefault="002E4AF1" w:rsidP="000267B2">
            <w:p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szCs w:val="19"/>
                <w:lang w:val="sk-SK"/>
              </w:rPr>
            </w:pPr>
            <w:r w:rsidRPr="00CC7263">
              <w:rPr>
                <w:rFonts w:cs="Arial"/>
                <w:szCs w:val="19"/>
                <w:lang w:val="sk-SK"/>
              </w:rPr>
              <w:t xml:space="preserve">Orgán auditu </w:t>
            </w:r>
            <w:r w:rsidR="007C5AB4" w:rsidRPr="00CC7263">
              <w:rPr>
                <w:rFonts w:cs="Arial"/>
                <w:szCs w:val="19"/>
                <w:lang w:val="sk-SK"/>
              </w:rPr>
              <w:t>Ministerstva financií Slovenskej republiky</w:t>
            </w:r>
          </w:p>
        </w:tc>
      </w:tr>
      <w:tr w:rsidR="002E4AF1" w:rsidRPr="00CC7263" w14:paraId="6C86109F" w14:textId="77777777" w:rsidTr="00876B54">
        <w:trPr>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38316D76"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PO</w:t>
            </w:r>
          </w:p>
        </w:tc>
        <w:tc>
          <w:tcPr>
            <w:tcW w:w="8222" w:type="dxa"/>
            <w:shd w:val="clear" w:color="auto" w:fill="FFFFFF" w:themeFill="background1"/>
          </w:tcPr>
          <w:p w14:paraId="5B41206E" w14:textId="77777777" w:rsidR="002E4AF1" w:rsidRPr="00CC7263" w:rsidRDefault="002E4AF1" w:rsidP="000267B2">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szCs w:val="19"/>
                <w:lang w:val="sk-SK"/>
              </w:rPr>
            </w:pPr>
            <w:r w:rsidRPr="00CC7263">
              <w:rPr>
                <w:rFonts w:cs="Arial"/>
                <w:szCs w:val="19"/>
                <w:lang w:val="sk-SK"/>
              </w:rPr>
              <w:t xml:space="preserve">Prioritná os </w:t>
            </w:r>
          </w:p>
        </w:tc>
      </w:tr>
      <w:tr w:rsidR="002E4AF1" w:rsidRPr="00CC7263" w14:paraId="6D825944" w14:textId="77777777" w:rsidTr="00876B54">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6E389CD8"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ReS</w:t>
            </w:r>
          </w:p>
        </w:tc>
        <w:tc>
          <w:tcPr>
            <w:tcW w:w="8222" w:type="dxa"/>
            <w:shd w:val="clear" w:color="auto" w:fill="FFFFFF" w:themeFill="background1"/>
          </w:tcPr>
          <w:p w14:paraId="0CE5F8B1" w14:textId="77777777" w:rsidR="002E4AF1" w:rsidRPr="00CC7263" w:rsidRDefault="002E4AF1" w:rsidP="000267B2">
            <w:p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szCs w:val="19"/>
                <w:lang w:val="sk-SK"/>
              </w:rPr>
            </w:pPr>
            <w:r w:rsidRPr="00CC7263">
              <w:rPr>
                <w:rFonts w:cs="Arial"/>
                <w:szCs w:val="19"/>
                <w:lang w:val="sk-SK"/>
              </w:rPr>
              <w:t>Realizátor svojej stratégie</w:t>
            </w:r>
          </w:p>
        </w:tc>
      </w:tr>
      <w:tr w:rsidR="002E4AF1" w:rsidRPr="00CC7263" w14:paraId="4E766081" w14:textId="77777777" w:rsidTr="00876B54">
        <w:trPr>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3CA78408" w14:textId="1EA51746" w:rsidR="002E4AF1" w:rsidRPr="00CC7263" w:rsidRDefault="002E4AF1" w:rsidP="000267B2">
            <w:pPr>
              <w:autoSpaceDE w:val="0"/>
              <w:autoSpaceDN w:val="0"/>
              <w:adjustRightInd w:val="0"/>
              <w:spacing w:before="60" w:after="60" w:line="240" w:lineRule="auto"/>
              <w:jc w:val="left"/>
              <w:rPr>
                <w:rFonts w:cs="Arial"/>
                <w:szCs w:val="19"/>
                <w:lang w:val="sk-SK"/>
              </w:rPr>
            </w:pPr>
            <w:r w:rsidRPr="00CC7263">
              <w:rPr>
                <w:rFonts w:cs="Arial"/>
                <w:szCs w:val="19"/>
                <w:lang w:val="sk-SK"/>
              </w:rPr>
              <w:lastRenderedPageBreak/>
              <w:t xml:space="preserve">RO </w:t>
            </w:r>
            <w:del w:id="301" w:author="Autor">
              <w:r w:rsidRPr="00CC7263" w:rsidDel="00AE735A">
                <w:rPr>
                  <w:rFonts w:cs="Arial"/>
                  <w:szCs w:val="19"/>
                  <w:lang w:val="sk-SK"/>
                </w:rPr>
                <w:delText>pre IROP</w:delText>
              </w:r>
            </w:del>
          </w:p>
        </w:tc>
        <w:tc>
          <w:tcPr>
            <w:tcW w:w="8222" w:type="dxa"/>
            <w:shd w:val="clear" w:color="auto" w:fill="FFFFFF" w:themeFill="background1"/>
          </w:tcPr>
          <w:p w14:paraId="01810A57" w14:textId="77777777" w:rsidR="002E4AF1" w:rsidRPr="00CC7263" w:rsidRDefault="002E4AF1" w:rsidP="000267B2">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szCs w:val="19"/>
                <w:lang w:val="sk-SK"/>
              </w:rPr>
            </w:pPr>
            <w:r w:rsidRPr="00CC7263">
              <w:rPr>
                <w:rFonts w:cs="Arial"/>
                <w:szCs w:val="19"/>
                <w:lang w:val="sk-SK"/>
              </w:rPr>
              <w:t>Riadiaci orgán pre Integrovaný regionálny operačný program</w:t>
            </w:r>
          </w:p>
        </w:tc>
      </w:tr>
      <w:tr w:rsidR="002E4AF1" w:rsidRPr="00CC7263" w14:paraId="73763F13" w14:textId="77777777" w:rsidTr="00876B54">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2E6117D9"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SR CLLD</w:t>
            </w:r>
          </w:p>
        </w:tc>
        <w:tc>
          <w:tcPr>
            <w:tcW w:w="8222" w:type="dxa"/>
            <w:shd w:val="clear" w:color="auto" w:fill="FFFFFF" w:themeFill="background1"/>
          </w:tcPr>
          <w:p w14:paraId="5DDC9CBF" w14:textId="77777777" w:rsidR="002E4AF1" w:rsidRPr="00CC7263" w:rsidRDefault="002E4AF1" w:rsidP="000267B2">
            <w:p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szCs w:val="19"/>
                <w:lang w:val="sk-SK"/>
              </w:rPr>
            </w:pPr>
            <w:r w:rsidRPr="00CC7263">
              <w:rPr>
                <w:rFonts w:cs="Arial"/>
                <w:szCs w:val="19"/>
                <w:lang w:val="sk-SK"/>
              </w:rPr>
              <w:t>Systém riadenia CLLD</w:t>
            </w:r>
          </w:p>
        </w:tc>
      </w:tr>
      <w:tr w:rsidR="002E4AF1" w:rsidRPr="00CC7263" w14:paraId="3D3A3B8F" w14:textId="77777777" w:rsidTr="00876B54">
        <w:trPr>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1A5EA721"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SR EŠIF</w:t>
            </w:r>
          </w:p>
        </w:tc>
        <w:tc>
          <w:tcPr>
            <w:tcW w:w="8222" w:type="dxa"/>
            <w:shd w:val="clear" w:color="auto" w:fill="FFFFFF" w:themeFill="background1"/>
          </w:tcPr>
          <w:p w14:paraId="3C3E4DC4" w14:textId="77777777" w:rsidR="002E4AF1" w:rsidRPr="00CC7263" w:rsidRDefault="002E4AF1" w:rsidP="000267B2">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szCs w:val="19"/>
                <w:lang w:val="sk-SK"/>
              </w:rPr>
            </w:pPr>
            <w:r w:rsidRPr="00CC7263">
              <w:rPr>
                <w:rFonts w:cs="Arial"/>
                <w:szCs w:val="19"/>
                <w:lang w:val="sk-SK"/>
              </w:rPr>
              <w:t xml:space="preserve">Systém riadenia EŠIF </w:t>
            </w:r>
          </w:p>
        </w:tc>
      </w:tr>
      <w:tr w:rsidR="002E4AF1" w:rsidRPr="00CC7263" w14:paraId="65559790" w14:textId="77777777" w:rsidTr="00876B54">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7E0BB13D"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ŠC</w:t>
            </w:r>
          </w:p>
        </w:tc>
        <w:tc>
          <w:tcPr>
            <w:tcW w:w="8222" w:type="dxa"/>
            <w:shd w:val="clear" w:color="auto" w:fill="FFFFFF" w:themeFill="background1"/>
          </w:tcPr>
          <w:p w14:paraId="219B7EA0" w14:textId="77777777" w:rsidR="002E4AF1" w:rsidRPr="00CC7263" w:rsidRDefault="002E4AF1" w:rsidP="000267B2">
            <w:p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szCs w:val="19"/>
                <w:lang w:val="sk-SK"/>
              </w:rPr>
            </w:pPr>
            <w:r w:rsidRPr="00CC7263">
              <w:rPr>
                <w:rFonts w:cs="Arial"/>
                <w:szCs w:val="19"/>
                <w:lang w:val="sk-SK"/>
              </w:rPr>
              <w:t xml:space="preserve">Špecifický cieľ </w:t>
            </w:r>
          </w:p>
        </w:tc>
      </w:tr>
      <w:tr w:rsidR="002E4AF1" w:rsidRPr="00CC7263" w14:paraId="422D2EF0" w14:textId="77777777" w:rsidTr="00876B54">
        <w:trPr>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1FA46E8B"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ÚVO</w:t>
            </w:r>
          </w:p>
        </w:tc>
        <w:tc>
          <w:tcPr>
            <w:tcW w:w="8222" w:type="dxa"/>
            <w:shd w:val="clear" w:color="auto" w:fill="FFFFFF" w:themeFill="background1"/>
          </w:tcPr>
          <w:p w14:paraId="02318E4F" w14:textId="77777777" w:rsidR="002E4AF1" w:rsidRPr="00CC7263" w:rsidRDefault="002E4AF1" w:rsidP="000267B2">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szCs w:val="19"/>
                <w:lang w:val="sk-SK"/>
              </w:rPr>
            </w:pPr>
            <w:r w:rsidRPr="00CC7263">
              <w:rPr>
                <w:rFonts w:cs="Arial"/>
                <w:szCs w:val="19"/>
                <w:lang w:val="sk-SK"/>
              </w:rPr>
              <w:t>Úrad pre verejné obstarávanie</w:t>
            </w:r>
          </w:p>
        </w:tc>
      </w:tr>
      <w:tr w:rsidR="002E4AF1" w:rsidRPr="00CC7263" w14:paraId="107534B9" w14:textId="77777777" w:rsidTr="00876B54">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5A6E768B"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VO</w:t>
            </w:r>
          </w:p>
        </w:tc>
        <w:tc>
          <w:tcPr>
            <w:tcW w:w="8222" w:type="dxa"/>
            <w:shd w:val="clear" w:color="auto" w:fill="FFFFFF" w:themeFill="background1"/>
          </w:tcPr>
          <w:p w14:paraId="5AC69CAB" w14:textId="77777777" w:rsidR="002E4AF1" w:rsidRPr="00CC7263" w:rsidRDefault="002E4AF1" w:rsidP="000267B2">
            <w:p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szCs w:val="19"/>
                <w:lang w:val="sk-SK"/>
              </w:rPr>
            </w:pPr>
            <w:r w:rsidRPr="00CC7263">
              <w:rPr>
                <w:rFonts w:cs="Arial"/>
                <w:szCs w:val="19"/>
                <w:lang w:val="sk-SK"/>
              </w:rPr>
              <w:t xml:space="preserve">Verejné obstarávanie </w:t>
            </w:r>
          </w:p>
        </w:tc>
      </w:tr>
      <w:tr w:rsidR="008C6733" w:rsidRPr="00CC7263" w14:paraId="099AE181" w14:textId="77777777" w:rsidTr="00876B54">
        <w:trPr>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7B74668F" w14:textId="77777777" w:rsidR="008C6733" w:rsidRPr="00CC7263" w:rsidRDefault="008C6733" w:rsidP="000267B2">
            <w:pPr>
              <w:autoSpaceDE w:val="0"/>
              <w:autoSpaceDN w:val="0"/>
              <w:adjustRightInd w:val="0"/>
              <w:spacing w:before="60" w:after="60" w:line="240" w:lineRule="auto"/>
              <w:rPr>
                <w:rFonts w:cs="Arial"/>
                <w:szCs w:val="19"/>
                <w:lang w:val="sk-SK"/>
              </w:rPr>
            </w:pPr>
            <w:r>
              <w:rPr>
                <w:rFonts w:cs="Arial"/>
                <w:szCs w:val="19"/>
                <w:lang w:val="sk-SK"/>
              </w:rPr>
              <w:t>VÚC</w:t>
            </w:r>
          </w:p>
        </w:tc>
        <w:tc>
          <w:tcPr>
            <w:tcW w:w="8222" w:type="dxa"/>
            <w:shd w:val="clear" w:color="auto" w:fill="FFFFFF" w:themeFill="background1"/>
          </w:tcPr>
          <w:p w14:paraId="3B8F757C" w14:textId="77777777" w:rsidR="008C6733" w:rsidRPr="00CC7263" w:rsidRDefault="008C6733" w:rsidP="000267B2">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szCs w:val="19"/>
                <w:lang w:val="sk-SK"/>
              </w:rPr>
            </w:pPr>
            <w:r>
              <w:rPr>
                <w:rFonts w:cs="Arial"/>
                <w:szCs w:val="19"/>
                <w:lang w:val="sk-SK"/>
              </w:rPr>
              <w:t>Vyšší územný celok</w:t>
            </w:r>
          </w:p>
        </w:tc>
      </w:tr>
      <w:tr w:rsidR="00BA6050" w:rsidRPr="00CC7263" w14:paraId="174AB540" w14:textId="77777777" w:rsidTr="00AE735A">
        <w:trPr>
          <w:cnfStyle w:val="000000100000" w:firstRow="0" w:lastRow="0" w:firstColumn="0" w:lastColumn="0" w:oddVBand="0" w:evenVBand="0" w:oddHBand="1" w:evenHBand="0" w:firstRowFirstColumn="0" w:firstRowLastColumn="0" w:lastRowFirstColumn="0" w:lastRowLastColumn="0"/>
          <w:trHeight w:val="144"/>
          <w:ins w:id="302" w:author="Autor"/>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71FDF941" w14:textId="15AB97AB" w:rsidR="00BA6050" w:rsidRDefault="00BA6050" w:rsidP="000267B2">
            <w:pPr>
              <w:autoSpaceDE w:val="0"/>
              <w:autoSpaceDN w:val="0"/>
              <w:adjustRightInd w:val="0"/>
              <w:spacing w:before="60" w:after="60" w:line="240" w:lineRule="auto"/>
              <w:rPr>
                <w:ins w:id="303" w:author="Autor"/>
                <w:rFonts w:cs="Arial"/>
                <w:szCs w:val="19"/>
                <w:lang w:val="sk-SK"/>
              </w:rPr>
            </w:pPr>
            <w:ins w:id="304" w:author="Autor">
              <w:r>
                <w:rPr>
                  <w:rFonts w:cs="Arial"/>
                  <w:szCs w:val="19"/>
                  <w:lang w:val="sk-SK"/>
                </w:rPr>
                <w:t>VZP</w:t>
              </w:r>
            </w:ins>
          </w:p>
        </w:tc>
        <w:tc>
          <w:tcPr>
            <w:tcW w:w="8222" w:type="dxa"/>
            <w:shd w:val="clear" w:color="auto" w:fill="FFFFFF" w:themeFill="background1"/>
          </w:tcPr>
          <w:p w14:paraId="37501BE3" w14:textId="2E2CD99B" w:rsidR="00BA6050" w:rsidRDefault="00BA6050" w:rsidP="000267B2">
            <w:p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ins w:id="305" w:author="Autor"/>
                <w:rFonts w:cs="Arial"/>
                <w:szCs w:val="19"/>
                <w:lang w:val="sk-SK"/>
              </w:rPr>
            </w:pPr>
            <w:ins w:id="306" w:author="Autor">
              <w:r>
                <w:rPr>
                  <w:rFonts w:cs="Arial"/>
                  <w:szCs w:val="19"/>
                  <w:lang w:val="sk-SK"/>
                </w:rPr>
                <w:t>Všeobecné zmluvné podmienky (príloha č. 1 zmluvy o poskytnutí príspevku)</w:t>
              </w:r>
            </w:ins>
          </w:p>
        </w:tc>
      </w:tr>
      <w:tr w:rsidR="008C6733" w:rsidRPr="00CC7263" w14:paraId="747A1C1A" w14:textId="77777777" w:rsidTr="00876B54">
        <w:trPr>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15C9C1F8" w14:textId="77777777" w:rsidR="008C6733" w:rsidRPr="00CC7263" w:rsidRDefault="008C6733" w:rsidP="000267B2">
            <w:pPr>
              <w:autoSpaceDE w:val="0"/>
              <w:autoSpaceDN w:val="0"/>
              <w:adjustRightInd w:val="0"/>
              <w:spacing w:before="60" w:after="60" w:line="240" w:lineRule="auto"/>
              <w:rPr>
                <w:rFonts w:cs="Arial"/>
                <w:szCs w:val="19"/>
                <w:lang w:val="sk-SK"/>
              </w:rPr>
            </w:pPr>
            <w:r>
              <w:rPr>
                <w:rFonts w:cs="Arial"/>
                <w:szCs w:val="19"/>
                <w:lang w:val="sk-SK"/>
              </w:rPr>
              <w:t xml:space="preserve">Z. z. </w:t>
            </w:r>
          </w:p>
        </w:tc>
        <w:tc>
          <w:tcPr>
            <w:tcW w:w="8222" w:type="dxa"/>
            <w:shd w:val="clear" w:color="auto" w:fill="FFFFFF" w:themeFill="background1"/>
          </w:tcPr>
          <w:p w14:paraId="78231218" w14:textId="1CA41E8A" w:rsidR="008C6733" w:rsidRPr="00CC7263" w:rsidRDefault="006D30E0" w:rsidP="000267B2">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szCs w:val="19"/>
                <w:lang w:val="sk-SK"/>
              </w:rPr>
            </w:pPr>
            <w:r>
              <w:rPr>
                <w:rFonts w:cs="Arial"/>
                <w:szCs w:val="19"/>
                <w:lang w:val="sk-SK"/>
              </w:rPr>
              <w:t xml:space="preserve">Zbierka </w:t>
            </w:r>
            <w:r w:rsidR="008C6733">
              <w:rPr>
                <w:rFonts w:cs="Arial"/>
                <w:szCs w:val="19"/>
                <w:lang w:val="sk-SK"/>
              </w:rPr>
              <w:t>zákona</w:t>
            </w:r>
          </w:p>
        </w:tc>
      </w:tr>
      <w:tr w:rsidR="002E4AF1" w:rsidRPr="00CC7263" w14:paraId="343EA7A1" w14:textId="77777777" w:rsidTr="00876B54">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0B94F52E"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ŽoP</w:t>
            </w:r>
          </w:p>
        </w:tc>
        <w:tc>
          <w:tcPr>
            <w:tcW w:w="8222" w:type="dxa"/>
            <w:shd w:val="clear" w:color="auto" w:fill="FFFFFF" w:themeFill="background1"/>
          </w:tcPr>
          <w:p w14:paraId="6C8E9031" w14:textId="77777777" w:rsidR="002E4AF1" w:rsidRPr="00CC7263" w:rsidRDefault="002E4AF1" w:rsidP="000267B2">
            <w:p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szCs w:val="19"/>
                <w:lang w:val="sk-SK"/>
              </w:rPr>
            </w:pPr>
            <w:r w:rsidRPr="00CC7263">
              <w:rPr>
                <w:rFonts w:cs="Arial"/>
                <w:szCs w:val="19"/>
                <w:lang w:val="sk-SK"/>
              </w:rPr>
              <w:t>Žiadosť o platbu</w:t>
            </w:r>
          </w:p>
        </w:tc>
      </w:tr>
      <w:tr w:rsidR="002E4AF1" w:rsidRPr="00CC7263" w14:paraId="1F898E64" w14:textId="77777777" w:rsidTr="00876B54">
        <w:trPr>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62B1A0D4"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ŽoPr</w:t>
            </w:r>
          </w:p>
        </w:tc>
        <w:tc>
          <w:tcPr>
            <w:tcW w:w="8222" w:type="dxa"/>
            <w:shd w:val="clear" w:color="auto" w:fill="FFFFFF" w:themeFill="background1"/>
          </w:tcPr>
          <w:p w14:paraId="5373E0F2" w14:textId="2BEF7E89" w:rsidR="002E4AF1" w:rsidRPr="00CC7263" w:rsidRDefault="002E4AF1" w:rsidP="000267B2">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szCs w:val="19"/>
                <w:lang w:val="sk-SK"/>
              </w:rPr>
            </w:pPr>
            <w:r w:rsidRPr="00CC7263">
              <w:rPr>
                <w:rFonts w:cs="Arial"/>
                <w:szCs w:val="19"/>
                <w:lang w:val="sk-SK"/>
              </w:rPr>
              <w:t xml:space="preserve">Žiadosť </w:t>
            </w:r>
            <w:del w:id="307" w:author="Autor">
              <w:r w:rsidRPr="00CC7263" w:rsidDel="005463B0">
                <w:rPr>
                  <w:rFonts w:cs="Arial"/>
                  <w:szCs w:val="19"/>
                  <w:lang w:val="sk-SK"/>
                </w:rPr>
                <w:delText xml:space="preserve">realizátora stratégie </w:delText>
              </w:r>
            </w:del>
            <w:r w:rsidRPr="00CC7263">
              <w:rPr>
                <w:rFonts w:cs="Arial"/>
                <w:szCs w:val="19"/>
                <w:lang w:val="sk-SK"/>
              </w:rPr>
              <w:t>o príspev</w:t>
            </w:r>
            <w:del w:id="308" w:author="Autor">
              <w:r w:rsidRPr="00CC7263" w:rsidDel="005463B0">
                <w:rPr>
                  <w:rFonts w:cs="Arial"/>
                  <w:szCs w:val="19"/>
                  <w:lang w:val="sk-SK"/>
                </w:rPr>
                <w:delText>o</w:delText>
              </w:r>
            </w:del>
            <w:r w:rsidRPr="00CC7263">
              <w:rPr>
                <w:rFonts w:cs="Arial"/>
                <w:szCs w:val="19"/>
                <w:lang w:val="sk-SK"/>
              </w:rPr>
              <w:t>k</w:t>
            </w:r>
            <w:ins w:id="309" w:author="Autor">
              <w:r w:rsidR="005463B0">
                <w:rPr>
                  <w:rFonts w:cs="Arial"/>
                  <w:szCs w:val="19"/>
                  <w:lang w:val="sk-SK"/>
                </w:rPr>
                <w:t>u</w:t>
              </w:r>
            </w:ins>
          </w:p>
        </w:tc>
      </w:tr>
      <w:tr w:rsidR="003D5B2E" w:rsidRPr="00CC7263" w14:paraId="342DC402" w14:textId="77777777" w:rsidTr="00AE735A">
        <w:trPr>
          <w:cnfStyle w:val="000000100000" w:firstRow="0" w:lastRow="0" w:firstColumn="0" w:lastColumn="0" w:oddVBand="0" w:evenVBand="0" w:oddHBand="1" w:evenHBand="0" w:firstRowFirstColumn="0" w:firstRowLastColumn="0" w:lastRowFirstColumn="0" w:lastRowLastColumn="0"/>
          <w:trHeight w:val="144"/>
          <w:ins w:id="310" w:author="Autor"/>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4D475131" w14:textId="02A1C4BF" w:rsidR="003D5B2E" w:rsidRPr="00CC7263" w:rsidRDefault="003D5B2E" w:rsidP="000267B2">
            <w:pPr>
              <w:autoSpaceDE w:val="0"/>
              <w:autoSpaceDN w:val="0"/>
              <w:adjustRightInd w:val="0"/>
              <w:spacing w:before="60" w:after="60" w:line="240" w:lineRule="auto"/>
              <w:rPr>
                <w:ins w:id="311" w:author="Autor"/>
                <w:rFonts w:cs="Arial"/>
                <w:szCs w:val="19"/>
                <w:lang w:val="sk-SK"/>
              </w:rPr>
            </w:pPr>
            <w:ins w:id="312" w:author="Autor">
              <w:r>
                <w:rPr>
                  <w:rFonts w:cs="Arial"/>
                  <w:szCs w:val="19"/>
                  <w:lang w:val="sk-SK"/>
                </w:rPr>
                <w:t>ZVO</w:t>
              </w:r>
            </w:ins>
          </w:p>
        </w:tc>
        <w:tc>
          <w:tcPr>
            <w:tcW w:w="8222" w:type="dxa"/>
            <w:shd w:val="clear" w:color="auto" w:fill="FFFFFF" w:themeFill="background1"/>
          </w:tcPr>
          <w:p w14:paraId="4402A2D6" w14:textId="5E8F673D" w:rsidR="003D5B2E" w:rsidRPr="00CC7263" w:rsidRDefault="003D5B2E" w:rsidP="000267B2">
            <w:p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ins w:id="313" w:author="Autor"/>
                <w:rFonts w:cs="Arial"/>
                <w:szCs w:val="19"/>
                <w:lang w:val="sk-SK"/>
              </w:rPr>
            </w:pPr>
            <w:ins w:id="314" w:author="Autor">
              <w:r w:rsidRPr="003D5B2E">
                <w:rPr>
                  <w:rFonts w:cs="Arial"/>
                  <w:szCs w:val="19"/>
                  <w:lang w:val="sk-SK"/>
                </w:rPr>
                <w:t>Zákon č. 343/2015 Z. z. o verejnom obstarávaní a o zmene a doplnení niektorých zákonov v znení neskorších predpisov</w:t>
              </w:r>
            </w:ins>
          </w:p>
        </w:tc>
      </w:tr>
    </w:tbl>
    <w:p w14:paraId="7B284A12" w14:textId="77777777" w:rsidR="00E06604" w:rsidRPr="00CC7263" w:rsidRDefault="005E7FFE" w:rsidP="000267B2">
      <w:pPr>
        <w:pStyle w:val="Nadpis1"/>
        <w:numPr>
          <w:ilvl w:val="0"/>
          <w:numId w:val="0"/>
        </w:numPr>
        <w:spacing w:line="240" w:lineRule="auto"/>
        <w:ind w:left="360" w:hanging="360"/>
        <w:rPr>
          <w:b w:val="0"/>
          <w:lang w:val="sk-SK"/>
        </w:rPr>
      </w:pPr>
      <w:bookmarkStart w:id="315" w:name="_Toc110312891"/>
      <w:r w:rsidRPr="00CC7263">
        <w:rPr>
          <w:lang w:val="sk-SK"/>
        </w:rPr>
        <w:t>Definícia základných pojmov</w:t>
      </w:r>
      <w:bookmarkEnd w:id="315"/>
    </w:p>
    <w:p w14:paraId="53AE9A23" w14:textId="3158F6DB" w:rsidR="005E7FFE" w:rsidRPr="00CC7263" w:rsidRDefault="005E7FFE" w:rsidP="000267B2">
      <w:pPr>
        <w:spacing w:line="240" w:lineRule="auto"/>
        <w:rPr>
          <w:szCs w:val="19"/>
          <w:lang w:val="sk-SK"/>
        </w:rPr>
      </w:pPr>
      <w:r w:rsidRPr="00CC7263">
        <w:rPr>
          <w:b/>
          <w:szCs w:val="19"/>
          <w:lang w:val="sk-SK"/>
        </w:rPr>
        <w:t>Bezodkladne</w:t>
      </w:r>
      <w:r w:rsidRPr="00CC7263">
        <w:rPr>
          <w:szCs w:val="19"/>
          <w:lang w:val="sk-SK"/>
        </w:rPr>
        <w:t xml:space="preserve"> – najneskôr do siedmich pracovných dní od vzniku skutočnosti rozhodnej pre počítanie lehoty</w:t>
      </w:r>
      <w:del w:id="316" w:author="Autor">
        <w:r w:rsidRPr="00CC7263" w:rsidDel="00AE735A">
          <w:rPr>
            <w:szCs w:val="19"/>
            <w:lang w:val="sk-SK"/>
          </w:rPr>
          <w:delText>;</w:delText>
        </w:r>
      </w:del>
      <w:ins w:id="317" w:author="Autor">
        <w:r w:rsidR="00AE735A">
          <w:rPr>
            <w:szCs w:val="19"/>
            <w:lang w:val="sk-SK"/>
          </w:rPr>
          <w:t>.</w:t>
        </w:r>
      </w:ins>
      <w:r w:rsidRPr="00CC7263">
        <w:rPr>
          <w:szCs w:val="19"/>
          <w:lang w:val="sk-SK"/>
        </w:rPr>
        <w:t xml:space="preserve"> </w:t>
      </w:r>
    </w:p>
    <w:p w14:paraId="6C5C0575" w14:textId="4863FCCA" w:rsidR="005E7FFE" w:rsidRPr="00CC7263" w:rsidDel="00E04066" w:rsidRDefault="005E7FFE">
      <w:pPr>
        <w:spacing w:line="240" w:lineRule="auto"/>
        <w:rPr>
          <w:del w:id="318" w:author="Autor"/>
          <w:szCs w:val="19"/>
          <w:lang w:val="sk-SK"/>
        </w:rPr>
      </w:pPr>
      <w:del w:id="319" w:author="Autor">
        <w:r w:rsidRPr="00CC7263" w:rsidDel="00E04066">
          <w:rPr>
            <w:b/>
            <w:szCs w:val="19"/>
            <w:lang w:val="sk-SK"/>
          </w:rPr>
          <w:delText>Celkové oprávnené výdavky</w:delText>
        </w:r>
        <w:r w:rsidRPr="00CC7263" w:rsidDel="00E04066">
          <w:rPr>
            <w:szCs w:val="19"/>
            <w:lang w:val="sk-SK"/>
          </w:rPr>
          <w:delText xml:space="preserve"> – výdavky, ktorých maximálna výška </w:delText>
        </w:r>
        <w:r w:rsidRPr="00CC7263" w:rsidDel="00AE735A">
          <w:rPr>
            <w:szCs w:val="19"/>
            <w:lang w:val="sk-SK"/>
          </w:rPr>
          <w:delText xml:space="preserve">vyplýva z rozhodnutia </w:delText>
        </w:r>
        <w:r w:rsidR="006C779B" w:rsidRPr="00CC7263" w:rsidDel="00AE735A">
          <w:rPr>
            <w:szCs w:val="19"/>
            <w:lang w:val="sk-SK"/>
          </w:rPr>
          <w:delText>MAS/RO</w:delText>
        </w:r>
        <w:r w:rsidRPr="00CC7263" w:rsidDel="00AE735A">
          <w:rPr>
            <w:szCs w:val="19"/>
            <w:lang w:val="sk-SK"/>
          </w:rPr>
          <w:delText xml:space="preserve"> pre IROP, ktorým bola schválená </w:delText>
        </w:r>
        <w:r w:rsidR="006C779B" w:rsidRPr="00CC7263" w:rsidDel="00AE735A">
          <w:rPr>
            <w:szCs w:val="19"/>
            <w:lang w:val="sk-SK"/>
          </w:rPr>
          <w:delText>ŽoPr</w:delText>
        </w:r>
        <w:r w:rsidRPr="00CC7263" w:rsidDel="00E04066">
          <w:rPr>
            <w:szCs w:val="19"/>
            <w:lang w:val="sk-SK"/>
          </w:rPr>
          <w:delText xml:space="preserve"> a ktoré predstavujú vecný aj finančný rámec, z ktorého v dôsledku skutočne vynaložených výdavkov </w:delText>
        </w:r>
        <w:r w:rsidRPr="00CC7263" w:rsidDel="00824099">
          <w:rPr>
            <w:szCs w:val="19"/>
            <w:lang w:val="sk-SK"/>
          </w:rPr>
          <w:delText>v</w:delText>
        </w:r>
        <w:r w:rsidRPr="00CC7263" w:rsidDel="00AE735A">
          <w:rPr>
            <w:szCs w:val="19"/>
            <w:lang w:val="sk-SK"/>
          </w:rPr>
          <w:delText xml:space="preserve"> </w:delText>
        </w:r>
        <w:r w:rsidRPr="00CC7263" w:rsidDel="00824099">
          <w:rPr>
            <w:szCs w:val="19"/>
            <w:lang w:val="sk-SK"/>
          </w:rPr>
          <w:delText xml:space="preserve">súvislosti s projektom </w:delText>
        </w:r>
        <w:r w:rsidRPr="00CC7263" w:rsidDel="00E04066">
          <w:rPr>
            <w:szCs w:val="19"/>
            <w:lang w:val="sk-SK"/>
          </w:rPr>
          <w:delText xml:space="preserve">na realizáciu </w:delText>
        </w:r>
        <w:r w:rsidRPr="00CC7263" w:rsidDel="00824099">
          <w:rPr>
            <w:szCs w:val="19"/>
            <w:lang w:val="sk-SK"/>
          </w:rPr>
          <w:delText xml:space="preserve">aktivít </w:delText>
        </w:r>
        <w:r w:rsidRPr="00CC7263" w:rsidDel="00E04066">
          <w:rPr>
            <w:szCs w:val="19"/>
            <w:lang w:val="sk-SK"/>
          </w:rPr>
          <w:delText>projektu vzniknú oprávnené výdavky</w:delText>
        </w:r>
        <w:r w:rsidRPr="00CC7263" w:rsidDel="00AE735A">
          <w:rPr>
            <w:szCs w:val="19"/>
            <w:lang w:val="sk-SK"/>
          </w:rPr>
          <w:delText>;</w:delText>
        </w:r>
        <w:r w:rsidRPr="00CC7263" w:rsidDel="00E04066">
          <w:rPr>
            <w:szCs w:val="19"/>
            <w:lang w:val="sk-SK"/>
          </w:rPr>
          <w:delText xml:space="preserve"> </w:delText>
        </w:r>
      </w:del>
    </w:p>
    <w:p w14:paraId="214A440E" w14:textId="4C8B6DA5" w:rsidR="005E7FFE" w:rsidRPr="00CC7263" w:rsidRDefault="005E7FFE" w:rsidP="000267B2">
      <w:pPr>
        <w:spacing w:line="240" w:lineRule="auto"/>
        <w:rPr>
          <w:szCs w:val="19"/>
          <w:lang w:val="sk-SK"/>
        </w:rPr>
      </w:pPr>
      <w:r w:rsidRPr="00CC7263">
        <w:rPr>
          <w:b/>
          <w:szCs w:val="19"/>
          <w:lang w:val="sk-SK"/>
        </w:rPr>
        <w:t xml:space="preserve">Centrálny koordinačný orgán </w:t>
      </w:r>
      <w:r w:rsidRPr="00876B54">
        <w:rPr>
          <w:szCs w:val="19"/>
          <w:lang w:val="sk-SK"/>
        </w:rPr>
        <w:t>alebo</w:t>
      </w:r>
      <w:r w:rsidRPr="00CC7263">
        <w:rPr>
          <w:b/>
          <w:szCs w:val="19"/>
          <w:lang w:val="sk-SK"/>
        </w:rPr>
        <w:t xml:space="preserve"> CKO</w:t>
      </w:r>
      <w:r w:rsidRPr="00CC7263">
        <w:rPr>
          <w:szCs w:val="19"/>
          <w:lang w:val="sk-SK"/>
        </w:rPr>
        <w:t xml:space="preserve"> – v podmienkach SR plní úlohy CKO </w:t>
      </w:r>
      <w:del w:id="320" w:author="Autor">
        <w:r w:rsidRPr="00CC7263" w:rsidDel="00AE735A">
          <w:rPr>
            <w:szCs w:val="19"/>
            <w:lang w:val="sk-SK"/>
          </w:rPr>
          <w:delText>Úrad vlády SR</w:delText>
        </w:r>
      </w:del>
      <w:ins w:id="321" w:author="Autor">
        <w:r w:rsidR="00AE735A">
          <w:rPr>
            <w:szCs w:val="19"/>
            <w:lang w:val="sk-SK"/>
          </w:rPr>
          <w:t>MIRRI SR</w:t>
        </w:r>
      </w:ins>
      <w:r w:rsidRPr="00CC7263">
        <w:rPr>
          <w:szCs w:val="19"/>
          <w:lang w:val="sk-SK"/>
        </w:rPr>
        <w:t>, ktorý je ústredným orgánom štátnej správy určeným v Partnerskej dohode a je zodpovedný za efektívnu a</w:t>
      </w:r>
      <w:ins w:id="322" w:author="Autor">
        <w:r w:rsidR="00AE735A">
          <w:rPr>
            <w:szCs w:val="19"/>
            <w:lang w:val="sk-SK"/>
          </w:rPr>
          <w:t> </w:t>
        </w:r>
      </w:ins>
      <w:r w:rsidRPr="00CC7263">
        <w:rPr>
          <w:szCs w:val="19"/>
          <w:lang w:val="sk-SK"/>
        </w:rPr>
        <w:t>účinnú koordináciu riadenia poskytovania príspevku z európskych štrukturálnych a investičných fondov v rámci Partnerskej dohody</w:t>
      </w:r>
      <w:del w:id="323" w:author="Autor">
        <w:r w:rsidRPr="00CC7263" w:rsidDel="00AE735A">
          <w:rPr>
            <w:szCs w:val="19"/>
            <w:lang w:val="sk-SK"/>
          </w:rPr>
          <w:delText>;</w:delText>
        </w:r>
      </w:del>
      <w:ins w:id="324" w:author="Autor">
        <w:r w:rsidR="00AE735A">
          <w:rPr>
            <w:szCs w:val="19"/>
            <w:lang w:val="sk-SK"/>
          </w:rPr>
          <w:t>.</w:t>
        </w:r>
      </w:ins>
    </w:p>
    <w:p w14:paraId="39218BF4" w14:textId="5B977A33" w:rsidR="008C4DD9" w:rsidRPr="00CC7263" w:rsidRDefault="008C4DD9" w:rsidP="000267B2">
      <w:pPr>
        <w:spacing w:line="240" w:lineRule="auto"/>
        <w:rPr>
          <w:rFonts w:cs="Arial"/>
          <w:b/>
          <w:bCs/>
          <w:szCs w:val="19"/>
          <w:lang w:val="sk-SK"/>
        </w:rPr>
      </w:pPr>
      <w:r w:rsidRPr="00CC7263">
        <w:rPr>
          <w:rFonts w:cs="Arial"/>
          <w:b/>
          <w:bCs/>
          <w:szCs w:val="19"/>
          <w:lang w:val="sk-SK"/>
        </w:rPr>
        <w:t xml:space="preserve">Deň – </w:t>
      </w:r>
      <w:r w:rsidRPr="00CC7263">
        <w:rPr>
          <w:rFonts w:cs="Arial"/>
          <w:bCs/>
          <w:szCs w:val="19"/>
          <w:lang w:val="sk-SK"/>
        </w:rPr>
        <w:t>dňom sa rozumie pracovný deň, ak v tomto dokumente nie je výslovne uvedené že ide o</w:t>
      </w:r>
      <w:ins w:id="325" w:author="Autor">
        <w:r w:rsidR="00D2233F">
          <w:rPr>
            <w:rFonts w:cs="Arial"/>
            <w:bCs/>
            <w:szCs w:val="19"/>
            <w:lang w:val="sk-SK"/>
          </w:rPr>
          <w:t> </w:t>
        </w:r>
      </w:ins>
      <w:del w:id="326" w:author="Autor">
        <w:r w:rsidRPr="00CC7263" w:rsidDel="00D2233F">
          <w:rPr>
            <w:rFonts w:cs="Arial"/>
            <w:bCs/>
            <w:szCs w:val="19"/>
            <w:lang w:val="sk-SK"/>
          </w:rPr>
          <w:delText xml:space="preserve"> </w:delText>
        </w:r>
      </w:del>
      <w:r w:rsidRPr="00CC7263">
        <w:rPr>
          <w:rFonts w:cs="Arial"/>
          <w:bCs/>
          <w:szCs w:val="19"/>
          <w:lang w:val="sk-SK"/>
        </w:rPr>
        <w:t>kalendárny deň</w:t>
      </w:r>
      <w:ins w:id="327" w:author="Autor">
        <w:r w:rsidR="00AE735A">
          <w:rPr>
            <w:rFonts w:cs="Arial"/>
            <w:bCs/>
            <w:szCs w:val="19"/>
            <w:lang w:val="sk-SK"/>
          </w:rPr>
          <w:t>.</w:t>
        </w:r>
      </w:ins>
      <w:del w:id="328" w:author="Autor">
        <w:r w:rsidRPr="00CC7263" w:rsidDel="00AE735A">
          <w:rPr>
            <w:rFonts w:cs="Arial"/>
            <w:bCs/>
            <w:szCs w:val="19"/>
            <w:lang w:val="sk-SK"/>
          </w:rPr>
          <w:delText>;</w:delText>
        </w:r>
      </w:del>
    </w:p>
    <w:p w14:paraId="5702D253" w14:textId="6538DF3E" w:rsidR="005E7FFE" w:rsidRPr="00CC7263" w:rsidRDefault="005E7FFE" w:rsidP="000267B2">
      <w:pPr>
        <w:spacing w:line="240" w:lineRule="auto"/>
        <w:rPr>
          <w:rFonts w:cs="Arial"/>
          <w:b/>
          <w:bCs/>
          <w:szCs w:val="19"/>
          <w:lang w:val="sk-SK"/>
        </w:rPr>
      </w:pPr>
      <w:r w:rsidRPr="00CC7263">
        <w:rPr>
          <w:rFonts w:cs="Arial"/>
          <w:b/>
          <w:bCs/>
          <w:szCs w:val="19"/>
          <w:lang w:val="sk-SK"/>
        </w:rPr>
        <w:t xml:space="preserve">Dodávateľ </w:t>
      </w:r>
      <w:r w:rsidRPr="00CC7263">
        <w:rPr>
          <w:rFonts w:cs="Arial"/>
          <w:bCs/>
          <w:szCs w:val="19"/>
          <w:lang w:val="sk-SK"/>
        </w:rPr>
        <w:t xml:space="preserve">– subjekt, ktorý zabezpečuje pre </w:t>
      </w:r>
      <w:r w:rsidR="00051810" w:rsidRPr="00CC7263">
        <w:rPr>
          <w:rFonts w:cs="Arial"/>
          <w:bCs/>
          <w:szCs w:val="19"/>
          <w:lang w:val="sk-SK"/>
        </w:rPr>
        <w:t>užívateľa</w:t>
      </w:r>
      <w:r w:rsidRPr="00CC7263">
        <w:rPr>
          <w:rFonts w:cs="Arial"/>
          <w:bCs/>
          <w:szCs w:val="19"/>
          <w:lang w:val="sk-SK"/>
        </w:rPr>
        <w:t xml:space="preserve"> dodávku tovarov, uskutočnenie prác alebo poskytnutie</w:t>
      </w:r>
      <w:ins w:id="329" w:author="Autor">
        <w:r w:rsidR="00AE735A">
          <w:rPr>
            <w:rFonts w:cs="Arial"/>
            <w:bCs/>
            <w:szCs w:val="19"/>
            <w:lang w:val="sk-SK"/>
          </w:rPr>
          <w:t xml:space="preserve"> </w:t>
        </w:r>
      </w:ins>
      <w:del w:id="330" w:author="Autor">
        <w:r w:rsidRPr="00CC7263" w:rsidDel="00AE735A">
          <w:rPr>
            <w:rFonts w:cs="Arial"/>
            <w:bCs/>
            <w:szCs w:val="19"/>
            <w:lang w:val="sk-SK"/>
          </w:rPr>
          <w:delText> </w:delText>
        </w:r>
      </w:del>
      <w:r w:rsidRPr="00CC7263">
        <w:rPr>
          <w:rFonts w:cs="Arial"/>
          <w:bCs/>
          <w:szCs w:val="19"/>
          <w:lang w:val="sk-SK"/>
        </w:rPr>
        <w:t>služieb ako súčasť realizácie aktivít projektu na základe výsledkov verejného obstarávania alebo iného druhu obstarávania, ktoré bolo v rámci projektu vykonané v súlade so zmluvou</w:t>
      </w:r>
      <w:del w:id="331" w:author="Autor">
        <w:r w:rsidRPr="00CC7263" w:rsidDel="00AE735A">
          <w:rPr>
            <w:rFonts w:cs="Arial"/>
            <w:bCs/>
            <w:szCs w:val="19"/>
            <w:lang w:val="sk-SK"/>
          </w:rPr>
          <w:delText>;</w:delText>
        </w:r>
      </w:del>
      <w:ins w:id="332" w:author="Autor">
        <w:r w:rsidR="00AE735A">
          <w:rPr>
            <w:rFonts w:cs="Arial"/>
            <w:bCs/>
            <w:szCs w:val="19"/>
            <w:lang w:val="sk-SK"/>
          </w:rPr>
          <w:t>.</w:t>
        </w:r>
      </w:ins>
    </w:p>
    <w:p w14:paraId="224BAD52" w14:textId="433C9D58" w:rsidR="005E7FFE" w:rsidRPr="00CC7263" w:rsidRDefault="005E7FFE" w:rsidP="000267B2">
      <w:pPr>
        <w:spacing w:line="240" w:lineRule="auto"/>
        <w:rPr>
          <w:rFonts w:cs="Arial"/>
          <w:szCs w:val="19"/>
          <w:lang w:val="sk-SK"/>
        </w:rPr>
      </w:pPr>
      <w:r w:rsidRPr="00CC7263">
        <w:rPr>
          <w:rFonts w:cs="Arial"/>
          <w:b/>
          <w:szCs w:val="19"/>
          <w:lang w:val="sk-SK"/>
        </w:rPr>
        <w:t xml:space="preserve">Európske štrukturálne a investičné fondy </w:t>
      </w:r>
      <w:r w:rsidRPr="00CC7263">
        <w:rPr>
          <w:rFonts w:cs="Arial"/>
          <w:szCs w:val="19"/>
          <w:lang w:val="sk-SK"/>
        </w:rPr>
        <w:t>alebo</w:t>
      </w:r>
      <w:r w:rsidRPr="00CC7263">
        <w:rPr>
          <w:rFonts w:cs="Arial"/>
          <w:b/>
          <w:szCs w:val="19"/>
          <w:lang w:val="sk-SK"/>
        </w:rPr>
        <w:t xml:space="preserve"> EŠIF </w:t>
      </w:r>
      <w:r w:rsidRPr="00CC7263">
        <w:rPr>
          <w:rFonts w:cs="Arial"/>
          <w:szCs w:val="19"/>
          <w:lang w:val="sk-SK"/>
        </w:rPr>
        <w:t>– spoločné označenie pre Európsky fond regionálneho rozvoja, Európsky sociálny fond, Kohézny fond, Európsky poľnohospodársky fond pre rozvoj vidieka a Európsky námorný a rybársky fond</w:t>
      </w:r>
      <w:del w:id="333" w:author="Autor">
        <w:r w:rsidRPr="00CC7263" w:rsidDel="00AE735A">
          <w:rPr>
            <w:rFonts w:cs="Arial"/>
            <w:szCs w:val="19"/>
            <w:lang w:val="sk-SK"/>
          </w:rPr>
          <w:delText>;</w:delText>
        </w:r>
      </w:del>
      <w:ins w:id="334" w:author="Autor">
        <w:r w:rsidR="00AE735A">
          <w:rPr>
            <w:rFonts w:cs="Arial"/>
            <w:szCs w:val="19"/>
            <w:lang w:val="sk-SK"/>
          </w:rPr>
          <w:t>.</w:t>
        </w:r>
      </w:ins>
    </w:p>
    <w:p w14:paraId="4C44DD3C" w14:textId="249F45CC" w:rsidR="008C4DD9" w:rsidRPr="00CC7263" w:rsidRDefault="008C4DD9" w:rsidP="000267B2">
      <w:pPr>
        <w:spacing w:line="240" w:lineRule="auto"/>
        <w:rPr>
          <w:rFonts w:cs="Arial"/>
          <w:szCs w:val="19"/>
          <w:lang w:val="sk-SK"/>
        </w:rPr>
      </w:pPr>
      <w:r w:rsidRPr="00CC7263">
        <w:rPr>
          <w:rFonts w:cs="Arial"/>
          <w:b/>
          <w:szCs w:val="19"/>
          <w:lang w:val="sk-SK"/>
        </w:rPr>
        <w:t>Investičné výdavky</w:t>
      </w:r>
      <w:r w:rsidRPr="00CC7263">
        <w:rPr>
          <w:rFonts w:cs="Arial"/>
          <w:szCs w:val="19"/>
          <w:lang w:val="sk-SK"/>
        </w:rPr>
        <w:t xml:space="preserve"> - výdavky na obstaranie hmotného a nehmotného majetku, vrátane výdavkov súvisiacich s obstaraním tohto majetku v zmysle zákona o dani z príjmov. Investičné výdavky majú priamu väzbu a súvislosť s projektom</w:t>
      </w:r>
      <w:del w:id="335" w:author="Autor">
        <w:r w:rsidRPr="00CC7263" w:rsidDel="00AE735A">
          <w:rPr>
            <w:rFonts w:cs="Arial"/>
            <w:szCs w:val="19"/>
            <w:lang w:val="sk-SK"/>
          </w:rPr>
          <w:delText>;</w:delText>
        </w:r>
      </w:del>
      <w:ins w:id="336" w:author="Autor">
        <w:r w:rsidR="00AE735A">
          <w:rPr>
            <w:rFonts w:cs="Arial"/>
            <w:szCs w:val="19"/>
            <w:lang w:val="sk-SK"/>
          </w:rPr>
          <w:t>.</w:t>
        </w:r>
      </w:ins>
    </w:p>
    <w:p w14:paraId="336CAD9A" w14:textId="1F7AC909" w:rsidR="00CD38CE" w:rsidRPr="00CD38CE" w:rsidRDefault="00CD38CE" w:rsidP="000267B2">
      <w:pPr>
        <w:spacing w:line="240" w:lineRule="auto"/>
        <w:rPr>
          <w:ins w:id="337" w:author="Autor"/>
          <w:rFonts w:cs="Arial"/>
          <w:color w:val="000000"/>
          <w:szCs w:val="19"/>
          <w:lang w:val="sk-SK"/>
        </w:rPr>
      </w:pPr>
      <w:ins w:id="338" w:author="Autor">
        <w:r>
          <w:rPr>
            <w:rFonts w:cs="Arial"/>
            <w:b/>
            <w:color w:val="000000"/>
            <w:szCs w:val="19"/>
            <w:lang w:val="sk-SK"/>
          </w:rPr>
          <w:t xml:space="preserve">Jednotná príručka k VO </w:t>
        </w:r>
        <w:r>
          <w:rPr>
            <w:rFonts w:cs="Arial"/>
            <w:color w:val="000000"/>
            <w:szCs w:val="19"/>
            <w:lang w:val="sk-SK"/>
          </w:rPr>
          <w:t>– Jednotná príručka pre žiadateľov / prijímateľov k procesu a kontrole verejného obstarávania / obstarávania vydaná Centrálnym koordinačným orgánom.</w:t>
        </w:r>
        <w:r w:rsidR="00DD5182">
          <w:rPr>
            <w:rFonts w:cs="Arial"/>
            <w:color w:val="000000"/>
            <w:szCs w:val="19"/>
            <w:lang w:val="sk-SK"/>
          </w:rPr>
          <w:t xml:space="preserve"> </w:t>
        </w:r>
        <w:r w:rsidR="00FA3252">
          <w:rPr>
            <w:rFonts w:cs="Arial"/>
            <w:color w:val="000000"/>
            <w:szCs w:val="19"/>
            <w:lang w:val="sk-SK"/>
          </w:rPr>
          <w:t>Príručka sa primeraným spôsobom vzťahuje aj na užívateľa.</w:t>
        </w:r>
      </w:ins>
    </w:p>
    <w:p w14:paraId="08E8145A" w14:textId="511BD2A4" w:rsidR="005E7FFE" w:rsidRPr="00CC7263" w:rsidRDefault="005E7FFE" w:rsidP="000267B2">
      <w:pPr>
        <w:spacing w:line="240" w:lineRule="auto"/>
        <w:rPr>
          <w:rFonts w:cs="Arial"/>
          <w:b/>
          <w:szCs w:val="19"/>
          <w:lang w:val="sk-SK"/>
        </w:rPr>
      </w:pPr>
      <w:r w:rsidRPr="00CC7263">
        <w:rPr>
          <w:rFonts w:cs="Arial"/>
          <w:b/>
          <w:color w:val="000000"/>
          <w:szCs w:val="19"/>
          <w:lang w:val="sk-SK"/>
        </w:rPr>
        <w:t>Konflikt záujmov</w:t>
      </w:r>
      <w:r w:rsidRPr="00CC7263">
        <w:rPr>
          <w:rFonts w:cs="Arial"/>
          <w:color w:val="000000"/>
          <w:szCs w:val="19"/>
          <w:lang w:val="sk-SK"/>
        </w:rPr>
        <w:t xml:space="preserve"> - je vo všeobecnosti vymedzený v § 46 zákona o </w:t>
      </w:r>
      <w:del w:id="339" w:author="Autor">
        <w:r w:rsidRPr="00CC7263" w:rsidDel="00AE735A">
          <w:rPr>
            <w:rFonts w:cs="Arial"/>
            <w:color w:val="000000"/>
            <w:szCs w:val="19"/>
            <w:lang w:val="sk-SK"/>
          </w:rPr>
          <w:delText xml:space="preserve">príspevku </w:delText>
        </w:r>
      </w:del>
      <w:r w:rsidRPr="00CC7263">
        <w:rPr>
          <w:rFonts w:cs="Arial"/>
          <w:color w:val="000000"/>
          <w:szCs w:val="19"/>
          <w:lang w:val="sk-SK"/>
        </w:rPr>
        <w:t>EŠIF ako skutočnosť, keď z</w:t>
      </w:r>
      <w:ins w:id="340" w:author="Autor">
        <w:r w:rsidR="00AE735A">
          <w:rPr>
            <w:rFonts w:cs="Arial"/>
            <w:color w:val="000000"/>
            <w:szCs w:val="19"/>
            <w:lang w:val="sk-SK"/>
          </w:rPr>
          <w:t> </w:t>
        </w:r>
      </w:ins>
      <w:r w:rsidRPr="00CC7263">
        <w:rPr>
          <w:rFonts w:cs="Arial"/>
          <w:color w:val="000000"/>
          <w:szCs w:val="19"/>
          <w:lang w:val="sk-SK"/>
        </w:rPr>
        <w:t xml:space="preserve">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uchádzačom/záujemcom a zainteresovanou osobou. Problematiky konfliktu záujmov sa čiastočne dotýkajú § 40, § 100, § 111d (8) </w:t>
      </w:r>
      <w:del w:id="341" w:author="Autor">
        <w:r w:rsidR="008C6733" w:rsidDel="00AE735A">
          <w:rPr>
            <w:rFonts w:cs="Arial"/>
            <w:color w:val="000000"/>
            <w:szCs w:val="19"/>
            <w:lang w:val="sk-SK"/>
          </w:rPr>
          <w:delText>zákona o</w:delText>
        </w:r>
      </w:del>
      <w:ins w:id="342" w:author="Autor">
        <w:r w:rsidR="00AE735A">
          <w:rPr>
            <w:rFonts w:cs="Arial"/>
            <w:color w:val="000000"/>
            <w:szCs w:val="19"/>
            <w:lang w:val="sk-SK"/>
          </w:rPr>
          <w:t>Z</w:t>
        </w:r>
      </w:ins>
      <w:r w:rsidRPr="00CC7263">
        <w:rPr>
          <w:rFonts w:cs="Arial"/>
          <w:color w:val="000000"/>
          <w:szCs w:val="19"/>
          <w:lang w:val="sk-SK"/>
        </w:rPr>
        <w:t>VO, najmä v spojení s vylúčením zaujatosti a konfliktu záujmov členov komisie na vyhodnotenie ponúk alebo členov rady ÚVO</w:t>
      </w:r>
      <w:del w:id="343" w:author="Autor">
        <w:r w:rsidRPr="00CC7263" w:rsidDel="00AE735A">
          <w:rPr>
            <w:rFonts w:cs="Arial"/>
            <w:color w:val="000000"/>
            <w:szCs w:val="19"/>
            <w:lang w:val="sk-SK"/>
          </w:rPr>
          <w:delText>;</w:delText>
        </w:r>
      </w:del>
      <w:ins w:id="344" w:author="Autor">
        <w:r w:rsidR="00AE735A">
          <w:rPr>
            <w:rFonts w:cs="Arial"/>
            <w:color w:val="000000"/>
            <w:szCs w:val="19"/>
            <w:lang w:val="sk-SK"/>
          </w:rPr>
          <w:t>.</w:t>
        </w:r>
      </w:ins>
    </w:p>
    <w:p w14:paraId="4A617419" w14:textId="7E7142CA" w:rsidR="00B6296D" w:rsidRPr="00CC7263" w:rsidRDefault="005E7FFE" w:rsidP="000267B2">
      <w:pPr>
        <w:spacing w:line="240" w:lineRule="auto"/>
        <w:rPr>
          <w:rFonts w:cs="Arial"/>
          <w:bCs/>
          <w:szCs w:val="19"/>
          <w:lang w:val="sk-SK"/>
        </w:rPr>
      </w:pPr>
      <w:r w:rsidRPr="00CC7263">
        <w:rPr>
          <w:rFonts w:cs="Arial"/>
          <w:b/>
          <w:szCs w:val="19"/>
          <w:lang w:val="sk-SK"/>
        </w:rPr>
        <w:lastRenderedPageBreak/>
        <w:t>Lehota</w:t>
      </w:r>
      <w:r w:rsidRPr="00CC7263">
        <w:rPr>
          <w:rFonts w:cs="Arial"/>
          <w:szCs w:val="19"/>
          <w:lang w:val="sk-SK"/>
        </w:rPr>
        <w:t xml:space="preserve"> - l</w:t>
      </w:r>
      <w:r w:rsidRPr="00CC7263">
        <w:rPr>
          <w:rFonts w:cs="Arial"/>
          <w:bCs/>
          <w:szCs w:val="19"/>
          <w:lang w:val="sk-SK"/>
        </w:rPr>
        <w:t>ehoty určené podľa dní začínajú plynúť prvým pracovným dňom nasledujúcim po kalendárnom dni, v ktorom došlo ku skutočnosti určujúcej začiatok lehoty. 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je posledným dňom lehoty nasledujúci pracovný deň</w:t>
      </w:r>
      <w:del w:id="345" w:author="Autor">
        <w:r w:rsidRPr="00CC7263" w:rsidDel="005D1175">
          <w:rPr>
            <w:rFonts w:cs="Arial"/>
            <w:bCs/>
            <w:szCs w:val="19"/>
            <w:lang w:val="sk-SK"/>
          </w:rPr>
          <w:delText>;</w:delText>
        </w:r>
      </w:del>
      <w:ins w:id="346" w:author="Autor">
        <w:r w:rsidR="005D1175">
          <w:rPr>
            <w:rFonts w:cs="Arial"/>
            <w:bCs/>
            <w:szCs w:val="19"/>
            <w:lang w:val="sk-SK"/>
          </w:rPr>
          <w:t>.</w:t>
        </w:r>
      </w:ins>
    </w:p>
    <w:p w14:paraId="58F97556" w14:textId="400B949D" w:rsidR="0058362C" w:rsidRPr="001A5F72" w:rsidRDefault="0058362C" w:rsidP="000267B2">
      <w:pPr>
        <w:spacing w:line="240" w:lineRule="auto"/>
        <w:rPr>
          <w:ins w:id="347" w:author="Autor"/>
          <w:rFonts w:cs="Arial"/>
          <w:szCs w:val="19"/>
          <w:lang w:val="sk-SK"/>
        </w:rPr>
      </w:pPr>
      <w:ins w:id="348" w:author="Autor">
        <w:r>
          <w:rPr>
            <w:rFonts w:cs="Arial"/>
            <w:b/>
            <w:szCs w:val="19"/>
            <w:lang w:val="sk-SK"/>
          </w:rPr>
          <w:t>MAS</w:t>
        </w:r>
        <w:r>
          <w:rPr>
            <w:rFonts w:cs="Arial"/>
            <w:szCs w:val="19"/>
            <w:lang w:val="sk-SK"/>
          </w:rPr>
          <w:t xml:space="preserve"> - </w:t>
        </w:r>
        <w:r w:rsidRPr="0058362C">
          <w:rPr>
            <w:rFonts w:cs="Arial"/>
            <w:szCs w:val="19"/>
            <w:lang w:val="sk-SK"/>
          </w:rPr>
          <w:t>občiansk</w:t>
        </w:r>
        <w:r>
          <w:rPr>
            <w:rFonts w:cs="Arial"/>
            <w:szCs w:val="19"/>
            <w:lang w:val="sk-SK"/>
          </w:rPr>
          <w:t>e</w:t>
        </w:r>
        <w:r w:rsidRPr="0058362C">
          <w:rPr>
            <w:rFonts w:cs="Arial"/>
            <w:szCs w:val="19"/>
            <w:lang w:val="sk-SK"/>
          </w:rPr>
          <w:t xml:space="preserve"> združen</w:t>
        </w:r>
        <w:r>
          <w:rPr>
            <w:rFonts w:cs="Arial"/>
            <w:szCs w:val="19"/>
            <w:lang w:val="sk-SK"/>
          </w:rPr>
          <w:t>ie</w:t>
        </w:r>
        <w:r w:rsidRPr="0058362C">
          <w:rPr>
            <w:rFonts w:cs="Arial"/>
            <w:szCs w:val="19"/>
            <w:lang w:val="sk-SK"/>
          </w:rPr>
          <w:t>, ktorému bola schválená Stratégia CLLD a udelený štatút MAS rozhodnutím Pôdohospodárskej platobnej agentúry</w:t>
        </w:r>
        <w:r>
          <w:rPr>
            <w:rFonts w:cs="Arial"/>
            <w:szCs w:val="19"/>
            <w:lang w:val="sk-SK"/>
          </w:rPr>
          <w:t xml:space="preserve"> a s ktorým má užívateľ uzavretú zmluvu o príspevku</w:t>
        </w:r>
        <w:r w:rsidRPr="0058362C">
          <w:rPr>
            <w:rFonts w:cs="Arial"/>
            <w:szCs w:val="19"/>
            <w:lang w:val="sk-SK"/>
          </w:rPr>
          <w:t xml:space="preserve">. MAS získava finančné prostriedky na financovanie projektov užívateľov </w:t>
        </w:r>
        <w:r>
          <w:rPr>
            <w:rFonts w:cs="Arial"/>
            <w:szCs w:val="19"/>
            <w:lang w:val="sk-SK"/>
          </w:rPr>
          <w:t xml:space="preserve">(na ktoré sa vzťahuje táto príručka) </w:t>
        </w:r>
        <w:r w:rsidRPr="0058362C">
          <w:rPr>
            <w:rFonts w:cs="Arial"/>
            <w:szCs w:val="19"/>
            <w:lang w:val="sk-SK"/>
          </w:rPr>
          <w:t>v rámci Stratégie CLLD od R</w:t>
        </w:r>
        <w:r>
          <w:rPr>
            <w:rFonts w:cs="Arial"/>
            <w:szCs w:val="19"/>
            <w:lang w:val="sk-SK"/>
          </w:rPr>
          <w:t xml:space="preserve">O </w:t>
        </w:r>
        <w:r w:rsidRPr="0058362C">
          <w:rPr>
            <w:rFonts w:cs="Arial"/>
            <w:szCs w:val="19"/>
            <w:lang w:val="sk-SK"/>
          </w:rPr>
          <w:t>na základe Zmluvy o</w:t>
        </w:r>
        <w:r>
          <w:rPr>
            <w:rFonts w:cs="Arial"/>
            <w:szCs w:val="19"/>
            <w:lang w:val="sk-SK"/>
          </w:rPr>
          <w:t> poskytnutí nenávratného finančného príspevku uzavretej medzi RO a MAS.</w:t>
        </w:r>
      </w:ins>
    </w:p>
    <w:p w14:paraId="17AFADCA" w14:textId="61461751" w:rsidR="005E7FFE" w:rsidRPr="00CC7263" w:rsidRDefault="008C4DD9" w:rsidP="000267B2">
      <w:pPr>
        <w:spacing w:line="240" w:lineRule="auto"/>
        <w:rPr>
          <w:rFonts w:cs="Arial"/>
          <w:szCs w:val="19"/>
          <w:lang w:val="sk-SK"/>
        </w:rPr>
      </w:pPr>
      <w:r w:rsidRPr="00CC7263">
        <w:rPr>
          <w:rFonts w:cs="Arial"/>
          <w:b/>
          <w:szCs w:val="19"/>
          <w:lang w:val="sk-SK"/>
        </w:rPr>
        <w:t xml:space="preserve">Neoprávnené výdavky </w:t>
      </w:r>
      <w:r w:rsidRPr="00CC7263">
        <w:rPr>
          <w:rFonts w:cs="Arial"/>
          <w:szCs w:val="19"/>
          <w:lang w:val="sk-SK"/>
        </w:rPr>
        <w:t xml:space="preserve">- výdavky, ktoré vznikli mimo obdobia oprávnenosti výdavkov alebo boli predmetom financovania inej nenávratnej pomoci alebo spadajú do účtovnej kategórie neoprávnenej na spolufinancovanie z prostriedkov </w:t>
      </w:r>
      <w:r w:rsidR="008C6733">
        <w:rPr>
          <w:rFonts w:cs="Arial"/>
          <w:szCs w:val="19"/>
          <w:lang w:val="sk-SK"/>
        </w:rPr>
        <w:t>IR</w:t>
      </w:r>
      <w:r w:rsidRPr="00CC7263">
        <w:rPr>
          <w:rFonts w:cs="Arial"/>
          <w:szCs w:val="19"/>
          <w:lang w:val="sk-SK"/>
        </w:rPr>
        <w:t>OP alebo nesúvisia s činnosťami nevyhnutnými pre úspešnú realizáciu projektu alebo sú v rozpore so zmluvou</w:t>
      </w:r>
      <w:ins w:id="349" w:author="Autor">
        <w:r w:rsidR="00AE735A">
          <w:rPr>
            <w:rFonts w:cs="Arial"/>
            <w:szCs w:val="19"/>
            <w:lang w:val="sk-SK"/>
          </w:rPr>
          <w:t xml:space="preserve"> o príspevku</w:t>
        </w:r>
      </w:ins>
      <w:del w:id="350" w:author="Autor">
        <w:r w:rsidRPr="00CC7263" w:rsidDel="00AE735A">
          <w:rPr>
            <w:rFonts w:cs="Arial"/>
            <w:szCs w:val="19"/>
            <w:lang w:val="sk-SK"/>
          </w:rPr>
          <w:delText>;</w:delText>
        </w:r>
      </w:del>
      <w:ins w:id="351" w:author="Autor">
        <w:r w:rsidR="00AE735A">
          <w:rPr>
            <w:rFonts w:cs="Arial"/>
            <w:szCs w:val="19"/>
            <w:lang w:val="sk-SK"/>
          </w:rPr>
          <w:t>.</w:t>
        </w:r>
      </w:ins>
      <w:r w:rsidR="005E7FFE" w:rsidRPr="00CC7263">
        <w:rPr>
          <w:rFonts w:cs="Arial"/>
          <w:szCs w:val="19"/>
          <w:lang w:val="sk-SK"/>
        </w:rPr>
        <w:t xml:space="preserve"> </w:t>
      </w:r>
    </w:p>
    <w:p w14:paraId="39CE9042" w14:textId="5D618DD9" w:rsidR="005E7FFE" w:rsidRPr="00CC7263" w:rsidRDefault="005E7FFE" w:rsidP="000267B2">
      <w:pPr>
        <w:spacing w:line="240" w:lineRule="auto"/>
        <w:rPr>
          <w:rFonts w:cs="Arial"/>
          <w:szCs w:val="19"/>
          <w:lang w:val="sk-SK"/>
        </w:rPr>
      </w:pPr>
      <w:r w:rsidRPr="00CC7263">
        <w:rPr>
          <w:rFonts w:cs="Arial"/>
          <w:b/>
          <w:szCs w:val="19"/>
          <w:lang w:val="sk-SK"/>
        </w:rPr>
        <w:t>Obstarávateľ</w:t>
      </w:r>
      <w:r w:rsidRPr="00CC7263">
        <w:rPr>
          <w:rFonts w:cs="Arial"/>
          <w:szCs w:val="19"/>
          <w:lang w:val="sk-SK"/>
        </w:rPr>
        <w:t xml:space="preserve"> je určený v zmysle § 8 </w:t>
      </w:r>
      <w:ins w:id="352" w:author="Autor">
        <w:r w:rsidR="003D5B2E">
          <w:rPr>
            <w:rFonts w:cs="Arial"/>
            <w:szCs w:val="19"/>
            <w:lang w:val="sk-SK"/>
          </w:rPr>
          <w:t>Z</w:t>
        </w:r>
      </w:ins>
      <w:del w:id="353" w:author="Autor">
        <w:r w:rsidR="008C6733" w:rsidDel="003D5B2E">
          <w:rPr>
            <w:rFonts w:cs="Arial"/>
            <w:szCs w:val="19"/>
            <w:lang w:val="sk-SK"/>
          </w:rPr>
          <w:delText xml:space="preserve">zákona o </w:delText>
        </w:r>
      </w:del>
      <w:r w:rsidRPr="00CC7263">
        <w:rPr>
          <w:rFonts w:cs="Arial"/>
          <w:szCs w:val="19"/>
          <w:lang w:val="sk-SK"/>
        </w:rPr>
        <w:t xml:space="preserve">VO. Podľa </w:t>
      </w:r>
      <w:ins w:id="354" w:author="Autor">
        <w:r w:rsidR="003D5B2E">
          <w:rPr>
            <w:rFonts w:cs="Arial"/>
            <w:szCs w:val="19"/>
            <w:lang w:val="sk-SK"/>
          </w:rPr>
          <w:t>Z</w:t>
        </w:r>
      </w:ins>
      <w:del w:id="355" w:author="Autor">
        <w:r w:rsidR="008C6733" w:rsidDel="003D5B2E">
          <w:rPr>
            <w:rFonts w:cs="Arial"/>
            <w:szCs w:val="19"/>
            <w:lang w:val="sk-SK"/>
          </w:rPr>
          <w:delText xml:space="preserve">zákona o </w:delText>
        </w:r>
      </w:del>
      <w:r w:rsidR="008C6733">
        <w:rPr>
          <w:rFonts w:cs="Arial"/>
          <w:szCs w:val="19"/>
          <w:lang w:val="sk-SK"/>
        </w:rPr>
        <w:t>V</w:t>
      </w:r>
      <w:r w:rsidRPr="00CC7263">
        <w:rPr>
          <w:rFonts w:cs="Arial"/>
          <w:szCs w:val="19"/>
          <w:lang w:val="sk-SK"/>
        </w:rPr>
        <w:t>O ak verejný obstarávateľ poskytne verejnému obstarávateľovi alebo obstarávateľovi finančné prostriedky na dodanie tovaru, na uskutočňovanie stavebných prác a na poskytnutie služieb, je verejný obstarávateľ alebo obstarávateľ povinný postupovať ako tento verejný obstarávateľ</w:t>
      </w:r>
      <w:del w:id="356" w:author="Autor">
        <w:r w:rsidRPr="00CC7263" w:rsidDel="005D1175">
          <w:rPr>
            <w:rFonts w:cs="Arial"/>
            <w:szCs w:val="19"/>
            <w:lang w:val="sk-SK"/>
          </w:rPr>
          <w:delText>;</w:delText>
        </w:r>
      </w:del>
      <w:ins w:id="357" w:author="Autor">
        <w:r w:rsidR="005D1175">
          <w:rPr>
            <w:rFonts w:cs="Arial"/>
            <w:szCs w:val="19"/>
            <w:lang w:val="sk-SK"/>
          </w:rPr>
          <w:t>.</w:t>
        </w:r>
      </w:ins>
    </w:p>
    <w:p w14:paraId="44810340" w14:textId="3DE26B03" w:rsidR="008C4DD9" w:rsidRPr="00CC7263" w:rsidRDefault="008C4DD9" w:rsidP="000267B2">
      <w:pPr>
        <w:spacing w:line="240" w:lineRule="auto"/>
        <w:rPr>
          <w:rFonts w:cs="Arial"/>
          <w:szCs w:val="19"/>
          <w:lang w:val="sk-SK"/>
        </w:rPr>
      </w:pPr>
      <w:r w:rsidRPr="00CC7263">
        <w:rPr>
          <w:rFonts w:cs="Arial"/>
          <w:b/>
          <w:szCs w:val="19"/>
          <w:lang w:val="sk-SK"/>
        </w:rPr>
        <w:t>Oprávnenosť</w:t>
      </w:r>
      <w:r w:rsidRPr="00CC7263">
        <w:rPr>
          <w:rFonts w:cs="Arial"/>
          <w:szCs w:val="19"/>
          <w:lang w:val="sk-SK"/>
        </w:rPr>
        <w:t xml:space="preserve"> - je charakterizovaná ako súlad projektu s osobnými, vecnými, finančnými, územnými a časovými predpokladmi poskytnutia príspevku vo výzve na predkladanie ŽoP</w:t>
      </w:r>
      <w:ins w:id="358" w:author="Autor">
        <w:r w:rsidR="005D1175">
          <w:rPr>
            <w:rFonts w:cs="Arial"/>
            <w:szCs w:val="19"/>
            <w:lang w:val="sk-SK"/>
          </w:rPr>
          <w:t>.</w:t>
        </w:r>
      </w:ins>
      <w:del w:id="359" w:author="Autor">
        <w:r w:rsidRPr="00CC7263" w:rsidDel="005D1175">
          <w:rPr>
            <w:rFonts w:cs="Arial"/>
            <w:szCs w:val="19"/>
            <w:lang w:val="sk-SK"/>
          </w:rPr>
          <w:delText>r</w:delText>
        </w:r>
        <w:r w:rsidRPr="00CC7263" w:rsidDel="00D749A6">
          <w:rPr>
            <w:rFonts w:cs="Arial"/>
            <w:szCs w:val="19"/>
            <w:lang w:val="sk-SK"/>
          </w:rPr>
          <w:delText>;</w:delText>
        </w:r>
      </w:del>
    </w:p>
    <w:p w14:paraId="24668ED6" w14:textId="557EBE09" w:rsidR="005E7FFE" w:rsidRPr="00CC7263" w:rsidDel="00FC68DE" w:rsidRDefault="005E7FFE">
      <w:pPr>
        <w:spacing w:line="240" w:lineRule="auto"/>
        <w:rPr>
          <w:del w:id="360" w:author="Autor"/>
          <w:rFonts w:cs="Arial"/>
          <w:szCs w:val="19"/>
          <w:lang w:val="sk-SK"/>
        </w:rPr>
      </w:pPr>
      <w:del w:id="361" w:author="Autor">
        <w:r w:rsidRPr="00FC68DE" w:rsidDel="00FC68DE">
          <w:rPr>
            <w:rFonts w:cs="Arial"/>
            <w:b/>
            <w:szCs w:val="19"/>
            <w:lang w:val="sk-SK"/>
          </w:rPr>
          <w:delText xml:space="preserve">Platba </w:delText>
        </w:r>
        <w:r w:rsidRPr="00FC68DE" w:rsidDel="00FC68DE">
          <w:rPr>
            <w:rFonts w:cs="Arial"/>
            <w:szCs w:val="19"/>
            <w:lang w:val="sk-SK"/>
          </w:rPr>
          <w:delText>– finančný prevod príspevku alebo jeho časti;</w:delText>
        </w:r>
      </w:del>
    </w:p>
    <w:p w14:paraId="0D826064" w14:textId="2ABEAF33" w:rsidR="005E7FFE" w:rsidRPr="00FC68DE" w:rsidDel="00FC68DE" w:rsidRDefault="005E7FFE">
      <w:pPr>
        <w:spacing w:line="240" w:lineRule="auto"/>
        <w:rPr>
          <w:del w:id="362" w:author="Autor"/>
          <w:rFonts w:cs="Arial"/>
          <w:color w:val="000000"/>
          <w:szCs w:val="19"/>
          <w:lang w:val="sk-SK"/>
        </w:rPr>
      </w:pPr>
      <w:del w:id="363" w:author="Autor">
        <w:r w:rsidRPr="00FC68DE" w:rsidDel="00FC68DE">
          <w:rPr>
            <w:rFonts w:cs="Arial"/>
            <w:b/>
            <w:color w:val="000000"/>
            <w:szCs w:val="19"/>
            <w:lang w:val="sk-SK"/>
          </w:rPr>
          <w:delText>Postupy vo verejnom obstarávaní</w:delText>
        </w:r>
        <w:r w:rsidRPr="00FC68DE" w:rsidDel="00FC68DE">
          <w:rPr>
            <w:rFonts w:cs="Arial"/>
            <w:color w:val="000000"/>
            <w:szCs w:val="19"/>
            <w:lang w:val="sk-SK"/>
          </w:rPr>
          <w:delText xml:space="preserve"> sú:</w:delText>
        </w:r>
      </w:del>
    </w:p>
    <w:p w14:paraId="5DB89C17" w14:textId="6392BBAC" w:rsidR="005E7FFE" w:rsidRPr="00FC68DE" w:rsidDel="00FC68DE" w:rsidRDefault="005E7FFE">
      <w:pPr>
        <w:numPr>
          <w:ilvl w:val="0"/>
          <w:numId w:val="2"/>
        </w:numPr>
        <w:spacing w:line="240" w:lineRule="auto"/>
        <w:ind w:left="714" w:hanging="357"/>
        <w:rPr>
          <w:del w:id="364" w:author="Autor"/>
          <w:rFonts w:cs="Arial"/>
          <w:color w:val="000000"/>
          <w:szCs w:val="19"/>
          <w:lang w:val="sk-SK"/>
        </w:rPr>
      </w:pPr>
      <w:del w:id="365" w:author="Autor">
        <w:r w:rsidRPr="00FC68DE" w:rsidDel="00FC68DE">
          <w:rPr>
            <w:rFonts w:cs="Arial"/>
            <w:color w:val="000000"/>
            <w:szCs w:val="19"/>
            <w:lang w:val="sk-SK"/>
          </w:rPr>
          <w:delText xml:space="preserve">verejná súťaž, </w:delText>
        </w:r>
      </w:del>
    </w:p>
    <w:p w14:paraId="0E490E4D" w14:textId="0F36A98D" w:rsidR="005E7FFE" w:rsidRPr="00FC68DE" w:rsidDel="00FC68DE" w:rsidRDefault="005E7FFE">
      <w:pPr>
        <w:numPr>
          <w:ilvl w:val="0"/>
          <w:numId w:val="2"/>
        </w:numPr>
        <w:spacing w:line="240" w:lineRule="auto"/>
        <w:ind w:left="714" w:hanging="357"/>
        <w:rPr>
          <w:del w:id="366" w:author="Autor"/>
          <w:rFonts w:cs="Arial"/>
          <w:color w:val="000000"/>
          <w:szCs w:val="19"/>
          <w:lang w:val="sk-SK"/>
        </w:rPr>
      </w:pPr>
      <w:del w:id="367" w:author="Autor">
        <w:r w:rsidRPr="00FC68DE" w:rsidDel="00FC68DE">
          <w:rPr>
            <w:rFonts w:cs="Arial"/>
            <w:color w:val="000000"/>
            <w:szCs w:val="19"/>
            <w:lang w:val="sk-SK"/>
          </w:rPr>
          <w:delText xml:space="preserve">užšia súťaž, </w:delText>
        </w:r>
      </w:del>
    </w:p>
    <w:p w14:paraId="23B661B0" w14:textId="3F13478F" w:rsidR="005E7FFE" w:rsidRPr="00FC68DE" w:rsidDel="00FC68DE" w:rsidRDefault="005E7FFE">
      <w:pPr>
        <w:numPr>
          <w:ilvl w:val="0"/>
          <w:numId w:val="2"/>
        </w:numPr>
        <w:spacing w:line="240" w:lineRule="auto"/>
        <w:ind w:left="714" w:hanging="357"/>
        <w:rPr>
          <w:del w:id="368" w:author="Autor"/>
          <w:rFonts w:cs="Arial"/>
          <w:color w:val="000000"/>
          <w:szCs w:val="19"/>
          <w:lang w:val="sk-SK"/>
        </w:rPr>
      </w:pPr>
      <w:del w:id="369" w:author="Autor">
        <w:r w:rsidRPr="00FC68DE" w:rsidDel="00FC68DE">
          <w:rPr>
            <w:rFonts w:cs="Arial"/>
            <w:color w:val="000000"/>
            <w:szCs w:val="19"/>
            <w:lang w:val="sk-SK"/>
          </w:rPr>
          <w:delText xml:space="preserve">rokovacie konanie, </w:delText>
        </w:r>
      </w:del>
    </w:p>
    <w:p w14:paraId="26CE5BE1" w14:textId="49F58730" w:rsidR="005E7FFE" w:rsidRPr="00FC68DE" w:rsidDel="00FC68DE" w:rsidRDefault="005E7FFE">
      <w:pPr>
        <w:numPr>
          <w:ilvl w:val="0"/>
          <w:numId w:val="2"/>
        </w:numPr>
        <w:spacing w:line="240" w:lineRule="auto"/>
        <w:ind w:left="714" w:hanging="357"/>
        <w:rPr>
          <w:del w:id="370" w:author="Autor"/>
          <w:rFonts w:cs="Arial"/>
          <w:szCs w:val="19"/>
          <w:lang w:val="sk-SK"/>
        </w:rPr>
      </w:pPr>
      <w:del w:id="371" w:author="Autor">
        <w:r w:rsidRPr="00FC68DE" w:rsidDel="00FC68DE">
          <w:rPr>
            <w:rFonts w:cs="Arial"/>
            <w:color w:val="000000"/>
            <w:szCs w:val="19"/>
            <w:lang w:val="sk-SK"/>
          </w:rPr>
          <w:delText>súťažný dialóg;</w:delText>
        </w:r>
      </w:del>
    </w:p>
    <w:p w14:paraId="55A79064" w14:textId="763EA049" w:rsidR="008C4DD9" w:rsidRPr="00CC7263" w:rsidDel="00E04066" w:rsidRDefault="008C4DD9">
      <w:pPr>
        <w:spacing w:line="240" w:lineRule="auto"/>
        <w:rPr>
          <w:del w:id="372" w:author="Autor"/>
          <w:rFonts w:cs="Arial"/>
          <w:szCs w:val="19"/>
          <w:lang w:val="sk-SK"/>
        </w:rPr>
      </w:pPr>
      <w:del w:id="373" w:author="Autor">
        <w:r w:rsidRPr="00CC7263" w:rsidDel="00E04066">
          <w:rPr>
            <w:rFonts w:cs="Arial"/>
            <w:b/>
            <w:szCs w:val="19"/>
            <w:lang w:val="sk-SK"/>
          </w:rPr>
          <w:delText xml:space="preserve">Realizácia projektu - </w:delText>
        </w:r>
        <w:r w:rsidRPr="00CC7263" w:rsidDel="00E04066">
          <w:rPr>
            <w:rFonts w:cs="Arial"/>
            <w:szCs w:val="19"/>
            <w:lang w:val="sk-SK"/>
          </w:rPr>
          <w:delText>obdobie od začatia realizácie hlavných aktivít projektu až po finančné ukončenie projektu</w:delText>
        </w:r>
        <w:r w:rsidRPr="00CC7263" w:rsidDel="005D1175">
          <w:rPr>
            <w:rFonts w:cs="Arial"/>
            <w:szCs w:val="19"/>
            <w:lang w:val="sk-SK"/>
          </w:rPr>
          <w:delText>;</w:delText>
        </w:r>
      </w:del>
    </w:p>
    <w:p w14:paraId="185B3B60" w14:textId="341B147F" w:rsidR="00337018" w:rsidRPr="00CC7263" w:rsidRDefault="00337018" w:rsidP="000267B2">
      <w:pPr>
        <w:spacing w:line="240" w:lineRule="auto"/>
        <w:rPr>
          <w:rFonts w:cs="Arial"/>
          <w:szCs w:val="19"/>
          <w:lang w:val="sk-SK"/>
        </w:rPr>
      </w:pPr>
      <w:r w:rsidRPr="00CC7263">
        <w:rPr>
          <w:rFonts w:cs="Arial"/>
          <w:b/>
          <w:szCs w:val="19"/>
          <w:lang w:val="sk-SK"/>
        </w:rPr>
        <w:t xml:space="preserve">Riadiaci orgán </w:t>
      </w:r>
      <w:r w:rsidRPr="00CC7263">
        <w:rPr>
          <w:rFonts w:cs="Arial"/>
          <w:szCs w:val="19"/>
          <w:lang w:val="sk-SK"/>
        </w:rPr>
        <w:t xml:space="preserve">alebo </w:t>
      </w:r>
      <w:r w:rsidRPr="00CC7263">
        <w:rPr>
          <w:rFonts w:cs="Arial"/>
          <w:b/>
          <w:szCs w:val="19"/>
          <w:lang w:val="sk-SK"/>
        </w:rPr>
        <w:t xml:space="preserve">RO – </w:t>
      </w:r>
      <w:r w:rsidRPr="00CC7263">
        <w:rPr>
          <w:rFonts w:cs="Arial"/>
          <w:szCs w:val="19"/>
          <w:lang w:val="sk-SK"/>
        </w:rPr>
        <w:t>orgán štátnej správy alebo územnej samosprávy poverený Slovenskou republikou, ktorý je určený na realizáciu programu a zodpovedá za riadenie programu v súlade so zásadou riadneho finančného hospodárenia podľa článku 125 všeobecného nariadenia. Riadiaci orgán je menovaný pre každý OP. V podmienkach SR v súlade s § 7 zákona o </w:t>
      </w:r>
      <w:del w:id="374" w:author="Autor">
        <w:r w:rsidRPr="00CC7263" w:rsidDel="00AE735A">
          <w:rPr>
            <w:rFonts w:cs="Arial"/>
            <w:szCs w:val="19"/>
            <w:lang w:val="sk-SK"/>
          </w:rPr>
          <w:delText xml:space="preserve">príspevku z </w:delText>
        </w:r>
      </w:del>
      <w:r w:rsidRPr="00CC7263">
        <w:rPr>
          <w:rFonts w:cs="Arial"/>
          <w:szCs w:val="19"/>
          <w:lang w:val="sk-SK"/>
        </w:rPr>
        <w:t xml:space="preserve">EŠIF určuje jednotlivé riadiace orgány vláda SR, ak v tomto ustanovení nie je uvedené inak. </w:t>
      </w:r>
      <w:ins w:id="375" w:author="Autor">
        <w:r w:rsidR="001D7AD5">
          <w:rPr>
            <w:rFonts w:cs="Arial"/>
            <w:szCs w:val="19"/>
            <w:lang w:val="sk-SK"/>
          </w:rPr>
          <w:t xml:space="preserve">Pre účely tejto príručky sa pod RO rozumie </w:t>
        </w:r>
      </w:ins>
      <w:del w:id="376" w:author="Autor">
        <w:r w:rsidRPr="00CC7263" w:rsidDel="00D2233F">
          <w:rPr>
            <w:rFonts w:cs="Arial"/>
            <w:szCs w:val="19"/>
            <w:lang w:val="sk-SK"/>
          </w:rPr>
          <w:delText>Ak je to účelné, riadiaci orgán môže konať na základe zmluvy aj prostredníctvom sprostredkovateľského orgánu</w:delText>
        </w:r>
      </w:del>
      <w:ins w:id="377" w:author="Autor">
        <w:r w:rsidR="001D7AD5">
          <w:rPr>
            <w:rFonts w:cs="Arial"/>
            <w:szCs w:val="19"/>
            <w:lang w:val="sk-SK"/>
          </w:rPr>
          <w:t>r</w:t>
        </w:r>
        <w:r w:rsidR="00AE735A">
          <w:rPr>
            <w:rFonts w:cs="Arial"/>
            <w:szCs w:val="19"/>
            <w:lang w:val="sk-SK"/>
          </w:rPr>
          <w:t>iadiaci orgán pre IROP</w:t>
        </w:r>
        <w:r w:rsidR="001D7AD5">
          <w:rPr>
            <w:rFonts w:cs="Arial"/>
            <w:szCs w:val="19"/>
            <w:lang w:val="sk-SK"/>
          </w:rPr>
          <w:t>, t. j.</w:t>
        </w:r>
        <w:r w:rsidR="00AE735A">
          <w:rPr>
            <w:rFonts w:cs="Arial"/>
            <w:szCs w:val="19"/>
            <w:lang w:val="sk-SK"/>
          </w:rPr>
          <w:t xml:space="preserve"> MIRRI SR.</w:t>
        </w:r>
      </w:ins>
      <w:del w:id="378" w:author="Autor">
        <w:r w:rsidRPr="00CC7263" w:rsidDel="00AE735A">
          <w:rPr>
            <w:rFonts w:cs="Arial"/>
            <w:szCs w:val="19"/>
            <w:lang w:val="sk-SK"/>
          </w:rPr>
          <w:delText>;</w:delText>
        </w:r>
      </w:del>
      <w:r w:rsidRPr="00CC7263">
        <w:rPr>
          <w:rFonts w:cs="Arial"/>
          <w:b/>
          <w:bCs/>
          <w:szCs w:val="19"/>
          <w:lang w:val="sk-SK"/>
        </w:rPr>
        <w:t xml:space="preserve"> </w:t>
      </w:r>
    </w:p>
    <w:p w14:paraId="7F018CB1" w14:textId="1D475143" w:rsidR="00337018" w:rsidRPr="00CC7263" w:rsidRDefault="00337018" w:rsidP="000267B2">
      <w:pPr>
        <w:spacing w:line="240" w:lineRule="auto"/>
        <w:rPr>
          <w:rFonts w:cs="Arial"/>
          <w:szCs w:val="19"/>
          <w:lang w:val="sk-SK"/>
        </w:rPr>
      </w:pPr>
      <w:r w:rsidRPr="00CC7263">
        <w:rPr>
          <w:rFonts w:cs="Arial"/>
          <w:b/>
          <w:szCs w:val="19"/>
          <w:lang w:val="sk-SK"/>
        </w:rPr>
        <w:t xml:space="preserve">Riadne – </w:t>
      </w:r>
      <w:r w:rsidRPr="00CC7263">
        <w:rPr>
          <w:rFonts w:cs="Arial"/>
          <w:szCs w:val="19"/>
          <w:lang w:val="sk-SK"/>
        </w:rPr>
        <w:t>uskutočnenie (právneho) úkonu v súlade so zmluvou</w:t>
      </w:r>
      <w:ins w:id="379" w:author="Autor">
        <w:r w:rsidR="00AE735A">
          <w:rPr>
            <w:rFonts w:cs="Arial"/>
            <w:szCs w:val="19"/>
            <w:lang w:val="sk-SK"/>
          </w:rPr>
          <w:t xml:space="preserve"> o príspevku</w:t>
        </w:r>
      </w:ins>
      <w:r w:rsidRPr="00CC7263">
        <w:rPr>
          <w:rFonts w:cs="Arial"/>
          <w:szCs w:val="19"/>
          <w:lang w:val="sk-SK"/>
        </w:rPr>
        <w:t>, právnymi predpismi SR a pr</w:t>
      </w:r>
      <w:r w:rsidR="006C779B" w:rsidRPr="00CC7263">
        <w:rPr>
          <w:rFonts w:cs="Arial"/>
          <w:szCs w:val="19"/>
          <w:lang w:val="sk-SK"/>
        </w:rPr>
        <w:t xml:space="preserve">ávnymi aktmi EÚ, Príručkou pre </w:t>
      </w:r>
      <w:del w:id="380" w:author="Autor">
        <w:r w:rsidR="006C779B" w:rsidRPr="00CC7263" w:rsidDel="00AE735A">
          <w:rPr>
            <w:rFonts w:cs="Arial"/>
            <w:szCs w:val="19"/>
            <w:lang w:val="sk-SK"/>
          </w:rPr>
          <w:delText xml:space="preserve">ReS </w:delText>
        </w:r>
        <w:r w:rsidRPr="00CC7263" w:rsidDel="00AE735A">
          <w:rPr>
            <w:rFonts w:cs="Arial"/>
            <w:szCs w:val="19"/>
            <w:lang w:val="sk-SK"/>
          </w:rPr>
          <w:delText xml:space="preserve">v rámci výzvy a jej príloh, príručkou </w:delText>
        </w:r>
      </w:del>
      <w:r w:rsidRPr="00CC7263">
        <w:rPr>
          <w:rFonts w:cs="Arial"/>
          <w:szCs w:val="19"/>
          <w:lang w:val="sk-SK"/>
        </w:rPr>
        <w:t xml:space="preserve">pre </w:t>
      </w:r>
      <w:r w:rsidR="006C779B" w:rsidRPr="00CC7263">
        <w:rPr>
          <w:rFonts w:cs="Arial"/>
          <w:szCs w:val="19"/>
          <w:lang w:val="sk-SK"/>
        </w:rPr>
        <w:t>užívateľa</w:t>
      </w:r>
      <w:r w:rsidRPr="00CC7263">
        <w:rPr>
          <w:rFonts w:cs="Arial"/>
          <w:szCs w:val="19"/>
          <w:lang w:val="sk-SK"/>
        </w:rPr>
        <w:t xml:space="preserve">, </w:t>
      </w:r>
      <w:r w:rsidR="006C779B" w:rsidRPr="00CC7263">
        <w:rPr>
          <w:rFonts w:cs="Arial"/>
          <w:szCs w:val="19"/>
          <w:lang w:val="sk-SK"/>
        </w:rPr>
        <w:t>SR CLLD</w:t>
      </w:r>
      <w:r w:rsidRPr="00CC7263">
        <w:rPr>
          <w:rFonts w:cs="Arial"/>
          <w:szCs w:val="19"/>
          <w:lang w:val="sk-SK"/>
        </w:rPr>
        <w:t xml:space="preserve"> a právnymi dokumentmi</w:t>
      </w:r>
      <w:del w:id="381" w:author="Autor">
        <w:r w:rsidRPr="00CC7263" w:rsidDel="00AE735A">
          <w:rPr>
            <w:rFonts w:cs="Arial"/>
            <w:szCs w:val="19"/>
            <w:lang w:val="sk-SK"/>
          </w:rPr>
          <w:delText>;</w:delText>
        </w:r>
      </w:del>
      <w:ins w:id="382" w:author="Autor">
        <w:r w:rsidR="00AE735A">
          <w:rPr>
            <w:rFonts w:cs="Arial"/>
            <w:szCs w:val="19"/>
            <w:lang w:val="sk-SK"/>
          </w:rPr>
          <w:t>.</w:t>
        </w:r>
      </w:ins>
    </w:p>
    <w:p w14:paraId="24943BD3" w14:textId="6AE8B8F1" w:rsidR="00337018" w:rsidRPr="00CC7263" w:rsidRDefault="00337018" w:rsidP="000267B2">
      <w:pPr>
        <w:spacing w:line="240" w:lineRule="auto"/>
        <w:rPr>
          <w:rFonts w:cs="Arial"/>
          <w:b/>
          <w:szCs w:val="19"/>
          <w:lang w:val="sk-SK"/>
        </w:rPr>
      </w:pPr>
      <w:r w:rsidRPr="00CC7263">
        <w:rPr>
          <w:rFonts w:cs="Arial"/>
          <w:b/>
          <w:szCs w:val="19"/>
          <w:lang w:val="sk-SK"/>
        </w:rPr>
        <w:t>Účtovný doklad</w:t>
      </w:r>
      <w:r w:rsidRPr="00CC7263">
        <w:rPr>
          <w:rFonts w:cs="Arial"/>
          <w:b/>
          <w:bCs/>
          <w:szCs w:val="19"/>
          <w:lang w:val="sk-SK"/>
        </w:rPr>
        <w:t xml:space="preserve"> - </w:t>
      </w:r>
      <w:r w:rsidRPr="00CC7263">
        <w:rPr>
          <w:rFonts w:cs="Arial"/>
          <w:szCs w:val="19"/>
          <w:lang w:val="sk-SK"/>
        </w:rPr>
        <w:t xml:space="preserve">doklad definovaný v § 10 ods. 1 zákona č. 431/2002 Z. z. o účtovníctve v znení zákona č. 198/2007 Z. z. Na účely predkladania ŽoP sa vyžaduje splnenie náležitostí definovaných v § 10 ods. 1 písm. a) až f) predmetného zákona, pričom za dostatočné splnenie náležitosti podľa písm. f) sa považuje vyhlásenie </w:t>
      </w:r>
      <w:r w:rsidR="006C779B" w:rsidRPr="00CC7263">
        <w:rPr>
          <w:rFonts w:cs="Arial"/>
          <w:szCs w:val="19"/>
          <w:lang w:val="sk-SK"/>
        </w:rPr>
        <w:t>užívateľa</w:t>
      </w:r>
      <w:r w:rsidRPr="00CC7263">
        <w:rPr>
          <w:rFonts w:cs="Arial"/>
          <w:szCs w:val="19"/>
          <w:lang w:val="sk-SK"/>
        </w:rPr>
        <w:t xml:space="preserve"> v ŽoP v časti čestné vyhlásenie</w:t>
      </w:r>
      <w:del w:id="383" w:author="Autor">
        <w:r w:rsidRPr="00CC7263" w:rsidDel="005D1175">
          <w:rPr>
            <w:rFonts w:cs="Arial"/>
            <w:szCs w:val="19"/>
            <w:lang w:val="sk-SK"/>
          </w:rPr>
          <w:delText>;</w:delText>
        </w:r>
      </w:del>
      <w:ins w:id="384" w:author="Autor">
        <w:r w:rsidR="005D1175">
          <w:rPr>
            <w:rFonts w:cs="Arial"/>
            <w:szCs w:val="19"/>
            <w:lang w:val="sk-SK"/>
          </w:rPr>
          <w:t>.</w:t>
        </w:r>
      </w:ins>
      <w:r w:rsidRPr="00CC7263">
        <w:rPr>
          <w:rFonts w:cs="Arial"/>
          <w:szCs w:val="19"/>
          <w:lang w:val="sk-SK"/>
        </w:rPr>
        <w:t xml:space="preserve"> </w:t>
      </w:r>
    </w:p>
    <w:p w14:paraId="65C7DA4D" w14:textId="47124CF2" w:rsidR="00337018" w:rsidRPr="00CC7263" w:rsidRDefault="00337018" w:rsidP="000267B2">
      <w:pPr>
        <w:spacing w:line="240" w:lineRule="auto"/>
        <w:rPr>
          <w:rFonts w:cs="Arial"/>
          <w:szCs w:val="19"/>
          <w:lang w:val="sk-SK"/>
        </w:rPr>
      </w:pPr>
      <w:r w:rsidRPr="00CC7263">
        <w:rPr>
          <w:rFonts w:cs="Arial"/>
          <w:b/>
          <w:szCs w:val="19"/>
          <w:lang w:val="sk-SK"/>
        </w:rPr>
        <w:t>Udržateľnosť projektu</w:t>
      </w:r>
      <w:r w:rsidRPr="00CC7263">
        <w:rPr>
          <w:rFonts w:cs="Arial"/>
          <w:szCs w:val="19"/>
          <w:lang w:val="sk-SK"/>
        </w:rPr>
        <w:t xml:space="preserve"> - udržanie (zachovanie) výsledkov realizovaného projektu definovaných prostredníctvom merateľných ukazovateľov projektu počas stanoveného obdobia</w:t>
      </w:r>
      <w:ins w:id="385" w:author="Autor">
        <w:r w:rsidR="00D50C9C">
          <w:rPr>
            <w:rFonts w:cs="Arial"/>
            <w:szCs w:val="19"/>
            <w:lang w:val="sk-SK"/>
          </w:rPr>
          <w:t>,</w:t>
        </w:r>
      </w:ins>
      <w:r w:rsidRPr="00CC7263">
        <w:rPr>
          <w:rFonts w:cs="Arial"/>
          <w:szCs w:val="19"/>
          <w:lang w:val="sk-SK"/>
        </w:rPr>
        <w:t xml:space="preserve"> ako aj dodržanie ostatných podmienok vyplývajúcich z čl. 71 všeobecného nariadenia. </w:t>
      </w:r>
      <w:del w:id="386" w:author="Autor">
        <w:r w:rsidRPr="00CC7263" w:rsidDel="00645D63">
          <w:rPr>
            <w:rFonts w:cs="Arial"/>
            <w:szCs w:val="19"/>
            <w:lang w:val="sk-SK"/>
          </w:rPr>
          <w:delText>Trvanie o</w:delText>
        </w:r>
      </w:del>
      <w:ins w:id="387" w:author="Autor">
        <w:r w:rsidR="00645D63">
          <w:rPr>
            <w:rFonts w:cs="Arial"/>
            <w:szCs w:val="19"/>
            <w:lang w:val="sk-SK"/>
          </w:rPr>
          <w:t>O</w:t>
        </w:r>
      </w:ins>
      <w:r w:rsidRPr="00CC7263">
        <w:rPr>
          <w:rFonts w:cs="Arial"/>
          <w:szCs w:val="19"/>
          <w:lang w:val="sk-SK"/>
        </w:rPr>
        <w:t>bdobi</w:t>
      </w:r>
      <w:del w:id="388" w:author="Autor">
        <w:r w:rsidRPr="00CC7263" w:rsidDel="00645D63">
          <w:rPr>
            <w:rFonts w:cs="Arial"/>
            <w:szCs w:val="19"/>
            <w:lang w:val="sk-SK"/>
          </w:rPr>
          <w:delText>a</w:delText>
        </w:r>
      </w:del>
      <w:ins w:id="389" w:author="Autor">
        <w:r w:rsidR="00645D63">
          <w:rPr>
            <w:rFonts w:cs="Arial"/>
            <w:szCs w:val="19"/>
            <w:lang w:val="sk-SK"/>
          </w:rPr>
          <w:t>e</w:t>
        </w:r>
      </w:ins>
      <w:r w:rsidRPr="00CC7263">
        <w:rPr>
          <w:rFonts w:cs="Arial"/>
          <w:szCs w:val="19"/>
          <w:lang w:val="sk-SK"/>
        </w:rPr>
        <w:t xml:space="preserve"> udržateľnosti projektu uvádza zmluva </w:t>
      </w:r>
      <w:ins w:id="390" w:author="Autor">
        <w:r w:rsidR="00AE735A">
          <w:rPr>
            <w:rFonts w:cs="Arial"/>
            <w:szCs w:val="19"/>
            <w:lang w:val="sk-SK"/>
          </w:rPr>
          <w:t>o</w:t>
        </w:r>
        <w:r w:rsidR="00645D63">
          <w:rPr>
            <w:rFonts w:cs="Arial"/>
            <w:szCs w:val="19"/>
            <w:lang w:val="sk-SK"/>
          </w:rPr>
          <w:t> </w:t>
        </w:r>
        <w:r w:rsidR="00AE735A" w:rsidRPr="00933569">
          <w:rPr>
            <w:rFonts w:cs="Arial"/>
            <w:szCs w:val="19"/>
            <w:lang w:val="sk-SK"/>
          </w:rPr>
          <w:t>príspevku</w:t>
        </w:r>
        <w:r w:rsidR="00645D63" w:rsidRPr="00933569">
          <w:rPr>
            <w:rFonts w:cs="Arial"/>
            <w:szCs w:val="19"/>
            <w:lang w:val="sk-SK"/>
          </w:rPr>
          <w:t>.</w:t>
        </w:r>
        <w:r w:rsidR="00AE735A" w:rsidRPr="00933569">
          <w:rPr>
            <w:rFonts w:cs="Arial"/>
            <w:szCs w:val="19"/>
            <w:lang w:val="sk-SK"/>
          </w:rPr>
          <w:t xml:space="preserve"> </w:t>
        </w:r>
      </w:ins>
      <w:del w:id="391" w:author="Autor">
        <w:r w:rsidRPr="00933569" w:rsidDel="00645D63">
          <w:rPr>
            <w:rFonts w:cs="Arial"/>
            <w:szCs w:val="19"/>
            <w:lang w:val="sk-SK"/>
          </w:rPr>
          <w:delText>a z</w:delText>
        </w:r>
      </w:del>
      <w:ins w:id="392" w:author="Autor">
        <w:r w:rsidR="00645D63" w:rsidRPr="00933569">
          <w:rPr>
            <w:rFonts w:cs="Arial"/>
            <w:szCs w:val="19"/>
            <w:lang w:val="sk-SK"/>
          </w:rPr>
          <w:t>Z</w:t>
        </w:r>
      </w:ins>
      <w:r w:rsidRPr="00933569">
        <w:rPr>
          <w:rFonts w:cs="Arial"/>
          <w:szCs w:val="19"/>
          <w:lang w:val="sk-SK"/>
        </w:rPr>
        <w:t xml:space="preserve">ačína </w:t>
      </w:r>
      <w:ins w:id="393" w:author="Autor">
        <w:r w:rsidR="00645D63" w:rsidRPr="00933569">
          <w:rPr>
            <w:rFonts w:cs="Arial"/>
            <w:szCs w:val="19"/>
            <w:lang w:val="sk-SK"/>
          </w:rPr>
          <w:t>plynúť</w:t>
        </w:r>
      </w:ins>
      <w:del w:id="394" w:author="Autor">
        <w:r w:rsidRPr="00933569" w:rsidDel="00645D63">
          <w:rPr>
            <w:rFonts w:cs="Arial"/>
            <w:szCs w:val="19"/>
            <w:lang w:val="sk-SK"/>
          </w:rPr>
          <w:delText>sa</w:delText>
        </w:r>
      </w:del>
      <w:r w:rsidRPr="00933569">
        <w:rPr>
          <w:rFonts w:cs="Arial"/>
          <w:szCs w:val="19"/>
          <w:lang w:val="sk-SK"/>
        </w:rPr>
        <w:t xml:space="preserve"> v kalendárny deň, ktorý bezprostredne nasleduje po kalendárnom dni, v ktorom došlo </w:t>
      </w:r>
      <w:r w:rsidRPr="00FA3252">
        <w:rPr>
          <w:rFonts w:cs="Arial"/>
          <w:szCs w:val="19"/>
          <w:lang w:val="sk-SK"/>
        </w:rPr>
        <w:t>k finančnému ukončeniu projektu</w:t>
      </w:r>
      <w:ins w:id="395" w:author="Autor">
        <w:r w:rsidR="00645D63" w:rsidRPr="00933569">
          <w:rPr>
            <w:rFonts w:cs="Arial"/>
            <w:szCs w:val="19"/>
            <w:lang w:val="sk-SK"/>
          </w:rPr>
          <w:t xml:space="preserve"> a trvá</w:t>
        </w:r>
        <w:r w:rsidR="00645D63">
          <w:rPr>
            <w:rFonts w:cs="Arial"/>
            <w:szCs w:val="19"/>
            <w:lang w:val="sk-SK"/>
          </w:rPr>
          <w:t xml:space="preserve"> 3 roky v prípade projektov zameraných na aktivitu A1 a 5 rokov v</w:t>
        </w:r>
        <w:r w:rsidR="00D50C9C">
          <w:rPr>
            <w:rFonts w:cs="Arial"/>
            <w:szCs w:val="19"/>
            <w:lang w:val="sk-SK"/>
          </w:rPr>
          <w:t xml:space="preserve"> prípade </w:t>
        </w:r>
        <w:r w:rsidR="00645D63">
          <w:rPr>
            <w:rFonts w:cs="Arial"/>
            <w:szCs w:val="19"/>
            <w:lang w:val="sk-SK"/>
          </w:rPr>
          <w:t>ostatných typov projektov</w:t>
        </w:r>
      </w:ins>
      <w:del w:id="396" w:author="Autor">
        <w:r w:rsidRPr="00CC7263" w:rsidDel="00E958FC">
          <w:rPr>
            <w:rFonts w:cs="Arial"/>
            <w:szCs w:val="19"/>
            <w:lang w:val="sk-SK"/>
          </w:rPr>
          <w:delText>;</w:delText>
        </w:r>
      </w:del>
      <w:ins w:id="397" w:author="Autor">
        <w:r w:rsidR="00E958FC">
          <w:rPr>
            <w:rFonts w:cs="Arial"/>
            <w:szCs w:val="19"/>
            <w:lang w:val="sk-SK"/>
          </w:rPr>
          <w:t>.</w:t>
        </w:r>
      </w:ins>
    </w:p>
    <w:p w14:paraId="3F0EB535" w14:textId="275E11CE" w:rsidR="00337018" w:rsidRPr="00CC7263" w:rsidRDefault="00337018" w:rsidP="000267B2">
      <w:pPr>
        <w:spacing w:line="240" w:lineRule="auto"/>
        <w:rPr>
          <w:rFonts w:cs="Arial"/>
          <w:color w:val="000000"/>
          <w:szCs w:val="19"/>
          <w:lang w:val="sk-SK"/>
        </w:rPr>
      </w:pPr>
      <w:r w:rsidRPr="00CC7263">
        <w:rPr>
          <w:rFonts w:cs="Arial"/>
          <w:b/>
          <w:color w:val="000000"/>
          <w:szCs w:val="19"/>
          <w:lang w:val="sk-SK"/>
        </w:rPr>
        <w:t>Uchádzač</w:t>
      </w:r>
      <w:r w:rsidRPr="00CC7263">
        <w:rPr>
          <w:rFonts w:cs="Arial"/>
          <w:color w:val="000000"/>
          <w:szCs w:val="19"/>
          <w:lang w:val="sk-SK"/>
        </w:rPr>
        <w:t xml:space="preserve"> - fyzická osoba, právnická osoba alebo skupina takýchto osôb, ktorá na trhu dodáva tovar, uskutočňuje stavebné práce alebo poskytuje službu a predložila ponuku</w:t>
      </w:r>
      <w:del w:id="398" w:author="Autor">
        <w:r w:rsidRPr="00CC7263" w:rsidDel="00E958FC">
          <w:rPr>
            <w:rFonts w:cs="Arial"/>
            <w:color w:val="000000"/>
            <w:szCs w:val="19"/>
            <w:lang w:val="sk-SK"/>
          </w:rPr>
          <w:delText>;</w:delText>
        </w:r>
      </w:del>
      <w:ins w:id="399" w:author="Autor">
        <w:r w:rsidR="00E958FC">
          <w:rPr>
            <w:rFonts w:cs="Arial"/>
            <w:color w:val="000000"/>
            <w:szCs w:val="19"/>
            <w:lang w:val="sk-SK"/>
          </w:rPr>
          <w:t>.</w:t>
        </w:r>
      </w:ins>
    </w:p>
    <w:p w14:paraId="324A880C" w14:textId="5CC7BBC3" w:rsidR="00337018" w:rsidRPr="00CC7263" w:rsidRDefault="00337018" w:rsidP="000267B2">
      <w:pPr>
        <w:spacing w:line="240" w:lineRule="auto"/>
        <w:rPr>
          <w:rFonts w:cs="Arial"/>
          <w:bCs/>
          <w:szCs w:val="19"/>
          <w:lang w:val="sk-SK"/>
        </w:rPr>
      </w:pPr>
      <w:r w:rsidRPr="00CC7263">
        <w:rPr>
          <w:rFonts w:cs="Arial"/>
          <w:b/>
          <w:szCs w:val="19"/>
          <w:lang w:val="sk-SK"/>
        </w:rPr>
        <w:t>Z</w:t>
      </w:r>
      <w:r w:rsidRPr="00CC7263">
        <w:rPr>
          <w:rFonts w:cs="Arial"/>
          <w:b/>
          <w:bCs/>
          <w:szCs w:val="19"/>
          <w:lang w:val="sk-SK"/>
        </w:rPr>
        <w:t xml:space="preserve">ačatie verejného obstarávania/obstarávania </w:t>
      </w:r>
      <w:r w:rsidRPr="00CC7263">
        <w:rPr>
          <w:rFonts w:cs="Arial"/>
          <w:bCs/>
          <w:szCs w:val="19"/>
          <w:lang w:val="sk-SK"/>
        </w:rPr>
        <w:t>alebo</w:t>
      </w:r>
      <w:r w:rsidRPr="00CC7263">
        <w:rPr>
          <w:rFonts w:cs="Arial"/>
          <w:b/>
          <w:bCs/>
          <w:szCs w:val="19"/>
          <w:lang w:val="sk-SK"/>
        </w:rPr>
        <w:t xml:space="preserve"> začatie VO - </w:t>
      </w:r>
      <w:del w:id="400" w:author="Autor">
        <w:r w:rsidRPr="00CC7263" w:rsidDel="00E958FC">
          <w:rPr>
            <w:rFonts w:cs="Arial"/>
            <w:bCs/>
            <w:szCs w:val="19"/>
            <w:lang w:val="sk-SK"/>
          </w:rPr>
          <w:delText xml:space="preserve">predloženie dokumentácie k VO na výkon ex-ante kontroly, ak je takáto kontrola vzhľadom na charakter zákazky povinná, resp. pri verejných obstarávaniach, kde nie je povinne vykonávaná ex-ante kontrola sa za začatie verejného obstarávania považuje odoslanie </w:delText>
        </w:r>
      </w:del>
      <w:ins w:id="401" w:author="Autor">
        <w:r w:rsidR="00D50C9C" w:rsidRPr="00D50C9C">
          <w:rPr>
            <w:rFonts w:cs="Arial"/>
            <w:bCs/>
            <w:szCs w:val="19"/>
            <w:lang w:val="sk-SK"/>
          </w:rPr>
          <w:t>VO sa považuje za začaté dňom odoslania oznámenia o vyhlásení VO alebo oznámenia použitého ako výzva na súťaž alebo výzva na predkladanie ponúk na zverejnenie alebo zaslanie opisného formuláru na zverejnenie v</w:t>
        </w:r>
        <w:r w:rsidR="00101121">
          <w:rPr>
            <w:rFonts w:cs="Arial"/>
            <w:bCs/>
            <w:szCs w:val="19"/>
            <w:lang w:val="sk-SK"/>
          </w:rPr>
          <w:t> </w:t>
        </w:r>
        <w:r w:rsidR="00D50C9C" w:rsidRPr="00D50C9C">
          <w:rPr>
            <w:rFonts w:cs="Arial"/>
            <w:bCs/>
            <w:szCs w:val="19"/>
            <w:lang w:val="sk-SK"/>
          </w:rPr>
          <w:t xml:space="preserve">rámci </w:t>
        </w:r>
        <w:r w:rsidR="00101121">
          <w:rPr>
            <w:rFonts w:cs="Arial"/>
            <w:bCs/>
            <w:szCs w:val="19"/>
            <w:lang w:val="sk-SK"/>
          </w:rPr>
          <w:t>EPVO</w:t>
        </w:r>
        <w:r w:rsidR="00D50C9C" w:rsidRPr="00D50C9C">
          <w:rPr>
            <w:rFonts w:cs="Arial"/>
            <w:bCs/>
            <w:szCs w:val="19"/>
            <w:lang w:val="sk-SK"/>
          </w:rPr>
          <w:t xml:space="preserve"> alebo odoslania výzvy na predkladanie ponúk vybraným záujemcom</w:t>
        </w:r>
      </w:ins>
      <w:del w:id="402" w:author="Autor">
        <w:r w:rsidRPr="00CC7263" w:rsidDel="00D50C9C">
          <w:rPr>
            <w:rFonts w:cs="Arial"/>
            <w:bCs/>
            <w:szCs w:val="19"/>
            <w:lang w:val="sk-SK"/>
          </w:rPr>
          <w:delText>oznámenia o vyhlásení verejného obstarávania, oznámenia použitého ako výzva na súťaž alebo výzva na predkladanie ponúk na zverejnenie, alebo spustenie procesu zadávania zákazky v rámci elektronického trhoviska</w:delText>
        </w:r>
        <w:r w:rsidRPr="00CC7263" w:rsidDel="00E958FC">
          <w:rPr>
            <w:rFonts w:cs="Arial"/>
            <w:bCs/>
            <w:szCs w:val="19"/>
            <w:lang w:val="sk-SK"/>
          </w:rPr>
          <w:delText>;</w:delText>
        </w:r>
      </w:del>
      <w:ins w:id="403" w:author="Autor">
        <w:r w:rsidR="00E958FC">
          <w:rPr>
            <w:rFonts w:cs="Arial"/>
            <w:bCs/>
            <w:szCs w:val="19"/>
            <w:lang w:val="sk-SK"/>
          </w:rPr>
          <w:t>.</w:t>
        </w:r>
      </w:ins>
    </w:p>
    <w:p w14:paraId="70520D5F" w14:textId="75559AA0" w:rsidR="00337018" w:rsidRPr="00CC7263" w:rsidDel="0019640A" w:rsidRDefault="00337018">
      <w:pPr>
        <w:spacing w:line="240" w:lineRule="auto"/>
        <w:rPr>
          <w:del w:id="404" w:author="Autor"/>
          <w:rFonts w:cs="Arial"/>
          <w:szCs w:val="19"/>
          <w:lang w:val="sk-SK"/>
        </w:rPr>
      </w:pPr>
      <w:del w:id="405" w:author="Autor">
        <w:r w:rsidRPr="0019640A" w:rsidDel="0019640A">
          <w:rPr>
            <w:rFonts w:cs="Arial"/>
            <w:b/>
            <w:szCs w:val="19"/>
            <w:lang w:val="sk-SK"/>
          </w:rPr>
          <w:delText>Zákazka</w:delText>
        </w:r>
        <w:r w:rsidRPr="0019640A" w:rsidDel="0019640A">
          <w:rPr>
            <w:rFonts w:cs="Arial"/>
            <w:szCs w:val="19"/>
            <w:lang w:val="sk-SK"/>
          </w:rPr>
          <w:delText xml:space="preserve"> je zmluva s peňažným plnením uzavretá medzi jedným alebo viacerými verejnými obstarávateľmi alebo obstarávateľmi na jednej strane a jedným alebo viacerými úspešnými uchádzačmi na strane druhej, ktorej predmetom je dodanie tovaru, uskutočnenie stavebných prác alebo poskytnutie služby</w:delText>
        </w:r>
        <w:r w:rsidRPr="0019640A" w:rsidDel="00E958FC">
          <w:rPr>
            <w:rFonts w:cs="Arial"/>
            <w:szCs w:val="19"/>
            <w:lang w:val="sk-SK"/>
          </w:rPr>
          <w:delText>;</w:delText>
        </w:r>
      </w:del>
    </w:p>
    <w:p w14:paraId="16D7EDA0" w14:textId="08350BE8" w:rsidR="00337018" w:rsidRPr="00CC7263" w:rsidDel="00933569" w:rsidRDefault="00337018">
      <w:pPr>
        <w:spacing w:line="240" w:lineRule="auto"/>
        <w:rPr>
          <w:del w:id="406" w:author="Autor"/>
          <w:rFonts w:cs="Arial"/>
          <w:szCs w:val="19"/>
          <w:lang w:val="sk-SK"/>
        </w:rPr>
      </w:pPr>
      <w:del w:id="407" w:author="Autor">
        <w:r w:rsidRPr="00CC7263" w:rsidDel="00933569">
          <w:rPr>
            <w:rFonts w:cs="Arial"/>
            <w:b/>
            <w:szCs w:val="19"/>
            <w:lang w:val="sk-SK"/>
          </w:rPr>
          <w:delText>Zákazka na dodanie tovaru</w:delText>
        </w:r>
        <w:r w:rsidRPr="00CC7263" w:rsidDel="00933569">
          <w:rPr>
            <w:rFonts w:cs="Arial"/>
            <w:szCs w:val="19"/>
            <w:lang w:val="sk-SK"/>
          </w:rPr>
          <w:delText xml:space="preserve"> je zákazka, ktorej predmetom je kúpa, lízing, kúpa tovaru na splátky alebo prenájom tovaru s možnosťou alebo bez možnosti odkúpenia, pričom môže zahŕňať aj činnosti spojené s umiestnením a montážou tovaru</w:delText>
        </w:r>
        <w:r w:rsidRPr="00CC7263" w:rsidDel="00E958FC">
          <w:rPr>
            <w:rFonts w:cs="Arial"/>
            <w:szCs w:val="19"/>
            <w:lang w:val="sk-SK"/>
          </w:rPr>
          <w:delText>;</w:delText>
        </w:r>
      </w:del>
    </w:p>
    <w:p w14:paraId="74C3CD31" w14:textId="4609E4C9" w:rsidR="00337018" w:rsidRPr="00CC7263" w:rsidDel="00933569" w:rsidRDefault="00337018">
      <w:pPr>
        <w:spacing w:line="240" w:lineRule="auto"/>
        <w:rPr>
          <w:del w:id="408" w:author="Autor"/>
          <w:rFonts w:cs="Arial"/>
          <w:szCs w:val="19"/>
          <w:lang w:val="sk-SK"/>
        </w:rPr>
      </w:pPr>
      <w:del w:id="409" w:author="Autor">
        <w:r w:rsidRPr="00CC7263" w:rsidDel="00933569">
          <w:rPr>
            <w:rFonts w:cs="Arial"/>
            <w:b/>
            <w:szCs w:val="19"/>
            <w:lang w:val="sk-SK"/>
          </w:rPr>
          <w:delText>Zákazka na poskytnutie služby</w:delText>
        </w:r>
        <w:r w:rsidRPr="00CC7263" w:rsidDel="00933569">
          <w:rPr>
            <w:rFonts w:cs="Arial"/>
            <w:szCs w:val="19"/>
            <w:lang w:val="sk-SK"/>
          </w:rPr>
          <w:delText xml:space="preserve"> je zákazka, ktorej predmetom je poskytnutie služieb, okrem zákazky uvedenej v odsekoch 2 a 3 </w:delText>
        </w:r>
        <w:r w:rsidR="008C6733" w:rsidDel="003D5B2E">
          <w:rPr>
            <w:rFonts w:cs="Arial"/>
            <w:szCs w:val="19"/>
            <w:lang w:val="sk-SK"/>
          </w:rPr>
          <w:delText xml:space="preserve">zákona </w:delText>
        </w:r>
        <w:r w:rsidR="008C6733" w:rsidDel="00933569">
          <w:rPr>
            <w:rFonts w:cs="Arial"/>
            <w:szCs w:val="19"/>
            <w:lang w:val="sk-SK"/>
          </w:rPr>
          <w:delText>o</w:delText>
        </w:r>
        <w:r w:rsidR="008C6733" w:rsidDel="003D5B2E">
          <w:rPr>
            <w:rFonts w:cs="Arial"/>
            <w:szCs w:val="19"/>
            <w:lang w:val="sk-SK"/>
          </w:rPr>
          <w:delText xml:space="preserve"> </w:delText>
        </w:r>
        <w:r w:rsidRPr="00CC7263" w:rsidDel="00933569">
          <w:rPr>
            <w:rFonts w:cs="Arial"/>
            <w:szCs w:val="19"/>
            <w:lang w:val="sk-SK"/>
          </w:rPr>
          <w:delText>VO. Zákazka, ktorej predmetom je poskytnutie služby a</w:delText>
        </w:r>
        <w:r w:rsidRPr="00CC7263" w:rsidDel="003D5B2E">
          <w:rPr>
            <w:rFonts w:cs="Arial"/>
            <w:szCs w:val="19"/>
            <w:lang w:val="sk-SK"/>
          </w:rPr>
          <w:delText xml:space="preserve"> </w:delText>
        </w:r>
        <w:r w:rsidRPr="00CC7263" w:rsidDel="00933569">
          <w:rPr>
            <w:rFonts w:cs="Arial"/>
            <w:szCs w:val="19"/>
            <w:lang w:val="sk-SK"/>
          </w:rPr>
          <w:delText>ktorá zahŕňa ako vedľajšiu činnosť stavebné práce uvedené v oddiele 45 slovníka obstarávania, sa považuje za zákazku na poskytnutie služby. Zákazka, ktorej predmetom je dodanie tovaru aj poskytnutie služby, sa považuje za zákazku na poskytnutie služby, ak predpokladaná hodnota služby prevyšuje predpokladanú hodnotu tovaru</w:delText>
        </w:r>
        <w:r w:rsidRPr="00CC7263" w:rsidDel="00E958FC">
          <w:rPr>
            <w:rFonts w:cs="Arial"/>
            <w:szCs w:val="19"/>
            <w:lang w:val="sk-SK"/>
          </w:rPr>
          <w:delText>;</w:delText>
        </w:r>
      </w:del>
    </w:p>
    <w:p w14:paraId="16A3C83D" w14:textId="29463DCF" w:rsidR="00337018" w:rsidRPr="00CC7263" w:rsidDel="00933569" w:rsidRDefault="00337018">
      <w:pPr>
        <w:spacing w:line="240" w:lineRule="auto"/>
        <w:rPr>
          <w:del w:id="410" w:author="Autor"/>
          <w:rFonts w:cs="Arial"/>
          <w:szCs w:val="19"/>
          <w:lang w:val="sk-SK"/>
        </w:rPr>
      </w:pPr>
      <w:del w:id="411" w:author="Autor">
        <w:r w:rsidRPr="00CC7263" w:rsidDel="00933569">
          <w:rPr>
            <w:rFonts w:cs="Arial"/>
            <w:b/>
            <w:szCs w:val="19"/>
            <w:lang w:val="sk-SK"/>
          </w:rPr>
          <w:delText>Zákazka na uskutočnenie stavebných prác</w:delText>
        </w:r>
        <w:r w:rsidRPr="00CC7263" w:rsidDel="00933569">
          <w:rPr>
            <w:rFonts w:cs="Arial"/>
            <w:szCs w:val="19"/>
            <w:lang w:val="sk-SK"/>
          </w:rPr>
          <w:delText xml:space="preserve"> je zákazka, ktorej predmetom je uskutočnenie stavebných prác alebo vypracovanie projektovej dokumentácie a uskutočnenie stavebných prác súvisiacich s niektorou z činností uvedených v oddiele 45 Spoločného slovníka obstarávania</w:delText>
        </w:r>
        <w:r w:rsidRPr="00CC7263" w:rsidDel="00933569">
          <w:rPr>
            <w:rFonts w:cs="Arial"/>
            <w:szCs w:val="19"/>
            <w:vertAlign w:val="superscript"/>
            <w:lang w:val="sk-SK"/>
          </w:rPr>
          <w:footnoteReference w:id="1"/>
        </w:r>
        <w:r w:rsidRPr="00CC7263" w:rsidDel="00933569">
          <w:rPr>
            <w:rFonts w:cs="Arial"/>
            <w:szCs w:val="19"/>
            <w:lang w:val="sk-SK"/>
          </w:rPr>
          <w:delText xml:space="preserve"> (ďalej len "slovník obstarávania"), alebo uskutočnenie stavby. Stavba na účely tohto zákona je výsledok stavebných prác ako celku, ktorý spĺňa ekonomickú funkciu alebo technickú funkciu, a uskutočnenie stavby zodpovedá požiadavkám verejného obstarávateľa alebo obstarávateľa</w:delText>
        </w:r>
        <w:r w:rsidRPr="00CC7263" w:rsidDel="00E958FC">
          <w:rPr>
            <w:rFonts w:cs="Arial"/>
            <w:szCs w:val="19"/>
            <w:lang w:val="sk-SK"/>
          </w:rPr>
          <w:delText>;</w:delText>
        </w:r>
      </w:del>
    </w:p>
    <w:p w14:paraId="31EF8A6D" w14:textId="44C96111" w:rsidR="005463B0" w:rsidRPr="00CC7263" w:rsidRDefault="00337018" w:rsidP="000267B2">
      <w:pPr>
        <w:spacing w:line="240" w:lineRule="auto"/>
        <w:rPr>
          <w:rFonts w:cs="Arial"/>
          <w:color w:val="000000"/>
          <w:szCs w:val="19"/>
          <w:lang w:val="sk-SK"/>
        </w:rPr>
      </w:pPr>
      <w:del w:id="418" w:author="Autor">
        <w:r w:rsidRPr="00CC7263" w:rsidDel="00933569">
          <w:rPr>
            <w:rFonts w:cs="Arial"/>
            <w:b/>
            <w:color w:val="000000"/>
            <w:szCs w:val="19"/>
            <w:lang w:val="sk-SK"/>
          </w:rPr>
          <w:delText>Záujemca</w:delText>
        </w:r>
        <w:r w:rsidRPr="00CC7263" w:rsidDel="00933569">
          <w:rPr>
            <w:rFonts w:cs="Arial"/>
            <w:color w:val="000000"/>
            <w:szCs w:val="19"/>
            <w:lang w:val="sk-SK"/>
          </w:rPr>
          <w:delText xml:space="preserve"> - fyzická osoba, právnická osoba alebo skupina takýchto osôb, ktorá na trhu dodáva tovar, uskutočňuje stavebné práce alebo poskytuje službu a má záujem o účasť vo verejnom obstarávaní</w:delText>
        </w:r>
        <w:r w:rsidRPr="00CC7263" w:rsidDel="00E958FC">
          <w:rPr>
            <w:rFonts w:cs="Arial"/>
            <w:color w:val="000000"/>
            <w:szCs w:val="19"/>
            <w:lang w:val="sk-SK"/>
          </w:rPr>
          <w:delText>;</w:delText>
        </w:r>
      </w:del>
      <w:ins w:id="419" w:author="Autor">
        <w:r w:rsidR="005463B0" w:rsidRPr="001A5F72">
          <w:rPr>
            <w:rFonts w:cs="Arial"/>
            <w:b/>
            <w:color w:val="000000"/>
            <w:szCs w:val="19"/>
            <w:lang w:val="sk-SK"/>
          </w:rPr>
          <w:t>Zmluva o príspevku</w:t>
        </w:r>
        <w:r w:rsidR="005463B0">
          <w:rPr>
            <w:rFonts w:cs="Arial"/>
            <w:color w:val="000000"/>
            <w:szCs w:val="19"/>
            <w:lang w:val="sk-SK"/>
          </w:rPr>
          <w:t xml:space="preserve"> – zmluva o poskytnutí finančného príspevku uzatváraná medzi MAS a subjektom, ktorého žiadosť o poskytnutí príspevku bola MAS schválená v rámci výzvy na predkladanie žiadostí o príspevok vyhlásenej MAS.</w:t>
        </w:r>
      </w:ins>
    </w:p>
    <w:p w14:paraId="1C57BE32" w14:textId="57C2A9E5" w:rsidR="00337018" w:rsidRPr="00CC7263" w:rsidRDefault="00337018" w:rsidP="000267B2">
      <w:pPr>
        <w:spacing w:line="240" w:lineRule="auto"/>
        <w:rPr>
          <w:rFonts w:cs="Arial"/>
          <w:szCs w:val="19"/>
          <w:lang w:val="sk-SK"/>
        </w:rPr>
      </w:pPr>
      <w:r w:rsidRPr="00CC7263">
        <w:rPr>
          <w:rFonts w:cs="Arial"/>
          <w:b/>
          <w:szCs w:val="19"/>
          <w:lang w:val="sk-SK"/>
        </w:rPr>
        <w:t>Zverejnenie</w:t>
      </w:r>
      <w:r w:rsidRPr="00CC7263">
        <w:rPr>
          <w:rFonts w:cs="Arial"/>
          <w:szCs w:val="19"/>
          <w:lang w:val="sk-SK"/>
        </w:rPr>
        <w:t xml:space="preserve"> – je vykonané vo vzťahu k akémukoľvek právnemu dokumentu, ktorým je </w:t>
      </w:r>
      <w:r w:rsidR="00051810" w:rsidRPr="00CC7263">
        <w:rPr>
          <w:rFonts w:cs="Arial"/>
          <w:szCs w:val="19"/>
          <w:lang w:val="sk-SK"/>
        </w:rPr>
        <w:t>užívateľ</w:t>
      </w:r>
      <w:r w:rsidRPr="00CC7263">
        <w:rPr>
          <w:rFonts w:cs="Arial"/>
          <w:szCs w:val="19"/>
          <w:lang w:val="sk-SK"/>
        </w:rPr>
        <w:t xml:space="preserve"> viazaný podľa zmluvy o </w:t>
      </w:r>
      <w:r w:rsidR="00F977B7" w:rsidRPr="00CC7263">
        <w:rPr>
          <w:rFonts w:cs="Arial"/>
          <w:szCs w:val="19"/>
          <w:lang w:val="sk-SK"/>
        </w:rPr>
        <w:t>príspevku</w:t>
      </w:r>
      <w:r w:rsidRPr="00CC7263">
        <w:rPr>
          <w:rFonts w:cs="Arial"/>
          <w:szCs w:val="19"/>
          <w:lang w:val="sk-SK"/>
        </w:rPr>
        <w:t xml:space="preserve">, ak je uskutočnené na webovom sídle orgánu zapojeného do riadenia, auditu a kontroly EŠIF vrátane finančného riadenia alebo akékoľvek iné zverejnenie tak, aby </w:t>
      </w:r>
      <w:r w:rsidR="00051810" w:rsidRPr="00CC7263">
        <w:rPr>
          <w:rFonts w:cs="Arial"/>
          <w:szCs w:val="19"/>
          <w:lang w:val="sk-SK"/>
        </w:rPr>
        <w:lastRenderedPageBreak/>
        <w:t>užívateľ</w:t>
      </w:r>
      <w:r w:rsidRPr="00CC7263">
        <w:rPr>
          <w:rFonts w:cs="Arial"/>
          <w:szCs w:val="19"/>
          <w:lang w:val="sk-SK"/>
        </w:rPr>
        <w:t xml:space="preserve"> mal možnosť sa s takýmto právnym dokumentom, z ktorého pre neho vyplývajú alebo môžu vyplývať práva a povinnosti, oboznámiť a zosúladiť s jeho obsahom svoje činnosti a postavenie. </w:t>
      </w:r>
      <w:r w:rsidR="00B22ADA" w:rsidRPr="00CC7263">
        <w:rPr>
          <w:rFonts w:cs="Arial"/>
          <w:szCs w:val="19"/>
          <w:lang w:val="sk-SK"/>
        </w:rPr>
        <w:t>MAS</w:t>
      </w:r>
      <w:r w:rsidRPr="00CC7263">
        <w:rPr>
          <w:rFonts w:cs="Arial"/>
          <w:szCs w:val="19"/>
          <w:lang w:val="sk-SK"/>
        </w:rPr>
        <w:t xml:space="preserve"> nie je povinn</w:t>
      </w:r>
      <w:del w:id="420" w:author="Autor">
        <w:r w:rsidRPr="00CC7263" w:rsidDel="00E958FC">
          <w:rPr>
            <w:rFonts w:cs="Arial"/>
            <w:szCs w:val="19"/>
            <w:lang w:val="sk-SK"/>
          </w:rPr>
          <w:delText>ý</w:delText>
        </w:r>
      </w:del>
      <w:ins w:id="421" w:author="Autor">
        <w:r w:rsidR="00E958FC">
          <w:rPr>
            <w:rFonts w:cs="Arial"/>
            <w:szCs w:val="19"/>
            <w:lang w:val="sk-SK"/>
          </w:rPr>
          <w:t>á</w:t>
        </w:r>
      </w:ins>
      <w:r w:rsidRPr="00CC7263">
        <w:rPr>
          <w:rFonts w:cs="Arial"/>
          <w:szCs w:val="19"/>
          <w:lang w:val="sk-SK"/>
        </w:rPr>
        <w:t xml:space="preserve"> </w:t>
      </w:r>
      <w:r w:rsidR="00051810" w:rsidRPr="00CC7263">
        <w:rPr>
          <w:rFonts w:cs="Arial"/>
          <w:szCs w:val="19"/>
          <w:lang w:val="sk-SK"/>
        </w:rPr>
        <w:t>užívateľa</w:t>
      </w:r>
      <w:r w:rsidRPr="00CC7263">
        <w:rPr>
          <w:rFonts w:cs="Arial"/>
          <w:szCs w:val="19"/>
          <w:lang w:val="sk-SK"/>
        </w:rPr>
        <w:t xml:space="preserve"> na takéto právne dokumenty os</w:t>
      </w:r>
      <w:r w:rsidR="00245B3A" w:rsidRPr="00CC7263">
        <w:rPr>
          <w:rFonts w:cs="Arial"/>
          <w:szCs w:val="19"/>
          <w:lang w:val="sk-SK"/>
        </w:rPr>
        <w:t>obitne a jednotlivo upozorňovať</w:t>
      </w:r>
      <w:del w:id="422" w:author="Autor">
        <w:r w:rsidR="00245B3A" w:rsidRPr="00CC7263" w:rsidDel="00E958FC">
          <w:rPr>
            <w:rFonts w:cs="Arial"/>
            <w:szCs w:val="19"/>
            <w:lang w:val="sk-SK"/>
          </w:rPr>
          <w:delText>;</w:delText>
        </w:r>
      </w:del>
      <w:ins w:id="423" w:author="Autor">
        <w:r w:rsidR="00E958FC">
          <w:rPr>
            <w:rFonts w:cs="Arial"/>
            <w:szCs w:val="19"/>
            <w:lang w:val="sk-SK"/>
          </w:rPr>
          <w:t>.</w:t>
        </w:r>
      </w:ins>
      <w:r w:rsidRPr="00CC7263">
        <w:rPr>
          <w:rFonts w:cs="Arial"/>
          <w:szCs w:val="19"/>
          <w:lang w:val="sk-SK"/>
        </w:rPr>
        <w:t xml:space="preserve"> </w:t>
      </w:r>
    </w:p>
    <w:p w14:paraId="6D2844AD" w14:textId="2765F121" w:rsidR="00337018" w:rsidRPr="00CC7263" w:rsidRDefault="00337018" w:rsidP="000267B2">
      <w:pPr>
        <w:spacing w:line="240" w:lineRule="auto"/>
        <w:rPr>
          <w:rFonts w:cs="Arial"/>
          <w:bCs/>
          <w:szCs w:val="19"/>
          <w:lang w:val="sk-SK"/>
        </w:rPr>
      </w:pPr>
      <w:r w:rsidRPr="00CC7263">
        <w:rPr>
          <w:rFonts w:cs="Arial"/>
          <w:b/>
          <w:szCs w:val="19"/>
          <w:lang w:val="sk-SK"/>
        </w:rPr>
        <w:t xml:space="preserve">Žiadosť o platbu </w:t>
      </w:r>
      <w:r w:rsidRPr="00CC7263">
        <w:rPr>
          <w:rFonts w:cs="Arial"/>
          <w:szCs w:val="19"/>
          <w:lang w:val="sk-SK"/>
        </w:rPr>
        <w:t>alebo</w:t>
      </w:r>
      <w:r w:rsidRPr="00CC7263">
        <w:rPr>
          <w:rFonts w:cs="Arial"/>
          <w:b/>
          <w:szCs w:val="19"/>
          <w:lang w:val="sk-SK"/>
        </w:rPr>
        <w:t xml:space="preserve"> ŽoP -</w:t>
      </w:r>
      <w:r w:rsidRPr="00CC7263">
        <w:rPr>
          <w:rFonts w:cs="Arial"/>
          <w:szCs w:val="19"/>
          <w:lang w:val="sk-SK"/>
        </w:rPr>
        <w:t xml:space="preserve"> dokument, ktorý pozostáva z formuláru žiadosti a povinných príloh, na základe ktorého je </w:t>
      </w:r>
      <w:r w:rsidR="008C4DD9" w:rsidRPr="00CC7263">
        <w:rPr>
          <w:rFonts w:cs="Arial"/>
          <w:szCs w:val="19"/>
          <w:lang w:val="sk-SK"/>
        </w:rPr>
        <w:t>užívateľovi uhrádzaný príspevok</w:t>
      </w:r>
      <w:del w:id="424" w:author="Autor">
        <w:r w:rsidRPr="00CC7263" w:rsidDel="00E958FC">
          <w:rPr>
            <w:rFonts w:cs="Arial"/>
            <w:bCs/>
            <w:szCs w:val="19"/>
            <w:lang w:val="sk-SK"/>
          </w:rPr>
          <w:delText>;</w:delText>
        </w:r>
      </w:del>
      <w:ins w:id="425" w:author="Autor">
        <w:r w:rsidR="00E958FC">
          <w:rPr>
            <w:rFonts w:cs="Arial"/>
            <w:bCs/>
            <w:szCs w:val="19"/>
            <w:lang w:val="sk-SK"/>
          </w:rPr>
          <w:t>.</w:t>
        </w:r>
      </w:ins>
    </w:p>
    <w:p w14:paraId="3CDF89BF" w14:textId="4BF7E0BA" w:rsidR="00245B3A" w:rsidRPr="00CC7263" w:rsidDel="00E958FC" w:rsidRDefault="00245B3A">
      <w:pPr>
        <w:spacing w:line="240" w:lineRule="auto"/>
        <w:rPr>
          <w:del w:id="426" w:author="Autor"/>
          <w:rFonts w:cs="Arial"/>
          <w:szCs w:val="19"/>
          <w:lang w:val="sk-SK"/>
        </w:rPr>
        <w:pPrChange w:id="427" w:author="Autor">
          <w:pPr/>
        </w:pPrChange>
      </w:pPr>
      <w:del w:id="428" w:author="Autor">
        <w:r w:rsidRPr="00CC7263" w:rsidDel="00E958FC">
          <w:rPr>
            <w:rFonts w:cs="Arial"/>
            <w:b/>
            <w:bCs/>
            <w:szCs w:val="19"/>
            <w:lang w:val="sk-SK"/>
          </w:rPr>
          <w:delText>Žiadosť o príspevok</w:delText>
        </w:r>
        <w:r w:rsidRPr="00CC7263" w:rsidDel="00E958FC">
          <w:rPr>
            <w:rFonts w:cs="Arial"/>
            <w:bCs/>
            <w:szCs w:val="19"/>
            <w:lang w:val="sk-SK"/>
          </w:rPr>
          <w:delText xml:space="preserve"> alebo </w:delText>
        </w:r>
        <w:r w:rsidRPr="00CC7263" w:rsidDel="00E958FC">
          <w:rPr>
            <w:rFonts w:cs="Arial"/>
            <w:b/>
            <w:bCs/>
            <w:szCs w:val="19"/>
            <w:lang w:val="sk-SK"/>
          </w:rPr>
          <w:delText>ŽoPr</w:delText>
        </w:r>
        <w:r w:rsidRPr="00CC7263" w:rsidDel="00E958FC">
          <w:rPr>
            <w:rFonts w:cs="Arial"/>
            <w:bCs/>
            <w:szCs w:val="19"/>
            <w:lang w:val="sk-SK"/>
          </w:rPr>
          <w:delText xml:space="preserve"> - </w:delText>
        </w:r>
        <w:r w:rsidRPr="00CC7263" w:rsidDel="00E958FC">
          <w:rPr>
            <w:rFonts w:cs="Arial"/>
            <w:szCs w:val="19"/>
            <w:lang w:val="sk-SK"/>
          </w:rPr>
          <w:delText>dokument, ktorý pozostáva z formuláru žiadosti a povinných príloh, na základe ktorého je ReS schválený príspevok.</w:delText>
        </w:r>
      </w:del>
    </w:p>
    <w:p w14:paraId="66B4499D" w14:textId="77777777" w:rsidR="00337018" w:rsidRPr="00CC7263" w:rsidRDefault="00337018" w:rsidP="000267B2">
      <w:pPr>
        <w:pStyle w:val="Nadpis1"/>
        <w:numPr>
          <w:ilvl w:val="0"/>
          <w:numId w:val="0"/>
        </w:numPr>
        <w:spacing w:line="240" w:lineRule="auto"/>
        <w:ind w:left="360" w:hanging="360"/>
        <w:rPr>
          <w:b w:val="0"/>
          <w:lang w:val="sk-SK"/>
        </w:rPr>
      </w:pPr>
      <w:bookmarkStart w:id="429" w:name="_Toc110312892"/>
      <w:r w:rsidRPr="00CC7263">
        <w:rPr>
          <w:lang w:val="sk-SK"/>
        </w:rPr>
        <w:t>Legislatívny rámec</w:t>
      </w:r>
      <w:bookmarkEnd w:id="429"/>
      <w:r w:rsidRPr="00CC7263">
        <w:rPr>
          <w:lang w:val="sk-SK"/>
        </w:rPr>
        <w:t xml:space="preserve"> </w:t>
      </w:r>
    </w:p>
    <w:p w14:paraId="2D78F516" w14:textId="77777777" w:rsidR="005E7FFE" w:rsidRPr="00CC7263" w:rsidRDefault="00337018" w:rsidP="000267B2">
      <w:pPr>
        <w:pStyle w:val="Nadpis2"/>
        <w:numPr>
          <w:ilvl w:val="0"/>
          <w:numId w:val="0"/>
        </w:numPr>
        <w:spacing w:line="240" w:lineRule="auto"/>
        <w:rPr>
          <w:lang w:val="sk-SK"/>
        </w:rPr>
      </w:pPr>
      <w:bookmarkStart w:id="430" w:name="_Toc110312893"/>
      <w:r w:rsidRPr="00CC7263">
        <w:rPr>
          <w:lang w:val="sk-SK"/>
        </w:rPr>
        <w:t>Legislatíva EÚ</w:t>
      </w:r>
      <w:bookmarkEnd w:id="430"/>
    </w:p>
    <w:p w14:paraId="145F19CC" w14:textId="014704D5" w:rsidR="006C1B45" w:rsidRDefault="006C1B45" w:rsidP="000267B2">
      <w:pPr>
        <w:pStyle w:val="Bulletslevel1"/>
        <w:numPr>
          <w:ilvl w:val="0"/>
          <w:numId w:val="4"/>
        </w:numPr>
        <w:tabs>
          <w:tab w:val="clear" w:pos="720"/>
        </w:tabs>
        <w:spacing w:after="120"/>
        <w:ind w:left="426" w:hanging="426"/>
        <w:rPr>
          <w:ins w:id="431" w:author="Autor"/>
          <w:rFonts w:ascii="Verdana" w:hAnsi="Verdana"/>
          <w:lang w:val="sk-SK"/>
        </w:rPr>
      </w:pPr>
      <w:r w:rsidRPr="00CC7263">
        <w:rPr>
          <w:rFonts w:ascii="Verdana" w:hAnsi="Verdana"/>
          <w:lang w:val="sk-SK"/>
        </w:rPr>
        <w:t>Nariadenie Európskeho parlamentu a Rady (EÚ) č. 1303/2013 zo 17. decembra 2013, ktorým sa stanovujú spoločné ustanovenia o Európskom fonde regionálneho rozvoja, Európskom sociálnom fonde, Kohéznom fonde, Európskom poľnohospodárskom fonde pre rozvoj vidieka a</w:t>
      </w:r>
      <w:ins w:id="432" w:author="Autor">
        <w:r w:rsidR="00E958FC">
          <w:rPr>
            <w:rFonts w:ascii="Verdana" w:hAnsi="Verdana"/>
            <w:lang w:val="sk-SK"/>
          </w:rPr>
          <w:t> </w:t>
        </w:r>
      </w:ins>
      <w:r w:rsidRPr="00CC7263">
        <w:rPr>
          <w:rFonts w:ascii="Verdana" w:hAnsi="Verdana"/>
          <w:lang w:val="sk-SK"/>
        </w:rPr>
        <w:t>Európskom námornom a rybárskom fonde a ktorým sa stanovujú všeobecné ustanovenia o</w:t>
      </w:r>
      <w:ins w:id="433" w:author="Autor">
        <w:r w:rsidR="00E958FC">
          <w:rPr>
            <w:rFonts w:ascii="Verdana" w:hAnsi="Verdana"/>
            <w:lang w:val="sk-SK"/>
          </w:rPr>
          <w:t> </w:t>
        </w:r>
      </w:ins>
      <w:r w:rsidRPr="00CC7263">
        <w:rPr>
          <w:rFonts w:ascii="Verdana" w:hAnsi="Verdana"/>
          <w:lang w:val="sk-SK"/>
        </w:rPr>
        <w:t>Európskom fonde regionálneho rozvoja, Európskom sociálnom fonde, Kohéznom fonde a</w:t>
      </w:r>
      <w:ins w:id="434" w:author="Autor">
        <w:r w:rsidR="00E958FC">
          <w:rPr>
            <w:rFonts w:ascii="Verdana" w:hAnsi="Verdana"/>
            <w:lang w:val="sk-SK"/>
          </w:rPr>
          <w:t> </w:t>
        </w:r>
      </w:ins>
      <w:r w:rsidRPr="00CC7263">
        <w:rPr>
          <w:rFonts w:ascii="Verdana" w:hAnsi="Verdana"/>
          <w:lang w:val="sk-SK"/>
        </w:rPr>
        <w:t>Európskom námornom a</w:t>
      </w:r>
      <w:ins w:id="435" w:author="Autor">
        <w:r w:rsidR="00101121">
          <w:rPr>
            <w:rFonts w:ascii="Verdana" w:hAnsi="Verdana"/>
            <w:lang w:val="sk-SK"/>
          </w:rPr>
          <w:t> </w:t>
        </w:r>
      </w:ins>
      <w:r w:rsidRPr="00CC7263">
        <w:rPr>
          <w:rFonts w:ascii="Verdana" w:hAnsi="Verdana"/>
          <w:lang w:val="sk-SK"/>
        </w:rPr>
        <w:t>rybárskom fonde a ktorým sa zrušuje nariadenie Rady (ES) č.</w:t>
      </w:r>
      <w:ins w:id="436" w:author="Autor">
        <w:r w:rsidR="00E958FC">
          <w:rPr>
            <w:rFonts w:ascii="Verdana" w:hAnsi="Verdana"/>
            <w:lang w:val="sk-SK"/>
          </w:rPr>
          <w:t> </w:t>
        </w:r>
      </w:ins>
      <w:r w:rsidRPr="00CC7263">
        <w:rPr>
          <w:rFonts w:ascii="Verdana" w:hAnsi="Verdana"/>
          <w:lang w:val="sk-SK"/>
        </w:rPr>
        <w:t xml:space="preserve">1083/2006 </w:t>
      </w:r>
      <w:ins w:id="437" w:author="Autor">
        <w:r w:rsidR="00E958FC">
          <w:rPr>
            <w:rFonts w:ascii="Verdana" w:hAnsi="Verdana"/>
            <w:lang w:val="sk-SK"/>
          </w:rPr>
          <w:t xml:space="preserve">v platnom znení </w:t>
        </w:r>
      </w:ins>
      <w:r w:rsidRPr="00CC7263">
        <w:rPr>
          <w:rFonts w:ascii="Verdana" w:hAnsi="Verdana"/>
          <w:lang w:val="sk-SK"/>
        </w:rPr>
        <w:t>(ďalej len „všeobecné nariadenie“);</w:t>
      </w:r>
    </w:p>
    <w:p w14:paraId="14812479" w14:textId="796875A3" w:rsidR="00D95657" w:rsidRPr="00CC7263" w:rsidRDefault="00D95657" w:rsidP="000267B2">
      <w:pPr>
        <w:pStyle w:val="Bulletslevel1"/>
        <w:numPr>
          <w:ilvl w:val="0"/>
          <w:numId w:val="4"/>
        </w:numPr>
        <w:tabs>
          <w:tab w:val="clear" w:pos="720"/>
        </w:tabs>
        <w:spacing w:after="120"/>
        <w:ind w:left="426" w:hanging="426"/>
        <w:rPr>
          <w:rFonts w:ascii="Verdana" w:hAnsi="Verdana"/>
          <w:lang w:val="sk-SK"/>
        </w:rPr>
      </w:pPr>
      <w:ins w:id="438" w:author="Autor">
        <w:r w:rsidRPr="00CC7263">
          <w:rPr>
            <w:rFonts w:ascii="Verdana" w:hAnsi="Verdana"/>
            <w:lang w:val="sk-SK"/>
          </w:rPr>
          <w:t>Nariadenie Európskeho parlamentu a Rady (EÚ) č. 130</w:t>
        </w:r>
        <w:r>
          <w:rPr>
            <w:rFonts w:ascii="Verdana" w:hAnsi="Verdana"/>
            <w:lang w:val="sk-SK"/>
          </w:rPr>
          <w:t>1</w:t>
        </w:r>
        <w:r w:rsidRPr="00CC7263">
          <w:rPr>
            <w:rFonts w:ascii="Verdana" w:hAnsi="Verdana"/>
            <w:lang w:val="sk-SK"/>
          </w:rPr>
          <w:t>/2013 zo 17. decembra 2013 o</w:t>
        </w:r>
        <w:r>
          <w:rPr>
            <w:rFonts w:ascii="Verdana" w:hAnsi="Verdana"/>
            <w:lang w:val="sk-SK"/>
          </w:rPr>
          <w:t> </w:t>
        </w:r>
        <w:r w:rsidRPr="00CC7263">
          <w:rPr>
            <w:rFonts w:ascii="Verdana" w:hAnsi="Verdana"/>
            <w:lang w:val="sk-SK"/>
          </w:rPr>
          <w:t>Európskom fonde regionálneho rozvoja, Európskom sociálnom fonde</w:t>
        </w:r>
        <w:r>
          <w:rPr>
            <w:rFonts w:ascii="Verdana" w:hAnsi="Verdana"/>
            <w:lang w:val="sk-SK"/>
          </w:rPr>
          <w:t xml:space="preserve"> a o osobitných ustanoveniach týkajúcich sa cieľa Investovanie do rastu a zamestnanosti, a ktorým sa zrušuje nariadenie (ES) č. 1080/2006</w:t>
        </w:r>
        <w:r w:rsidRPr="00CC7263">
          <w:rPr>
            <w:rFonts w:ascii="Verdana" w:hAnsi="Verdana"/>
            <w:lang w:val="sk-SK"/>
          </w:rPr>
          <w:t xml:space="preserve"> </w:t>
        </w:r>
        <w:r>
          <w:rPr>
            <w:rFonts w:ascii="Verdana" w:hAnsi="Verdana"/>
            <w:lang w:val="sk-SK"/>
          </w:rPr>
          <w:t xml:space="preserve">v platnom znení </w:t>
        </w:r>
        <w:r w:rsidRPr="00CC7263">
          <w:rPr>
            <w:rFonts w:ascii="Verdana" w:hAnsi="Verdana"/>
            <w:lang w:val="sk-SK"/>
          </w:rPr>
          <w:t>(ďalej len „nariadenie</w:t>
        </w:r>
        <w:r>
          <w:rPr>
            <w:rFonts w:ascii="Verdana" w:hAnsi="Verdana"/>
            <w:lang w:val="sk-SK"/>
          </w:rPr>
          <w:t xml:space="preserve"> o ERDF</w:t>
        </w:r>
        <w:r w:rsidRPr="00CC7263">
          <w:rPr>
            <w:rFonts w:ascii="Verdana" w:hAnsi="Verdana"/>
            <w:lang w:val="sk-SK"/>
          </w:rPr>
          <w:t>“);</w:t>
        </w:r>
      </w:ins>
    </w:p>
    <w:p w14:paraId="4245BD33" w14:textId="6CD6B98A" w:rsidR="004C1401" w:rsidRPr="001A5F72" w:rsidRDefault="004C1401" w:rsidP="000267B2">
      <w:pPr>
        <w:pStyle w:val="Bulletslevel1"/>
        <w:numPr>
          <w:ilvl w:val="0"/>
          <w:numId w:val="4"/>
        </w:numPr>
        <w:tabs>
          <w:tab w:val="clear" w:pos="720"/>
        </w:tabs>
        <w:spacing w:after="120"/>
        <w:ind w:left="426" w:hanging="426"/>
        <w:rPr>
          <w:ins w:id="439" w:author="Autor"/>
          <w:rFonts w:ascii="Verdana" w:hAnsi="Verdana"/>
          <w:lang w:val="sk-SK"/>
        </w:rPr>
      </w:pPr>
      <w:ins w:id="440" w:author="Autor">
        <w:r w:rsidRPr="001A5F72">
          <w:rPr>
            <w:rFonts w:ascii="Verdana" w:hAnsi="Verdana"/>
            <w:lang w:val="sk-SK"/>
          </w:rPr>
          <w:t>Vykonávacie nariadenie Komisie (EÚ č. 821/2014, ktorým sa stanovujú pravidlá uplatňovania nariadenia Európskeho parlamentu a Rady (EÚ)</w:t>
        </w:r>
        <w:r w:rsidRPr="004C1401">
          <w:rPr>
            <w:rFonts w:ascii="Verdana" w:hAnsi="Verdana"/>
            <w:lang w:val="sk-SK"/>
          </w:rPr>
          <w:t xml:space="preserve"> č</w:t>
        </w:r>
        <w:r w:rsidRPr="001A5F72">
          <w:rPr>
            <w:rFonts w:ascii="Verdana" w:hAnsi="Verdana"/>
            <w:lang w:val="sk-SK"/>
          </w:rPr>
          <w:t>. 1303/2013, pokiaľ ide o podrobné pravidlá pre prevod a správu programových príspevkov,</w:t>
        </w:r>
        <w:r w:rsidRPr="004C1401">
          <w:rPr>
            <w:rFonts w:ascii="Verdana" w:hAnsi="Verdana"/>
            <w:lang w:val="sk-SK"/>
          </w:rPr>
          <w:t xml:space="preserve"> </w:t>
        </w:r>
        <w:r w:rsidRPr="001A5F72">
          <w:rPr>
            <w:rFonts w:ascii="Verdana" w:hAnsi="Verdana"/>
            <w:lang w:val="sk-SK"/>
          </w:rPr>
          <w:t>podávanie správ o finan</w:t>
        </w:r>
        <w:r w:rsidRPr="004C1401">
          <w:rPr>
            <w:rFonts w:ascii="Verdana" w:hAnsi="Verdana"/>
            <w:lang w:val="sk-SK"/>
          </w:rPr>
          <w:t>č</w:t>
        </w:r>
        <w:r w:rsidRPr="001A5F72">
          <w:rPr>
            <w:rFonts w:ascii="Verdana" w:hAnsi="Verdana"/>
            <w:lang w:val="sk-SK"/>
          </w:rPr>
          <w:t>ných nástrojoch, technické vlastnosti informa</w:t>
        </w:r>
        <w:r w:rsidRPr="004C1401">
          <w:rPr>
            <w:rFonts w:ascii="Verdana" w:hAnsi="Verdana"/>
            <w:lang w:val="sk-SK"/>
          </w:rPr>
          <w:t>č</w:t>
        </w:r>
        <w:r w:rsidRPr="001A5F72">
          <w:rPr>
            <w:rFonts w:ascii="Verdana" w:hAnsi="Verdana"/>
            <w:lang w:val="sk-SK"/>
          </w:rPr>
          <w:t>ných a</w:t>
        </w:r>
        <w:r w:rsidRPr="004C1401">
          <w:rPr>
            <w:rFonts w:ascii="Verdana" w:hAnsi="Verdana"/>
            <w:lang w:val="sk-SK"/>
          </w:rPr>
          <w:t> </w:t>
        </w:r>
        <w:r w:rsidRPr="001A5F72">
          <w:rPr>
            <w:rFonts w:ascii="Verdana" w:hAnsi="Verdana"/>
            <w:lang w:val="sk-SK"/>
          </w:rPr>
          <w:t>komunika</w:t>
        </w:r>
        <w:r w:rsidRPr="004C1401">
          <w:rPr>
            <w:rFonts w:ascii="Verdana" w:hAnsi="Verdana"/>
            <w:lang w:val="sk-SK"/>
          </w:rPr>
          <w:t>č</w:t>
        </w:r>
        <w:r w:rsidRPr="001A5F72">
          <w:rPr>
            <w:rFonts w:ascii="Verdana" w:hAnsi="Verdana"/>
            <w:lang w:val="sk-SK"/>
          </w:rPr>
          <w:t>ných</w:t>
        </w:r>
        <w:r w:rsidRPr="004C1401">
          <w:rPr>
            <w:rFonts w:ascii="Verdana" w:hAnsi="Verdana"/>
            <w:lang w:val="sk-SK"/>
          </w:rPr>
          <w:t xml:space="preserve"> </w:t>
        </w:r>
        <w:r w:rsidRPr="001A5F72">
          <w:rPr>
            <w:rFonts w:ascii="Verdana" w:hAnsi="Verdana"/>
            <w:lang w:val="sk-SK"/>
          </w:rPr>
          <w:t>opatrení týkajúcich sa operácií a systém na zaznamenávanie a uchovávanie údajov</w:t>
        </w:r>
        <w:r w:rsidR="00CD6C13">
          <w:rPr>
            <w:rFonts w:ascii="Verdana" w:hAnsi="Verdana"/>
            <w:lang w:val="sk-SK"/>
          </w:rPr>
          <w:t xml:space="preserve"> </w:t>
        </w:r>
        <w:r w:rsidR="00CD6C13" w:rsidRPr="00CC7263">
          <w:rPr>
            <w:rFonts w:ascii="Verdana" w:hAnsi="Verdana"/>
            <w:lang w:val="sk-SK"/>
          </w:rPr>
          <w:t>(ďalej len „</w:t>
        </w:r>
        <w:r w:rsidR="00CD6C13">
          <w:rPr>
            <w:rFonts w:ascii="Verdana" w:hAnsi="Verdana"/>
            <w:lang w:val="sk-SK"/>
          </w:rPr>
          <w:t xml:space="preserve">vykonávacie </w:t>
        </w:r>
        <w:r w:rsidR="00CD6C13" w:rsidRPr="00CC7263">
          <w:rPr>
            <w:rFonts w:ascii="Verdana" w:hAnsi="Verdana"/>
            <w:lang w:val="sk-SK"/>
          </w:rPr>
          <w:t>nariadenie“)</w:t>
        </w:r>
        <w:r>
          <w:rPr>
            <w:rFonts w:ascii="Verdana" w:hAnsi="Verdana"/>
            <w:lang w:val="sk-SK"/>
          </w:rPr>
          <w:t>;</w:t>
        </w:r>
      </w:ins>
    </w:p>
    <w:p w14:paraId="1F6D618E" w14:textId="7EC0B752" w:rsidR="006C1B45" w:rsidRPr="00342C75" w:rsidDel="00342C75" w:rsidRDefault="006C1B45">
      <w:pPr>
        <w:pStyle w:val="Bulletslevel1"/>
        <w:numPr>
          <w:ilvl w:val="0"/>
          <w:numId w:val="4"/>
        </w:numPr>
        <w:tabs>
          <w:tab w:val="clear" w:pos="720"/>
        </w:tabs>
        <w:spacing w:after="120"/>
        <w:ind w:left="426" w:hanging="426"/>
        <w:rPr>
          <w:del w:id="441" w:author="Autor"/>
          <w:rFonts w:ascii="Verdana" w:hAnsi="Verdana"/>
          <w:color w:val="auto"/>
          <w:lang w:val="sk-SK"/>
        </w:rPr>
        <w:pPrChange w:id="442" w:author="Autor">
          <w:pPr>
            <w:pStyle w:val="Bulletslevel1"/>
            <w:numPr>
              <w:numId w:val="4"/>
            </w:numPr>
            <w:tabs>
              <w:tab w:val="num" w:pos="720"/>
            </w:tabs>
            <w:spacing w:after="120"/>
            <w:ind w:left="426" w:hanging="426"/>
          </w:pPr>
        </w:pPrChange>
      </w:pPr>
      <w:del w:id="443" w:author="Autor">
        <w:r w:rsidRPr="00342C75" w:rsidDel="00342C75">
          <w:rPr>
            <w:lang w:val="sk-SK"/>
          </w:rPr>
          <w:delText>Nariadenie Európskeho parlamentu a Rady (EÚ) č. 1305/2013 zo 17. 12. 2013 o podpore rozvoja vidieka pro</w:delText>
        </w:r>
        <w:r w:rsidRPr="00342C75" w:rsidDel="00342C75">
          <w:rPr>
            <w:lang w:val="sk-SK"/>
          </w:rPr>
          <w:softHyphen/>
          <w:delText xml:space="preserve">stredníctvom Európskeho poľnohospodárskeho fondu pre rozvoj vidieka (EPFRV) a o zrušení nariadenia Rady (ES) č. 1698/2005 (ďalej len „nariadenie o EPFRV“); </w:delText>
        </w:r>
      </w:del>
    </w:p>
    <w:p w14:paraId="42445223" w14:textId="6D3FEDFD" w:rsidR="006C1B45" w:rsidRPr="00342C75" w:rsidDel="00342C75" w:rsidRDefault="006C1B45">
      <w:pPr>
        <w:pStyle w:val="Bulletslevel1"/>
        <w:numPr>
          <w:ilvl w:val="0"/>
          <w:numId w:val="4"/>
        </w:numPr>
        <w:tabs>
          <w:tab w:val="clear" w:pos="720"/>
        </w:tabs>
        <w:spacing w:after="120"/>
        <w:ind w:left="426" w:hanging="426"/>
        <w:rPr>
          <w:del w:id="444" w:author="Autor"/>
          <w:rFonts w:ascii="Verdana" w:hAnsi="Verdana"/>
          <w:lang w:val="sk-SK"/>
        </w:rPr>
        <w:pPrChange w:id="445" w:author="Autor">
          <w:pPr>
            <w:pStyle w:val="Bulletslevel1"/>
            <w:numPr>
              <w:numId w:val="4"/>
            </w:numPr>
            <w:tabs>
              <w:tab w:val="num" w:pos="720"/>
            </w:tabs>
            <w:spacing w:after="120"/>
            <w:ind w:left="426" w:hanging="426"/>
          </w:pPr>
        </w:pPrChange>
      </w:pPr>
      <w:del w:id="446" w:author="Autor">
        <w:r w:rsidRPr="00342C75" w:rsidDel="00342C75">
          <w:rPr>
            <w:rFonts w:ascii="Verdana" w:hAnsi="Verdana"/>
            <w:lang w:val="sk-SK"/>
          </w:rPr>
          <w:delText>Nariadenie Európskeho parlamentu a Rady (EÚ, Euratom) č. 966/2012 o rozpočtových pravidlách, ktoré sa vzťahujú na všeobecný rozpočet EÚ a zrušení nariadenia Rady (ES, Euratom) č.1065/2002 v platnom znení (ďalej len „nariaden</w:delText>
        </w:r>
        <w:r w:rsidR="00CB404A" w:rsidRPr="00342C75" w:rsidDel="00342C75">
          <w:rPr>
            <w:rFonts w:ascii="Verdana" w:hAnsi="Verdana"/>
            <w:lang w:val="sk-SK"/>
          </w:rPr>
          <w:delText>ie o rozpočtových pravidlách“);</w:delText>
        </w:r>
      </w:del>
    </w:p>
    <w:p w14:paraId="520FE27A" w14:textId="7BE95F1E" w:rsidR="006C1B45" w:rsidRPr="00CC7263" w:rsidRDefault="006C1B45" w:rsidP="000267B2">
      <w:pPr>
        <w:pStyle w:val="Bulletslevel1"/>
        <w:numPr>
          <w:ilvl w:val="0"/>
          <w:numId w:val="4"/>
        </w:numPr>
        <w:tabs>
          <w:tab w:val="clear" w:pos="720"/>
        </w:tabs>
        <w:spacing w:after="120"/>
        <w:ind w:left="426" w:hanging="426"/>
        <w:rPr>
          <w:rFonts w:ascii="Verdana" w:hAnsi="Verdana"/>
          <w:lang w:val="sk-SK"/>
        </w:rPr>
      </w:pPr>
      <w:r w:rsidRPr="00CC7263">
        <w:rPr>
          <w:rFonts w:ascii="Verdana" w:hAnsi="Verdana"/>
          <w:lang w:val="sk-SK"/>
        </w:rPr>
        <w:t>Nariadenie rady (ES) č. 2185/1996 o kontrolách a inšpekciách na mieste vykonávaných Európskou komisiou s cieľom ochrany finančných záujmov Európskych spoločenstiev pred spreneverou a inými podvodmi</w:t>
      </w:r>
      <w:del w:id="447" w:author="Autor">
        <w:r w:rsidRPr="00CC7263" w:rsidDel="00342C75">
          <w:rPr>
            <w:rFonts w:ascii="Verdana" w:hAnsi="Verdana"/>
            <w:lang w:val="sk-SK"/>
          </w:rPr>
          <w:delText xml:space="preserve"> (ďalej len „nariadenie o kontrolách a inšpekciách na mieste vykonávaných EK“)</w:delText>
        </w:r>
      </w:del>
      <w:r w:rsidRPr="00CC7263">
        <w:rPr>
          <w:rFonts w:ascii="Verdana" w:hAnsi="Verdana"/>
          <w:lang w:val="sk-SK"/>
        </w:rPr>
        <w:t>;</w:t>
      </w:r>
    </w:p>
    <w:p w14:paraId="46705363" w14:textId="71A9D614" w:rsidR="006C1B45" w:rsidRPr="00CC7263" w:rsidRDefault="006C1B45" w:rsidP="000267B2">
      <w:pPr>
        <w:pStyle w:val="Bulletslevel1"/>
        <w:numPr>
          <w:ilvl w:val="0"/>
          <w:numId w:val="4"/>
        </w:numPr>
        <w:tabs>
          <w:tab w:val="clear" w:pos="720"/>
        </w:tabs>
        <w:spacing w:after="120"/>
        <w:ind w:left="426" w:hanging="426"/>
        <w:rPr>
          <w:rFonts w:ascii="Verdana" w:hAnsi="Verdana"/>
          <w:lang w:val="sk-SK"/>
        </w:rPr>
      </w:pPr>
      <w:r w:rsidRPr="00CC7263">
        <w:rPr>
          <w:rFonts w:ascii="Verdana" w:hAnsi="Verdana"/>
          <w:lang w:val="sk-SK"/>
        </w:rPr>
        <w:t>Nariadenie Komisie (ES, Euratom) č. 1302/2008 zo 17. decembra 2008 o centrálnej databáze vylúčených subjektov</w:t>
      </w:r>
      <w:del w:id="448" w:author="Autor">
        <w:r w:rsidRPr="00CC7263" w:rsidDel="00342C75">
          <w:rPr>
            <w:rFonts w:ascii="Verdana" w:hAnsi="Verdana"/>
            <w:lang w:val="sk-SK"/>
          </w:rPr>
          <w:delText xml:space="preserve"> (ďalej len „nariadenie o centrálnej databáze vylúčených subjektov“)</w:delText>
        </w:r>
      </w:del>
      <w:r w:rsidRPr="00CC7263">
        <w:rPr>
          <w:rFonts w:ascii="Verdana" w:hAnsi="Verdana"/>
          <w:lang w:val="sk-SK"/>
        </w:rPr>
        <w:t xml:space="preserve">; </w:t>
      </w:r>
    </w:p>
    <w:p w14:paraId="5E3BDA79" w14:textId="5824A8DD" w:rsidR="006C1B45" w:rsidRPr="00CC7263" w:rsidRDefault="006C1B45" w:rsidP="000267B2">
      <w:pPr>
        <w:pStyle w:val="Bulletslevel1"/>
        <w:numPr>
          <w:ilvl w:val="0"/>
          <w:numId w:val="4"/>
        </w:numPr>
        <w:tabs>
          <w:tab w:val="clear" w:pos="720"/>
        </w:tabs>
        <w:spacing w:after="120"/>
        <w:ind w:left="426" w:hanging="426"/>
        <w:rPr>
          <w:rFonts w:ascii="Verdana" w:hAnsi="Verdana" w:cs="Arial"/>
          <w:szCs w:val="19"/>
          <w:lang w:val="sk-SK"/>
        </w:rPr>
      </w:pPr>
      <w:r w:rsidRPr="00CC7263">
        <w:rPr>
          <w:rFonts w:ascii="Verdana" w:hAnsi="Verdana" w:cs="Arial"/>
          <w:szCs w:val="19"/>
          <w:lang w:val="sk-SK"/>
        </w:rPr>
        <w:t xml:space="preserve">Smernica </w:t>
      </w:r>
      <w:ins w:id="449" w:author="Autor">
        <w:r w:rsidR="00342C75">
          <w:rPr>
            <w:rFonts w:ascii="Verdana" w:hAnsi="Verdana" w:cs="Arial"/>
            <w:szCs w:val="19"/>
            <w:lang w:val="sk-SK"/>
          </w:rPr>
          <w:t xml:space="preserve">Európskeho parlamentu a Rady </w:t>
        </w:r>
      </w:ins>
      <w:r w:rsidRPr="00CC7263">
        <w:rPr>
          <w:rFonts w:ascii="Verdana" w:hAnsi="Verdana" w:cs="Arial"/>
          <w:szCs w:val="19"/>
          <w:lang w:val="sk-SK"/>
        </w:rPr>
        <w:t>2014/24/EÚ</w:t>
      </w:r>
      <w:ins w:id="450" w:author="Autor">
        <w:r w:rsidR="00342C75">
          <w:rPr>
            <w:rFonts w:ascii="Verdana" w:hAnsi="Verdana" w:cs="Arial"/>
            <w:szCs w:val="19"/>
            <w:lang w:val="sk-SK"/>
          </w:rPr>
          <w:t xml:space="preserve"> z 26. februára 2014</w:t>
        </w:r>
      </w:ins>
      <w:del w:id="451" w:author="Autor">
        <w:r w:rsidRPr="00CC7263" w:rsidDel="00342C75">
          <w:rPr>
            <w:rFonts w:ascii="Verdana" w:hAnsi="Verdana" w:cs="Arial"/>
            <w:szCs w:val="19"/>
            <w:lang w:val="sk-SK"/>
          </w:rPr>
          <w:delText>2011</w:delText>
        </w:r>
      </w:del>
      <w:r w:rsidRPr="00CC7263">
        <w:rPr>
          <w:rFonts w:ascii="Verdana" w:hAnsi="Verdana" w:cs="Arial"/>
          <w:szCs w:val="19"/>
          <w:lang w:val="sk-SK"/>
        </w:rPr>
        <w:t xml:space="preserve"> o verejnom obstarávaní a o zrušení smernice 2004/18/ES;</w:t>
      </w:r>
    </w:p>
    <w:p w14:paraId="3939482C" w14:textId="77777777" w:rsidR="00CB404A" w:rsidRPr="00CC7263" w:rsidRDefault="00CB404A" w:rsidP="000267B2">
      <w:pPr>
        <w:pStyle w:val="Nadpis2"/>
        <w:numPr>
          <w:ilvl w:val="0"/>
          <w:numId w:val="0"/>
        </w:numPr>
        <w:spacing w:line="240" w:lineRule="auto"/>
        <w:rPr>
          <w:lang w:val="sk-SK"/>
        </w:rPr>
      </w:pPr>
      <w:bookmarkStart w:id="452" w:name="_Toc110312894"/>
      <w:r w:rsidRPr="00CC7263">
        <w:rPr>
          <w:lang w:val="sk-SK"/>
        </w:rPr>
        <w:t>Legislatíva SR</w:t>
      </w:r>
      <w:bookmarkEnd w:id="452"/>
    </w:p>
    <w:p w14:paraId="65928F42" w14:textId="0D0743DB" w:rsidR="006C1B45" w:rsidRPr="00CC7263" w:rsidRDefault="006C1B45" w:rsidP="000267B2">
      <w:pPr>
        <w:pStyle w:val="Bulletslevel1"/>
        <w:numPr>
          <w:ilvl w:val="0"/>
          <w:numId w:val="4"/>
        </w:numPr>
        <w:tabs>
          <w:tab w:val="clear" w:pos="720"/>
        </w:tabs>
        <w:spacing w:after="120"/>
        <w:ind w:left="426" w:hanging="426"/>
        <w:rPr>
          <w:rFonts w:ascii="Verdana" w:hAnsi="Verdana" w:cs="Arial"/>
          <w:szCs w:val="19"/>
          <w:lang w:val="sk-SK"/>
        </w:rPr>
      </w:pPr>
      <w:r w:rsidRPr="00CC7263">
        <w:rPr>
          <w:rFonts w:ascii="Verdana" w:hAnsi="Verdana" w:cs="Arial"/>
          <w:szCs w:val="19"/>
          <w:lang w:val="sk-SK" w:eastAsia="sk-SK"/>
        </w:rPr>
        <w:t>Zákon č. 343/2015 Z.</w:t>
      </w:r>
      <w:r w:rsidR="000316AD" w:rsidRPr="00CC7263">
        <w:rPr>
          <w:rFonts w:ascii="Verdana" w:hAnsi="Verdana" w:cs="Arial"/>
          <w:szCs w:val="19"/>
          <w:lang w:val="sk-SK" w:eastAsia="sk-SK"/>
        </w:rPr>
        <w:t xml:space="preserve"> </w:t>
      </w:r>
      <w:r w:rsidRPr="00CC7263">
        <w:rPr>
          <w:rFonts w:ascii="Verdana" w:hAnsi="Verdana" w:cs="Arial"/>
          <w:szCs w:val="19"/>
          <w:lang w:val="sk-SK" w:eastAsia="sk-SK"/>
        </w:rPr>
        <w:t>z. o verejnom obstarávaní a o zmene a dopl</w:t>
      </w:r>
      <w:r w:rsidR="00CB404A" w:rsidRPr="00CC7263">
        <w:rPr>
          <w:rFonts w:ascii="Verdana" w:hAnsi="Verdana" w:cs="Arial"/>
          <w:szCs w:val="19"/>
          <w:lang w:val="sk-SK" w:eastAsia="sk-SK"/>
        </w:rPr>
        <w:t xml:space="preserve">není niektorých zákonov v znení </w:t>
      </w:r>
      <w:r w:rsidRPr="00CC7263">
        <w:rPr>
          <w:rFonts w:ascii="Verdana" w:hAnsi="Verdana" w:cs="Arial"/>
          <w:szCs w:val="19"/>
          <w:lang w:val="sk-SK" w:eastAsia="sk-SK"/>
        </w:rPr>
        <w:t xml:space="preserve">neskorších predpisov </w:t>
      </w:r>
      <w:del w:id="453" w:author="Autor">
        <w:r w:rsidRPr="00CC7263" w:rsidDel="003D5B2E">
          <w:rPr>
            <w:rFonts w:ascii="Verdana" w:hAnsi="Verdana" w:cs="Arial"/>
            <w:szCs w:val="19"/>
            <w:lang w:val="sk-SK" w:eastAsia="sk-SK"/>
          </w:rPr>
          <w:delText xml:space="preserve">(ďalej ako </w:delText>
        </w:r>
        <w:r w:rsidRPr="00CC7263" w:rsidDel="00AE735A">
          <w:rPr>
            <w:rFonts w:ascii="Verdana" w:hAnsi="Verdana" w:cs="Arial"/>
            <w:szCs w:val="19"/>
            <w:lang w:val="sk-SK" w:eastAsia="sk-SK"/>
          </w:rPr>
          <w:delText>“</w:delText>
        </w:r>
        <w:r w:rsidRPr="00CC7263" w:rsidDel="003D5B2E">
          <w:rPr>
            <w:rFonts w:ascii="Verdana" w:hAnsi="Verdana" w:cs="Arial"/>
            <w:szCs w:val="19"/>
            <w:lang w:val="sk-SK" w:eastAsia="sk-SK"/>
          </w:rPr>
          <w:delText>ZVO“)</w:delText>
        </w:r>
      </w:del>
    </w:p>
    <w:p w14:paraId="428EB78F" w14:textId="4FFD58DE" w:rsidR="006C1B45" w:rsidRPr="00CC7263" w:rsidRDefault="006C1B45" w:rsidP="000267B2">
      <w:pPr>
        <w:pStyle w:val="Bulletslevel1"/>
        <w:numPr>
          <w:ilvl w:val="0"/>
          <w:numId w:val="4"/>
        </w:numPr>
        <w:tabs>
          <w:tab w:val="clear" w:pos="720"/>
        </w:tabs>
        <w:spacing w:after="120"/>
        <w:ind w:left="426" w:hanging="426"/>
        <w:rPr>
          <w:rFonts w:ascii="Verdana" w:hAnsi="Verdana" w:cs="Arial"/>
          <w:szCs w:val="19"/>
          <w:lang w:val="sk-SK"/>
        </w:rPr>
      </w:pPr>
      <w:r w:rsidRPr="00CC7263">
        <w:rPr>
          <w:rFonts w:ascii="Verdana" w:hAnsi="Verdana" w:cs="Arial"/>
          <w:szCs w:val="19"/>
          <w:lang w:val="sk-SK"/>
        </w:rPr>
        <w:t>Zákon č. 292/2014 Z. z. o príspevku poskytovanom z európskych štrukturálnych a</w:t>
      </w:r>
      <w:ins w:id="454" w:author="Autor">
        <w:r w:rsidR="00AE735A">
          <w:rPr>
            <w:rFonts w:ascii="Verdana" w:hAnsi="Verdana" w:cs="Arial"/>
            <w:szCs w:val="19"/>
            <w:lang w:val="sk-SK"/>
          </w:rPr>
          <w:t> </w:t>
        </w:r>
      </w:ins>
      <w:r w:rsidRPr="00CC7263">
        <w:rPr>
          <w:rFonts w:ascii="Verdana" w:hAnsi="Verdana" w:cs="Arial"/>
          <w:szCs w:val="19"/>
          <w:lang w:val="sk-SK"/>
        </w:rPr>
        <w:t xml:space="preserve">investičných fondov a o zmene a doplnení niektorých zákonov v znení neskorších predpisov (ďalej len „zákon o </w:t>
      </w:r>
      <w:del w:id="455" w:author="Autor">
        <w:r w:rsidRPr="00CC7263" w:rsidDel="00AE735A">
          <w:rPr>
            <w:rFonts w:ascii="Verdana" w:hAnsi="Verdana" w:cs="Arial"/>
            <w:szCs w:val="19"/>
            <w:lang w:val="sk-SK"/>
          </w:rPr>
          <w:delText xml:space="preserve">príspevku z </w:delText>
        </w:r>
      </w:del>
      <w:r w:rsidRPr="00CC7263">
        <w:rPr>
          <w:rFonts w:ascii="Verdana" w:hAnsi="Verdana" w:cs="Arial"/>
          <w:szCs w:val="19"/>
          <w:lang w:val="sk-SK"/>
        </w:rPr>
        <w:t xml:space="preserve">EŠIF“); </w:t>
      </w:r>
    </w:p>
    <w:p w14:paraId="7824C7F5" w14:textId="2D22B429" w:rsidR="006C1B45" w:rsidRPr="00CC7263" w:rsidRDefault="006C1B45" w:rsidP="000267B2">
      <w:pPr>
        <w:pStyle w:val="Bulletslevel1"/>
        <w:numPr>
          <w:ilvl w:val="0"/>
          <w:numId w:val="4"/>
        </w:numPr>
        <w:tabs>
          <w:tab w:val="clear" w:pos="720"/>
        </w:tabs>
        <w:spacing w:after="120"/>
        <w:ind w:left="426" w:hanging="426"/>
        <w:rPr>
          <w:rFonts w:ascii="Verdana" w:hAnsi="Verdana" w:cs="Arial"/>
          <w:szCs w:val="19"/>
          <w:lang w:val="sk-SK"/>
        </w:rPr>
      </w:pPr>
      <w:r w:rsidRPr="00CC7263">
        <w:rPr>
          <w:rFonts w:ascii="Verdana" w:hAnsi="Verdana" w:cs="Arial"/>
          <w:szCs w:val="19"/>
          <w:lang w:val="sk-SK"/>
        </w:rPr>
        <w:t>Zákon č. 357/2015 Z. z. o finančnej kontrole a audite a o zmene a doplnení niektorých zákonov</w:t>
      </w:r>
      <w:ins w:id="456" w:author="Autor">
        <w:r w:rsidR="00E958FC">
          <w:rPr>
            <w:rFonts w:ascii="Verdana" w:hAnsi="Verdana" w:cs="Arial"/>
            <w:szCs w:val="19"/>
            <w:lang w:val="sk-SK"/>
          </w:rPr>
          <w:t xml:space="preserve"> </w:t>
        </w:r>
        <w:r w:rsidR="00E958FC" w:rsidRPr="00CC7263">
          <w:rPr>
            <w:rFonts w:ascii="Verdana" w:hAnsi="Verdana" w:cs="Arial"/>
            <w:szCs w:val="19"/>
            <w:lang w:val="sk-SK"/>
          </w:rPr>
          <w:t xml:space="preserve">v znení neskorších predpisov </w:t>
        </w:r>
      </w:ins>
      <w:r w:rsidRPr="00CC7263">
        <w:rPr>
          <w:rFonts w:ascii="Verdana" w:hAnsi="Verdana" w:cs="Arial"/>
          <w:szCs w:val="19"/>
          <w:lang w:val="sk-SK"/>
        </w:rPr>
        <w:t xml:space="preserve">(ďalej </w:t>
      </w:r>
      <w:del w:id="457" w:author="Autor">
        <w:r w:rsidRPr="00CC7263" w:rsidDel="00E958FC">
          <w:rPr>
            <w:rFonts w:ascii="Verdana" w:hAnsi="Verdana" w:cs="Arial"/>
            <w:szCs w:val="19"/>
            <w:lang w:val="sk-SK"/>
          </w:rPr>
          <w:delText xml:space="preserve">len </w:delText>
        </w:r>
      </w:del>
      <w:ins w:id="458" w:author="Autor">
        <w:r w:rsidR="00D95657">
          <w:rPr>
            <w:rFonts w:ascii="Verdana" w:hAnsi="Verdana" w:cs="Arial"/>
            <w:szCs w:val="19"/>
            <w:lang w:val="sk-SK"/>
          </w:rPr>
          <w:t xml:space="preserve">len </w:t>
        </w:r>
      </w:ins>
      <w:r w:rsidRPr="00CC7263">
        <w:rPr>
          <w:rFonts w:ascii="Verdana" w:hAnsi="Verdana" w:cs="Arial"/>
          <w:szCs w:val="19"/>
          <w:lang w:val="sk-SK"/>
        </w:rPr>
        <w:t>„zákon o finančnej kontrole“);</w:t>
      </w:r>
    </w:p>
    <w:p w14:paraId="3617E822" w14:textId="77777777" w:rsidR="006C1B45" w:rsidRPr="00CC7263" w:rsidRDefault="006C1B45" w:rsidP="000267B2">
      <w:pPr>
        <w:pStyle w:val="Bulletslevel1"/>
        <w:numPr>
          <w:ilvl w:val="0"/>
          <w:numId w:val="4"/>
        </w:numPr>
        <w:tabs>
          <w:tab w:val="clear" w:pos="720"/>
        </w:tabs>
        <w:spacing w:after="120"/>
        <w:ind w:left="426" w:hanging="426"/>
        <w:rPr>
          <w:rFonts w:ascii="Verdana" w:hAnsi="Verdana" w:cs="Arial"/>
          <w:szCs w:val="19"/>
          <w:lang w:val="sk-SK"/>
        </w:rPr>
      </w:pPr>
      <w:r w:rsidRPr="00CC7263">
        <w:rPr>
          <w:rFonts w:ascii="Verdana" w:hAnsi="Verdana" w:cs="Arial"/>
          <w:szCs w:val="19"/>
          <w:lang w:val="sk-SK"/>
        </w:rPr>
        <w:t xml:space="preserve">Zákon č. 40/1964 Zb. Občiansky zákonník v znení neskorších predpisov; </w:t>
      </w:r>
    </w:p>
    <w:p w14:paraId="4E312A01" w14:textId="26AB4E5C" w:rsidR="006C1B45" w:rsidRPr="00CC7263" w:rsidRDefault="006C1B45" w:rsidP="000267B2">
      <w:pPr>
        <w:pStyle w:val="Bulletslevel1"/>
        <w:numPr>
          <w:ilvl w:val="0"/>
          <w:numId w:val="4"/>
        </w:numPr>
        <w:tabs>
          <w:tab w:val="clear" w:pos="720"/>
        </w:tabs>
        <w:spacing w:after="120"/>
        <w:ind w:left="426" w:hanging="426"/>
        <w:rPr>
          <w:rFonts w:ascii="Verdana" w:hAnsi="Verdana" w:cs="Arial"/>
          <w:szCs w:val="19"/>
          <w:lang w:val="sk-SK"/>
        </w:rPr>
      </w:pPr>
      <w:r w:rsidRPr="00CC7263">
        <w:rPr>
          <w:rFonts w:ascii="Verdana" w:hAnsi="Verdana" w:cs="Arial"/>
          <w:szCs w:val="19"/>
          <w:lang w:val="sk-SK"/>
        </w:rPr>
        <w:t>Zákon č. 513/1991 Zb. Obchodný zákonník v znení neskorších predpisov (ďalej len</w:t>
      </w:r>
      <w:del w:id="459" w:author="Autor">
        <w:r w:rsidRPr="00CC7263" w:rsidDel="0058362C">
          <w:rPr>
            <w:rFonts w:ascii="Verdana" w:hAnsi="Verdana" w:cs="Arial"/>
            <w:szCs w:val="19"/>
            <w:lang w:val="sk-SK"/>
          </w:rPr>
          <w:delText>,</w:delText>
        </w:r>
      </w:del>
      <w:r w:rsidRPr="00CC7263">
        <w:rPr>
          <w:rFonts w:ascii="Verdana" w:hAnsi="Verdana" w:cs="Arial"/>
          <w:szCs w:val="19"/>
          <w:lang w:val="sk-SK"/>
        </w:rPr>
        <w:t xml:space="preserve"> </w:t>
      </w:r>
      <w:r w:rsidR="00F27FEF" w:rsidRPr="00CC7263">
        <w:rPr>
          <w:rFonts w:ascii="Verdana" w:hAnsi="Verdana" w:cs="Arial"/>
          <w:szCs w:val="19"/>
          <w:lang w:val="sk-SK"/>
        </w:rPr>
        <w:t>„</w:t>
      </w:r>
      <w:r w:rsidRPr="00CC7263">
        <w:rPr>
          <w:rFonts w:ascii="Verdana" w:hAnsi="Verdana" w:cs="Arial"/>
          <w:szCs w:val="19"/>
          <w:lang w:val="sk-SK"/>
        </w:rPr>
        <w:t xml:space="preserve">Obchodný zákonník“); </w:t>
      </w:r>
    </w:p>
    <w:p w14:paraId="4F255768" w14:textId="77777777" w:rsidR="006C1B45" w:rsidRPr="00CC7263" w:rsidRDefault="006C1B45" w:rsidP="000267B2">
      <w:pPr>
        <w:pStyle w:val="Bulletslevel1"/>
        <w:numPr>
          <w:ilvl w:val="0"/>
          <w:numId w:val="4"/>
        </w:numPr>
        <w:tabs>
          <w:tab w:val="clear" w:pos="720"/>
        </w:tabs>
        <w:spacing w:after="120"/>
        <w:ind w:left="426" w:hanging="426"/>
        <w:rPr>
          <w:rFonts w:ascii="Verdana" w:hAnsi="Verdana" w:cs="Arial"/>
          <w:szCs w:val="19"/>
          <w:lang w:val="sk-SK"/>
        </w:rPr>
      </w:pPr>
      <w:r w:rsidRPr="00CC7263">
        <w:rPr>
          <w:rFonts w:ascii="Verdana" w:hAnsi="Verdana" w:cs="Arial"/>
          <w:szCs w:val="19"/>
          <w:lang w:val="sk-SK"/>
        </w:rPr>
        <w:t xml:space="preserve">Zákon č. 211/2000 Z. z. o slobodnom prístupe k informáciám a o zmene a doplnení niektorých zákonov v znení neskorších predpisov (ďalej len „zákon o slobode k informácií“); </w:t>
      </w:r>
    </w:p>
    <w:p w14:paraId="669711F6" w14:textId="77777777" w:rsidR="006C1B45" w:rsidRPr="00CC7263" w:rsidRDefault="006C1B45" w:rsidP="000267B2">
      <w:pPr>
        <w:pStyle w:val="Bulletslevel1"/>
        <w:numPr>
          <w:ilvl w:val="0"/>
          <w:numId w:val="4"/>
        </w:numPr>
        <w:tabs>
          <w:tab w:val="clear" w:pos="720"/>
        </w:tabs>
        <w:spacing w:after="120"/>
        <w:ind w:left="426" w:hanging="426"/>
        <w:rPr>
          <w:rFonts w:ascii="Verdana" w:hAnsi="Verdana" w:cs="Arial"/>
          <w:szCs w:val="19"/>
          <w:lang w:val="sk-SK"/>
        </w:rPr>
      </w:pPr>
      <w:r w:rsidRPr="00CC7263">
        <w:rPr>
          <w:rFonts w:ascii="Verdana" w:hAnsi="Verdana" w:cs="Arial"/>
          <w:szCs w:val="19"/>
          <w:lang w:val="sk-SK"/>
        </w:rPr>
        <w:t xml:space="preserve">Zákon č. 99/1963 Zb. Občiansky súdny poriadok v znení neskorších predpisov (ďalej len „Občiansky súdny poriadok“); </w:t>
      </w:r>
    </w:p>
    <w:p w14:paraId="4C98FAC2" w14:textId="77777777" w:rsidR="006C1B45" w:rsidRPr="00CC7263" w:rsidRDefault="006C1B45" w:rsidP="000267B2">
      <w:pPr>
        <w:pStyle w:val="Bulletslevel1"/>
        <w:numPr>
          <w:ilvl w:val="0"/>
          <w:numId w:val="4"/>
        </w:numPr>
        <w:tabs>
          <w:tab w:val="clear" w:pos="720"/>
        </w:tabs>
        <w:spacing w:after="120"/>
        <w:ind w:left="426" w:hanging="426"/>
        <w:rPr>
          <w:rFonts w:ascii="Verdana" w:hAnsi="Verdana" w:cs="Arial"/>
          <w:szCs w:val="19"/>
          <w:lang w:val="sk-SK"/>
        </w:rPr>
      </w:pPr>
      <w:r w:rsidRPr="00CC7263">
        <w:rPr>
          <w:rFonts w:ascii="Verdana" w:hAnsi="Verdana" w:cs="Arial"/>
          <w:szCs w:val="19"/>
          <w:lang w:val="sk-SK"/>
        </w:rPr>
        <w:lastRenderedPageBreak/>
        <w:t>Zákon č. 160/2015 Z. z. Civilný sporový poriadok;</w:t>
      </w:r>
    </w:p>
    <w:p w14:paraId="23D8D000" w14:textId="77777777" w:rsidR="006C1B45" w:rsidRPr="00CC7263" w:rsidRDefault="006C1B45" w:rsidP="000267B2">
      <w:pPr>
        <w:pStyle w:val="Bulletslevel1"/>
        <w:numPr>
          <w:ilvl w:val="0"/>
          <w:numId w:val="4"/>
        </w:numPr>
        <w:tabs>
          <w:tab w:val="clear" w:pos="720"/>
        </w:tabs>
        <w:spacing w:after="120"/>
        <w:ind w:left="426" w:hanging="426"/>
        <w:rPr>
          <w:rFonts w:ascii="Verdana" w:hAnsi="Verdana" w:cs="Arial"/>
          <w:szCs w:val="19"/>
          <w:lang w:val="sk-SK"/>
        </w:rPr>
      </w:pPr>
      <w:r w:rsidRPr="00CC7263">
        <w:rPr>
          <w:rFonts w:ascii="Verdana" w:hAnsi="Verdana" w:cs="Arial"/>
          <w:szCs w:val="19"/>
          <w:lang w:val="sk-SK"/>
        </w:rPr>
        <w:t>Zákon č. 161/2015 Z. z. Civilný mimosporový poriadok;</w:t>
      </w:r>
    </w:p>
    <w:p w14:paraId="4FB05C93" w14:textId="77777777" w:rsidR="006C1B45" w:rsidRPr="00CC7263" w:rsidRDefault="006C1B45" w:rsidP="000267B2">
      <w:pPr>
        <w:pStyle w:val="Bulletslevel1"/>
        <w:numPr>
          <w:ilvl w:val="0"/>
          <w:numId w:val="4"/>
        </w:numPr>
        <w:tabs>
          <w:tab w:val="clear" w:pos="720"/>
        </w:tabs>
        <w:spacing w:after="120"/>
        <w:ind w:left="426" w:hanging="426"/>
        <w:rPr>
          <w:rFonts w:ascii="Verdana" w:hAnsi="Verdana" w:cs="Arial"/>
          <w:szCs w:val="19"/>
          <w:lang w:val="sk-SK"/>
        </w:rPr>
      </w:pPr>
      <w:r w:rsidRPr="00CC7263">
        <w:rPr>
          <w:rFonts w:ascii="Verdana" w:hAnsi="Verdana" w:cs="Arial"/>
          <w:szCs w:val="19"/>
          <w:lang w:val="sk-SK"/>
        </w:rPr>
        <w:t>Zákon č. 162/2015 Z. z. Správny súdny poriadok;</w:t>
      </w:r>
    </w:p>
    <w:p w14:paraId="3BDC65AB" w14:textId="77777777" w:rsidR="006C1B45" w:rsidRPr="00CC7263" w:rsidRDefault="006C1B45" w:rsidP="000267B2">
      <w:pPr>
        <w:pStyle w:val="Bulletslevel1"/>
        <w:numPr>
          <w:ilvl w:val="0"/>
          <w:numId w:val="4"/>
        </w:numPr>
        <w:tabs>
          <w:tab w:val="clear" w:pos="720"/>
        </w:tabs>
        <w:spacing w:after="120"/>
        <w:ind w:left="426" w:hanging="426"/>
        <w:rPr>
          <w:rFonts w:ascii="Verdana" w:hAnsi="Verdana" w:cs="Arial"/>
          <w:szCs w:val="19"/>
          <w:lang w:val="sk-SK"/>
        </w:rPr>
      </w:pPr>
      <w:r w:rsidRPr="00CC7263">
        <w:rPr>
          <w:rFonts w:ascii="Verdana" w:hAnsi="Verdana" w:cs="Arial"/>
          <w:szCs w:val="19"/>
          <w:lang w:val="sk-SK"/>
        </w:rPr>
        <w:t xml:space="preserve">Zákon č. 311/2001 Z. z. Zákonník práce v znení neskorších predpisov (ďalej len „Zákonník práce“); </w:t>
      </w:r>
    </w:p>
    <w:p w14:paraId="11352B0A" w14:textId="77777777" w:rsidR="006C1B45" w:rsidRPr="00CC7263" w:rsidRDefault="006C1B45" w:rsidP="000267B2">
      <w:pPr>
        <w:pStyle w:val="Bulletslevel1"/>
        <w:numPr>
          <w:ilvl w:val="0"/>
          <w:numId w:val="4"/>
        </w:numPr>
        <w:tabs>
          <w:tab w:val="clear" w:pos="720"/>
        </w:tabs>
        <w:spacing w:after="120"/>
        <w:ind w:left="426" w:hanging="426"/>
        <w:rPr>
          <w:rFonts w:ascii="Verdana" w:hAnsi="Verdana" w:cs="Arial"/>
          <w:szCs w:val="19"/>
          <w:lang w:val="sk-SK"/>
        </w:rPr>
      </w:pPr>
      <w:r w:rsidRPr="00CC7263">
        <w:rPr>
          <w:rFonts w:ascii="Verdana" w:hAnsi="Verdana" w:cs="Arial"/>
          <w:szCs w:val="19"/>
          <w:lang w:val="sk-SK"/>
        </w:rPr>
        <w:t>Zákon č. 300/2005 Z. z. Trestný zákon v znení neskorších predpisov (ďalej len „Trestný zákon“)</w:t>
      </w:r>
      <w:r w:rsidR="007966F7" w:rsidRPr="00CC7263">
        <w:rPr>
          <w:rFonts w:ascii="Verdana" w:hAnsi="Verdana" w:cs="Arial"/>
          <w:szCs w:val="19"/>
          <w:lang w:val="sk-SK"/>
        </w:rPr>
        <w:t>.</w:t>
      </w:r>
      <w:r w:rsidRPr="00CC7263">
        <w:rPr>
          <w:rFonts w:ascii="Verdana" w:hAnsi="Verdana" w:cs="Arial"/>
          <w:szCs w:val="19"/>
          <w:lang w:val="sk-SK"/>
        </w:rPr>
        <w:t xml:space="preserve"> </w:t>
      </w:r>
    </w:p>
    <w:p w14:paraId="3FC0D0E9" w14:textId="77777777" w:rsidR="00F27FEF" w:rsidRPr="00CC7263" w:rsidRDefault="00F27FEF" w:rsidP="000267B2">
      <w:pPr>
        <w:spacing w:line="240" w:lineRule="auto"/>
        <w:rPr>
          <w:rFonts w:asciiTheme="majorHAnsi" w:eastAsiaTheme="majorEastAsia" w:hAnsiTheme="majorHAnsi" w:cstheme="majorBidi"/>
          <w:spacing w:val="-10"/>
          <w:kern w:val="28"/>
          <w:sz w:val="56"/>
          <w:szCs w:val="56"/>
          <w:lang w:val="sk-SK"/>
        </w:rPr>
      </w:pPr>
      <w:r w:rsidRPr="00CC7263">
        <w:rPr>
          <w:lang w:val="sk-SK"/>
        </w:rPr>
        <w:br w:type="page"/>
      </w:r>
    </w:p>
    <w:p w14:paraId="631B4FE9" w14:textId="425C5396" w:rsidR="00104349" w:rsidRPr="00CC7263" w:rsidDel="00E958FC" w:rsidRDefault="00F27FEF">
      <w:pPr>
        <w:pStyle w:val="Hlavnrozdelenie"/>
        <w:spacing w:line="240" w:lineRule="auto"/>
        <w:rPr>
          <w:del w:id="460" w:author="Autor"/>
        </w:rPr>
        <w:pPrChange w:id="461" w:author="Autor">
          <w:pPr>
            <w:pStyle w:val="Hlavnrozdelenie"/>
          </w:pPr>
        </w:pPrChange>
      </w:pPr>
      <w:del w:id="462" w:author="Autor">
        <w:r w:rsidRPr="00CC7263" w:rsidDel="00E958FC">
          <w:lastRenderedPageBreak/>
          <w:delText xml:space="preserve">Príručka pre </w:delText>
        </w:r>
        <w:r w:rsidR="00104349" w:rsidRPr="00CC7263" w:rsidDel="00E958FC">
          <w:delText>ReS</w:delText>
        </w:r>
        <w:bookmarkStart w:id="463" w:name="_Toc72648560"/>
        <w:bookmarkStart w:id="464" w:name="_Toc102830919"/>
        <w:bookmarkStart w:id="465" w:name="_Toc102940705"/>
        <w:bookmarkStart w:id="466" w:name="_Toc106493043"/>
        <w:bookmarkStart w:id="467" w:name="_Toc110312895"/>
        <w:bookmarkEnd w:id="463"/>
        <w:bookmarkEnd w:id="464"/>
        <w:bookmarkEnd w:id="465"/>
        <w:bookmarkEnd w:id="466"/>
        <w:bookmarkEnd w:id="467"/>
      </w:del>
    </w:p>
    <w:p w14:paraId="29D5929C" w14:textId="25FDEF15" w:rsidR="00901E8B" w:rsidRPr="00CC7263" w:rsidDel="00E958FC" w:rsidRDefault="00901E8B">
      <w:pPr>
        <w:spacing w:line="240" w:lineRule="auto"/>
        <w:rPr>
          <w:del w:id="468" w:author="Autor"/>
          <w:lang w:val="sk-SK"/>
        </w:rPr>
        <w:pPrChange w:id="469" w:author="Autor">
          <w:pPr/>
        </w:pPrChange>
      </w:pPr>
      <w:del w:id="470" w:author="Autor">
        <w:r w:rsidRPr="00CC7263" w:rsidDel="00E958FC">
          <w:rPr>
            <w:lang w:val="sk-SK"/>
          </w:rPr>
          <w:delText>Cieľom príručky pre realizátora</w:delText>
        </w:r>
        <w:r w:rsidR="00581AF1" w:rsidRPr="00CC7263" w:rsidDel="00E958FC">
          <w:rPr>
            <w:lang w:val="sk-SK"/>
          </w:rPr>
          <w:delText xml:space="preserve"> svojej</w:delText>
        </w:r>
        <w:r w:rsidRPr="00CC7263" w:rsidDel="00E958FC">
          <w:rPr>
            <w:lang w:val="sk-SK"/>
          </w:rPr>
          <w:delText xml:space="preserve"> stratégie (ReS) je poskytnúť ReS návod pri vypra</w:delText>
        </w:r>
        <w:r w:rsidR="00016DF2" w:rsidDel="00E958FC">
          <w:rPr>
            <w:lang w:val="sk-SK"/>
          </w:rPr>
          <w:delText xml:space="preserve">covávaní a predkladaní žiadosti </w:delText>
        </w:r>
        <w:r w:rsidRPr="00CC7263" w:rsidDel="00E958FC">
          <w:rPr>
            <w:lang w:val="sk-SK"/>
          </w:rPr>
          <w:delText>o</w:delText>
        </w:r>
        <w:r w:rsidR="00665E38" w:rsidRPr="00CC7263" w:rsidDel="00E958FC">
          <w:rPr>
            <w:lang w:val="sk-SK"/>
          </w:rPr>
          <w:delText> </w:delText>
        </w:r>
        <w:r w:rsidRPr="00CC7263" w:rsidDel="00E958FC">
          <w:rPr>
            <w:lang w:val="sk-SK"/>
          </w:rPr>
          <w:delText>príspevok</w:delText>
        </w:r>
        <w:r w:rsidR="00665E38" w:rsidRPr="00CC7263" w:rsidDel="00E958FC">
          <w:rPr>
            <w:lang w:val="sk-SK"/>
          </w:rPr>
          <w:delText xml:space="preserve"> (ŽoPr)</w:delText>
        </w:r>
        <w:r w:rsidRPr="00CC7263" w:rsidDel="00E958FC">
          <w:rPr>
            <w:lang w:val="sk-SK"/>
          </w:rPr>
          <w:delText xml:space="preserve"> </w:delText>
        </w:r>
        <w:r w:rsidR="00954602" w:rsidRPr="00CC7263" w:rsidDel="00E958FC">
          <w:rPr>
            <w:lang w:val="sk-SK"/>
          </w:rPr>
          <w:delText>na projekty napĺňajúce</w:delText>
        </w:r>
        <w:r w:rsidRPr="00CC7263" w:rsidDel="00E958FC">
          <w:rPr>
            <w:lang w:val="sk-SK"/>
          </w:rPr>
          <w:delText xml:space="preserve"> stratégie MAS </w:delText>
        </w:r>
        <w:r w:rsidR="000B152D" w:rsidRPr="00CC7263" w:rsidDel="00E958FC">
          <w:rPr>
            <w:lang w:val="sk-SK"/>
          </w:rPr>
          <w:delText>v rámci Integrovaného regionálneho operačného programu (IROP)</w:delText>
        </w:r>
        <w:r w:rsidR="004E4C7F" w:rsidRPr="00CC7263" w:rsidDel="00E958FC">
          <w:rPr>
            <w:lang w:val="sk-SK"/>
          </w:rPr>
          <w:delText>. P</w:delText>
        </w:r>
        <w:r w:rsidRPr="00CC7263" w:rsidDel="00E958FC">
          <w:rPr>
            <w:lang w:val="sk-SK"/>
          </w:rPr>
          <w:delText xml:space="preserve">ríručka usmerňuje </w:delText>
        </w:r>
        <w:r w:rsidR="00581AF1" w:rsidRPr="00CC7263" w:rsidDel="00E958FC">
          <w:rPr>
            <w:lang w:val="sk-SK"/>
          </w:rPr>
          <w:delText>ReS</w:delText>
        </w:r>
        <w:r w:rsidRPr="00CC7263" w:rsidDel="00E958FC">
          <w:rPr>
            <w:lang w:val="sk-SK"/>
          </w:rPr>
          <w:delText xml:space="preserve"> počas prípravy a </w:delText>
        </w:r>
        <w:r w:rsidR="00750E9A" w:rsidRPr="00CC7263" w:rsidDel="00E958FC">
          <w:rPr>
            <w:lang w:val="sk-SK"/>
          </w:rPr>
          <w:delText xml:space="preserve">predkladaní </w:delText>
        </w:r>
        <w:r w:rsidRPr="00CC7263" w:rsidDel="00E958FC">
          <w:rPr>
            <w:lang w:val="sk-SK"/>
          </w:rPr>
          <w:delText>ŽoP</w:delText>
        </w:r>
        <w:r w:rsidR="004E4C7F" w:rsidRPr="00CC7263" w:rsidDel="00E958FC">
          <w:rPr>
            <w:lang w:val="sk-SK"/>
          </w:rPr>
          <w:delText>r</w:delText>
        </w:r>
        <w:r w:rsidRPr="00CC7263" w:rsidDel="00E958FC">
          <w:rPr>
            <w:lang w:val="sk-SK"/>
          </w:rPr>
          <w:delText xml:space="preserve"> ako aj po schválení Ž</w:delText>
        </w:r>
        <w:r w:rsidR="004E4C7F" w:rsidRPr="00CC7263" w:rsidDel="00E958FC">
          <w:rPr>
            <w:lang w:val="sk-SK"/>
          </w:rPr>
          <w:delText>o</w:delText>
        </w:r>
        <w:r w:rsidRPr="00CC7263" w:rsidDel="00E958FC">
          <w:rPr>
            <w:lang w:val="sk-SK"/>
          </w:rPr>
          <w:delText>P</w:delText>
        </w:r>
        <w:r w:rsidR="004E4C7F" w:rsidRPr="00CC7263" w:rsidDel="00E958FC">
          <w:rPr>
            <w:lang w:val="sk-SK"/>
          </w:rPr>
          <w:delText>r</w:delText>
        </w:r>
        <w:r w:rsidRPr="00CC7263" w:rsidDel="00E958FC">
          <w:rPr>
            <w:lang w:val="sk-SK"/>
          </w:rPr>
          <w:delText xml:space="preserve"> až do momentu účinnosti zmluvy o </w:delText>
        </w:r>
        <w:r w:rsidR="004E4C7F" w:rsidRPr="00CC7263" w:rsidDel="00E958FC">
          <w:rPr>
            <w:lang w:val="sk-SK"/>
          </w:rPr>
          <w:delText>príspevku</w:delText>
        </w:r>
        <w:r w:rsidRPr="00CC7263" w:rsidDel="00E958FC">
          <w:rPr>
            <w:lang w:val="sk-SK"/>
          </w:rPr>
          <w:delText xml:space="preserve">, kedy sa </w:delText>
        </w:r>
        <w:r w:rsidR="004E4C7F" w:rsidRPr="00CC7263" w:rsidDel="00E958FC">
          <w:rPr>
            <w:lang w:val="sk-SK"/>
          </w:rPr>
          <w:delText>ReS</w:delText>
        </w:r>
        <w:r w:rsidRPr="00CC7263" w:rsidDel="00E958FC">
          <w:rPr>
            <w:lang w:val="sk-SK"/>
          </w:rPr>
          <w:delText xml:space="preserve"> stáva </w:delText>
        </w:r>
        <w:r w:rsidR="004E4C7F" w:rsidRPr="00CC7263" w:rsidDel="00E958FC">
          <w:rPr>
            <w:lang w:val="sk-SK"/>
          </w:rPr>
          <w:delText>užívateľom</w:delText>
        </w:r>
        <w:r w:rsidRPr="00CC7263" w:rsidDel="00E958FC">
          <w:rPr>
            <w:lang w:val="sk-SK"/>
          </w:rPr>
          <w:delText xml:space="preserve"> a pri implementácii projektu postupuje podľa Príručky pre </w:delText>
        </w:r>
        <w:r w:rsidR="004E4C7F" w:rsidRPr="00CC7263" w:rsidDel="00E958FC">
          <w:rPr>
            <w:lang w:val="sk-SK"/>
          </w:rPr>
          <w:delText>užív</w:delText>
        </w:r>
        <w:r w:rsidRPr="00CC7263" w:rsidDel="00E958FC">
          <w:rPr>
            <w:lang w:val="sk-SK"/>
          </w:rPr>
          <w:delText xml:space="preserve">ateľa. </w:delText>
        </w:r>
        <w:bookmarkStart w:id="471" w:name="_Toc72648561"/>
        <w:bookmarkStart w:id="472" w:name="_Toc102830920"/>
        <w:bookmarkStart w:id="473" w:name="_Toc102940706"/>
        <w:bookmarkStart w:id="474" w:name="_Toc106493044"/>
        <w:bookmarkStart w:id="475" w:name="_Toc110312896"/>
        <w:bookmarkEnd w:id="471"/>
        <w:bookmarkEnd w:id="472"/>
        <w:bookmarkEnd w:id="473"/>
        <w:bookmarkEnd w:id="474"/>
        <w:bookmarkEnd w:id="475"/>
      </w:del>
    </w:p>
    <w:p w14:paraId="016632E8" w14:textId="7A87D5F3" w:rsidR="00901E8B" w:rsidRPr="00CC7263" w:rsidDel="00E958FC" w:rsidRDefault="00901E8B">
      <w:pPr>
        <w:spacing w:line="240" w:lineRule="auto"/>
        <w:rPr>
          <w:del w:id="476" w:author="Autor"/>
          <w:lang w:val="sk-SK"/>
        </w:rPr>
        <w:pPrChange w:id="477" w:author="Autor">
          <w:pPr/>
        </w:pPrChange>
      </w:pPr>
      <w:del w:id="478" w:author="Autor">
        <w:r w:rsidRPr="00CC7263" w:rsidDel="00E958FC">
          <w:rPr>
            <w:lang w:val="sk-SK"/>
          </w:rPr>
          <w:delText xml:space="preserve">Príručka je určená pre oprávnených </w:delText>
        </w:r>
        <w:r w:rsidR="004E4C7F" w:rsidRPr="00CC7263" w:rsidDel="00E958FC">
          <w:rPr>
            <w:lang w:val="sk-SK"/>
          </w:rPr>
          <w:delText>ReS</w:delText>
        </w:r>
        <w:r w:rsidRPr="00CC7263" w:rsidDel="00E958FC">
          <w:rPr>
            <w:lang w:val="sk-SK"/>
          </w:rPr>
          <w:delText xml:space="preserve">, uvedených v kapitole </w:delText>
        </w:r>
        <w:r w:rsidR="007414E6" w:rsidDel="00E958FC">
          <w:rPr>
            <w:lang w:val="sk-SK"/>
          </w:rPr>
          <w:fldChar w:fldCharType="begin"/>
        </w:r>
        <w:r w:rsidR="007414E6" w:rsidDel="00E958FC">
          <w:rPr>
            <w:lang w:val="sk-SK"/>
          </w:rPr>
          <w:delInstrText xml:space="preserve"> REF _Ref498426564 \r \h </w:delInstrText>
        </w:r>
        <w:r w:rsidR="004178DB" w:rsidDel="00E958FC">
          <w:rPr>
            <w:lang w:val="sk-SK"/>
          </w:rPr>
          <w:delInstrText xml:space="preserve"> \* MERGEFORMAT </w:delInstrText>
        </w:r>
        <w:r w:rsidR="007414E6" w:rsidDel="00E958FC">
          <w:rPr>
            <w:lang w:val="sk-SK"/>
          </w:rPr>
        </w:r>
        <w:r w:rsidR="007414E6" w:rsidDel="00E958FC">
          <w:rPr>
            <w:lang w:val="sk-SK"/>
          </w:rPr>
          <w:fldChar w:fldCharType="separate"/>
        </w:r>
        <w:r w:rsidR="00E72A4A" w:rsidDel="00E958FC">
          <w:rPr>
            <w:lang w:val="sk-SK"/>
          </w:rPr>
          <w:delText>1.1</w:delText>
        </w:r>
        <w:r w:rsidR="007414E6" w:rsidDel="00E958FC">
          <w:rPr>
            <w:lang w:val="sk-SK"/>
          </w:rPr>
          <w:fldChar w:fldCharType="end"/>
        </w:r>
        <w:r w:rsidRPr="00CC7263" w:rsidDel="00E958FC">
          <w:rPr>
            <w:lang w:val="sk-SK"/>
          </w:rPr>
          <w:delText xml:space="preserve"> tejto príručky</w:delText>
        </w:r>
        <w:r w:rsidR="00417393" w:rsidRPr="00CC7263" w:rsidDel="00E958FC">
          <w:rPr>
            <w:lang w:val="sk-SK"/>
          </w:rPr>
          <w:delText>.</w:delText>
        </w:r>
        <w:bookmarkStart w:id="479" w:name="_Toc72648562"/>
        <w:bookmarkStart w:id="480" w:name="_Toc102830921"/>
        <w:bookmarkStart w:id="481" w:name="_Toc102940707"/>
        <w:bookmarkStart w:id="482" w:name="_Toc106493045"/>
        <w:bookmarkStart w:id="483" w:name="_Toc110312897"/>
        <w:bookmarkEnd w:id="479"/>
        <w:bookmarkEnd w:id="480"/>
        <w:bookmarkEnd w:id="481"/>
        <w:bookmarkEnd w:id="482"/>
        <w:bookmarkEnd w:id="483"/>
      </w:del>
    </w:p>
    <w:p w14:paraId="48BBA5A7" w14:textId="496C7A00" w:rsidR="00D0016A" w:rsidRPr="00CC7263" w:rsidDel="00E958FC" w:rsidRDefault="00D0016A">
      <w:pPr>
        <w:pStyle w:val="Popis"/>
        <w:rPr>
          <w:del w:id="484" w:author="Autor"/>
          <w:sz w:val="19"/>
          <w:szCs w:val="19"/>
          <w:lang w:val="sk-SK"/>
        </w:rPr>
      </w:pPr>
      <w:del w:id="485" w:author="Autor">
        <w:r w:rsidRPr="00CC7263" w:rsidDel="00E958FC">
          <w:rPr>
            <w:sz w:val="19"/>
            <w:szCs w:val="19"/>
            <w:lang w:val="sk-SK"/>
          </w:rPr>
          <w:delText xml:space="preserve">Schéma č.  </w:delText>
        </w:r>
        <w:r w:rsidRPr="00CC7263" w:rsidDel="00E958FC">
          <w:rPr>
            <w:i w:val="0"/>
            <w:iCs w:val="0"/>
            <w:szCs w:val="19"/>
            <w:lang w:val="sk-SK"/>
          </w:rPr>
          <w:fldChar w:fldCharType="begin"/>
        </w:r>
        <w:r w:rsidRPr="00CC7263" w:rsidDel="00E958FC">
          <w:rPr>
            <w:sz w:val="19"/>
            <w:szCs w:val="19"/>
            <w:lang w:val="sk-SK"/>
          </w:rPr>
          <w:delInstrText xml:space="preserve"> SEQ Schéma_č._ \* ARABIC </w:delInstrText>
        </w:r>
        <w:r w:rsidRPr="00CC7263" w:rsidDel="00E958FC">
          <w:rPr>
            <w:i w:val="0"/>
            <w:iCs w:val="0"/>
            <w:szCs w:val="19"/>
            <w:lang w:val="sk-SK"/>
          </w:rPr>
          <w:fldChar w:fldCharType="separate"/>
        </w:r>
        <w:r w:rsidR="00E72A4A" w:rsidDel="00E958FC">
          <w:rPr>
            <w:noProof/>
            <w:sz w:val="19"/>
            <w:szCs w:val="19"/>
            <w:lang w:val="sk-SK"/>
          </w:rPr>
          <w:delText>1</w:delText>
        </w:r>
        <w:r w:rsidRPr="00CC7263" w:rsidDel="00E958FC">
          <w:rPr>
            <w:i w:val="0"/>
            <w:iCs w:val="0"/>
            <w:szCs w:val="19"/>
            <w:lang w:val="sk-SK"/>
          </w:rPr>
          <w:fldChar w:fldCharType="end"/>
        </w:r>
        <w:r w:rsidRPr="00CC7263" w:rsidDel="00E958FC">
          <w:rPr>
            <w:sz w:val="19"/>
            <w:szCs w:val="19"/>
            <w:lang w:val="sk-SK"/>
          </w:rPr>
          <w:delText xml:space="preserve"> Postup predkladania a schvaľovania ŽoPr</w:delText>
        </w:r>
        <w:bookmarkStart w:id="486" w:name="_Toc72648563"/>
        <w:bookmarkStart w:id="487" w:name="_Toc102830922"/>
        <w:bookmarkStart w:id="488" w:name="_Toc102940708"/>
        <w:bookmarkStart w:id="489" w:name="_Toc106493046"/>
        <w:bookmarkStart w:id="490" w:name="_Toc110312898"/>
        <w:bookmarkEnd w:id="486"/>
        <w:bookmarkEnd w:id="487"/>
        <w:bookmarkEnd w:id="488"/>
        <w:bookmarkEnd w:id="489"/>
        <w:bookmarkEnd w:id="490"/>
      </w:del>
    </w:p>
    <w:p w14:paraId="61CEDA6C" w14:textId="1A09603F" w:rsidR="004A00FE" w:rsidRPr="00CC7263" w:rsidDel="00E958FC" w:rsidRDefault="008C697A">
      <w:pPr>
        <w:spacing w:line="240" w:lineRule="auto"/>
        <w:rPr>
          <w:del w:id="491" w:author="Autor"/>
          <w:lang w:val="sk-SK"/>
        </w:rPr>
        <w:pPrChange w:id="492" w:author="Autor">
          <w:pPr/>
        </w:pPrChange>
      </w:pPr>
      <w:del w:id="493" w:author="Autor">
        <w:r w:rsidRPr="00CC7263" w:rsidDel="00E958FC">
          <w:rPr>
            <w:noProof/>
            <w:lang w:val="sk-SK" w:eastAsia="sk-SK"/>
          </w:rPr>
          <w:drawing>
            <wp:inline distT="0" distB="0" distL="0" distR="0" wp14:anchorId="6235AE0C" wp14:editId="4062FF0A">
              <wp:extent cx="5486400" cy="2898183"/>
              <wp:effectExtent l="0" t="0" r="19050" b="0"/>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bookmarkStart w:id="494" w:name="_Toc72648564"/>
        <w:bookmarkStart w:id="495" w:name="_Toc102830923"/>
        <w:bookmarkStart w:id="496" w:name="_Toc102940709"/>
        <w:bookmarkStart w:id="497" w:name="_Toc106493047"/>
        <w:bookmarkStart w:id="498" w:name="_Toc110312899"/>
        <w:bookmarkEnd w:id="494"/>
        <w:bookmarkEnd w:id="495"/>
        <w:bookmarkEnd w:id="496"/>
        <w:bookmarkEnd w:id="497"/>
        <w:bookmarkEnd w:id="498"/>
      </w:del>
    </w:p>
    <w:p w14:paraId="579E55F9" w14:textId="6289141D" w:rsidR="00337018" w:rsidRPr="00CC7263" w:rsidDel="00E958FC" w:rsidRDefault="000A1B81">
      <w:pPr>
        <w:pStyle w:val="Nadpis1"/>
        <w:spacing w:line="240" w:lineRule="auto"/>
        <w:rPr>
          <w:del w:id="499" w:author="Autor"/>
          <w:lang w:val="sk-SK"/>
        </w:rPr>
        <w:pPrChange w:id="500" w:author="Autor">
          <w:pPr>
            <w:pStyle w:val="Nadpis1"/>
          </w:pPr>
        </w:pPrChange>
      </w:pPr>
      <w:del w:id="501" w:author="Autor">
        <w:r w:rsidRPr="00CC7263" w:rsidDel="00E958FC">
          <w:rPr>
            <w:lang w:val="sk-SK"/>
          </w:rPr>
          <w:delText>Podmienky poskytnutia príspevku</w:delText>
        </w:r>
        <w:bookmarkStart w:id="502" w:name="_Toc72648565"/>
        <w:bookmarkStart w:id="503" w:name="_Toc102830924"/>
        <w:bookmarkStart w:id="504" w:name="_Toc102940710"/>
        <w:bookmarkStart w:id="505" w:name="_Toc106493048"/>
        <w:bookmarkStart w:id="506" w:name="_Toc110312900"/>
        <w:bookmarkEnd w:id="502"/>
        <w:bookmarkEnd w:id="503"/>
        <w:bookmarkEnd w:id="504"/>
        <w:bookmarkEnd w:id="505"/>
        <w:bookmarkEnd w:id="506"/>
      </w:del>
    </w:p>
    <w:p w14:paraId="70550B25" w14:textId="6F3C7B48" w:rsidR="00A512A5" w:rsidRPr="00CC7263" w:rsidDel="00E958FC" w:rsidRDefault="00A512A5">
      <w:pPr>
        <w:pStyle w:val="Nadpis2"/>
        <w:spacing w:line="240" w:lineRule="auto"/>
        <w:rPr>
          <w:del w:id="507" w:author="Autor"/>
          <w:lang w:val="sk-SK"/>
        </w:rPr>
        <w:pPrChange w:id="508" w:author="Autor">
          <w:pPr>
            <w:pStyle w:val="Nadpis2"/>
          </w:pPr>
        </w:pPrChange>
      </w:pPr>
      <w:bookmarkStart w:id="509" w:name="_Ref498426564"/>
      <w:del w:id="510" w:author="Autor">
        <w:r w:rsidRPr="00CC7263" w:rsidDel="00E958FC">
          <w:rPr>
            <w:lang w:val="sk-SK"/>
          </w:rPr>
          <w:delText>Oprávnen</w:delText>
        </w:r>
        <w:r w:rsidR="00753A42" w:rsidRPr="00CC7263" w:rsidDel="00E958FC">
          <w:rPr>
            <w:lang w:val="sk-SK"/>
          </w:rPr>
          <w:delText>osť</w:delText>
        </w:r>
        <w:r w:rsidRPr="00CC7263" w:rsidDel="00E958FC">
          <w:rPr>
            <w:lang w:val="sk-SK"/>
          </w:rPr>
          <w:delText xml:space="preserve"> ReS</w:delText>
        </w:r>
        <w:bookmarkStart w:id="511" w:name="_Toc72648566"/>
        <w:bookmarkStart w:id="512" w:name="_Toc102830925"/>
        <w:bookmarkStart w:id="513" w:name="_Toc102940711"/>
        <w:bookmarkStart w:id="514" w:name="_Toc106493049"/>
        <w:bookmarkStart w:id="515" w:name="_Toc110312901"/>
        <w:bookmarkEnd w:id="509"/>
        <w:bookmarkEnd w:id="511"/>
        <w:bookmarkEnd w:id="512"/>
        <w:bookmarkEnd w:id="513"/>
        <w:bookmarkEnd w:id="514"/>
        <w:bookmarkEnd w:id="515"/>
      </w:del>
    </w:p>
    <w:p w14:paraId="0999748B" w14:textId="41B5762A" w:rsidR="00612BEB" w:rsidRPr="00CC7263" w:rsidDel="00E958FC" w:rsidRDefault="00350E04">
      <w:pPr>
        <w:spacing w:line="240" w:lineRule="auto"/>
        <w:rPr>
          <w:del w:id="516" w:author="Autor"/>
          <w:lang w:val="sk-SK"/>
        </w:rPr>
        <w:pPrChange w:id="517" w:author="Autor">
          <w:pPr/>
        </w:pPrChange>
      </w:pPr>
      <w:del w:id="518" w:author="Autor">
        <w:r w:rsidRPr="00CC7263" w:rsidDel="00E958FC">
          <w:rPr>
            <w:lang w:val="sk-SK"/>
          </w:rPr>
          <w:delText xml:space="preserve">Oprávnení </w:delText>
        </w:r>
        <w:r w:rsidR="00581AF1" w:rsidRPr="00CC7263" w:rsidDel="00E958FC">
          <w:rPr>
            <w:lang w:val="sk-SK"/>
          </w:rPr>
          <w:delText>ReS</w:delText>
        </w:r>
        <w:r w:rsidR="00612BEB" w:rsidRPr="00CC7263" w:rsidDel="00E958FC">
          <w:rPr>
            <w:lang w:val="sk-SK"/>
          </w:rPr>
          <w:delText xml:space="preserve"> pre </w:delText>
        </w:r>
        <w:r w:rsidR="00665E38" w:rsidRPr="00CC7263" w:rsidDel="00E958FC">
          <w:rPr>
            <w:lang w:val="sk-SK"/>
          </w:rPr>
          <w:delText>p</w:delText>
        </w:r>
        <w:r w:rsidR="00612BEB" w:rsidRPr="00CC7263" w:rsidDel="00E958FC">
          <w:rPr>
            <w:lang w:val="sk-SK"/>
          </w:rPr>
          <w:delText>rioritnú os 5. Miestny rozvoj vedený komunitou</w:delText>
        </w:r>
        <w:r w:rsidRPr="00CC7263" w:rsidDel="00E958FC">
          <w:rPr>
            <w:lang w:val="sk-SK"/>
          </w:rPr>
          <w:delText xml:space="preserve"> sú definovaní v</w:delText>
        </w:r>
        <w:r w:rsidR="00612BEB" w:rsidRPr="00CC7263" w:rsidDel="00E958FC">
          <w:rPr>
            <w:lang w:val="sk-SK"/>
          </w:rPr>
          <w:delText> </w:delText>
        </w:r>
        <w:r w:rsidRPr="00CC7263" w:rsidDel="00E958FC">
          <w:rPr>
            <w:lang w:val="sk-SK"/>
          </w:rPr>
          <w:delText>IROP</w:delText>
        </w:r>
        <w:r w:rsidR="00612BEB" w:rsidRPr="00CC7263" w:rsidDel="00E958FC">
          <w:rPr>
            <w:lang w:val="sk-SK"/>
          </w:rPr>
          <w:delText xml:space="preserve">. Prehľad </w:delText>
        </w:r>
        <w:r w:rsidR="00665E38" w:rsidRPr="00CC7263" w:rsidDel="00E958FC">
          <w:rPr>
            <w:lang w:val="sk-SK"/>
          </w:rPr>
          <w:delText xml:space="preserve">oprávnených ReS </w:delText>
        </w:r>
        <w:r w:rsidR="00612BEB" w:rsidRPr="00CC7263" w:rsidDel="00E958FC">
          <w:rPr>
            <w:lang w:val="sk-SK"/>
          </w:rPr>
          <w:delText xml:space="preserve">je uvedený v nasledovnej </w:delText>
        </w:r>
        <w:r w:rsidR="00872211" w:rsidRPr="00CC7263" w:rsidDel="00E958FC">
          <w:rPr>
            <w:lang w:val="sk-SK"/>
          </w:rPr>
          <w:delText>tabuľke.</w:delText>
        </w:r>
        <w:bookmarkStart w:id="519" w:name="_Toc72648567"/>
        <w:bookmarkStart w:id="520" w:name="_Toc102830926"/>
        <w:bookmarkStart w:id="521" w:name="_Toc102940712"/>
        <w:bookmarkStart w:id="522" w:name="_Toc106493050"/>
        <w:bookmarkStart w:id="523" w:name="_Toc110312902"/>
        <w:bookmarkEnd w:id="519"/>
        <w:bookmarkEnd w:id="520"/>
        <w:bookmarkEnd w:id="521"/>
        <w:bookmarkEnd w:id="522"/>
        <w:bookmarkEnd w:id="523"/>
      </w:del>
    </w:p>
    <w:p w14:paraId="5F18B3C3" w14:textId="69830BC9" w:rsidR="008642A4" w:rsidDel="00E958FC" w:rsidRDefault="008642A4">
      <w:pPr>
        <w:pStyle w:val="Popis"/>
        <w:rPr>
          <w:del w:id="524" w:author="Autor"/>
          <w:sz w:val="19"/>
          <w:szCs w:val="19"/>
          <w:lang w:val="sk-SK"/>
        </w:rPr>
      </w:pPr>
      <w:del w:id="525" w:author="Autor">
        <w:r w:rsidDel="00E958FC">
          <w:rPr>
            <w:sz w:val="19"/>
            <w:szCs w:val="19"/>
            <w:lang w:val="sk-SK"/>
          </w:rPr>
          <w:br w:type="page"/>
        </w:r>
      </w:del>
    </w:p>
    <w:p w14:paraId="51B533AE" w14:textId="7C223FE5" w:rsidR="00872211" w:rsidRPr="00CC7263" w:rsidDel="00E958FC" w:rsidRDefault="00872211">
      <w:pPr>
        <w:pStyle w:val="Popis"/>
        <w:rPr>
          <w:del w:id="526" w:author="Autor"/>
          <w:sz w:val="19"/>
          <w:szCs w:val="19"/>
          <w:lang w:val="sk-SK"/>
        </w:rPr>
      </w:pPr>
      <w:del w:id="527" w:author="Autor">
        <w:r w:rsidRPr="00CC7263" w:rsidDel="00E958FC">
          <w:rPr>
            <w:sz w:val="19"/>
            <w:szCs w:val="19"/>
            <w:lang w:val="sk-SK"/>
          </w:rPr>
          <w:delText xml:space="preserve">Tabuľka č. </w:delText>
        </w:r>
        <w:r w:rsidRPr="00CC7263" w:rsidDel="00E958FC">
          <w:rPr>
            <w:i w:val="0"/>
            <w:iCs w:val="0"/>
            <w:szCs w:val="19"/>
            <w:lang w:val="sk-SK"/>
          </w:rPr>
          <w:fldChar w:fldCharType="begin"/>
        </w:r>
        <w:r w:rsidRPr="00CC7263" w:rsidDel="00E958FC">
          <w:rPr>
            <w:sz w:val="19"/>
            <w:szCs w:val="19"/>
            <w:lang w:val="sk-SK"/>
          </w:rPr>
          <w:delInstrText xml:space="preserve"> SEQ Tabuľka_č. \* ARABIC </w:delInstrText>
        </w:r>
        <w:r w:rsidRPr="00CC7263" w:rsidDel="00E958FC">
          <w:rPr>
            <w:i w:val="0"/>
            <w:iCs w:val="0"/>
            <w:szCs w:val="19"/>
            <w:lang w:val="sk-SK"/>
          </w:rPr>
          <w:fldChar w:fldCharType="separate"/>
        </w:r>
        <w:r w:rsidR="00E72A4A" w:rsidDel="00E958FC">
          <w:rPr>
            <w:noProof/>
            <w:sz w:val="19"/>
            <w:szCs w:val="19"/>
            <w:lang w:val="sk-SK"/>
          </w:rPr>
          <w:delText>1</w:delText>
        </w:r>
        <w:r w:rsidRPr="00CC7263" w:rsidDel="00E958FC">
          <w:rPr>
            <w:i w:val="0"/>
            <w:iCs w:val="0"/>
            <w:szCs w:val="19"/>
            <w:lang w:val="sk-SK"/>
          </w:rPr>
          <w:fldChar w:fldCharType="end"/>
        </w:r>
        <w:r w:rsidRPr="00CC7263" w:rsidDel="00E958FC">
          <w:rPr>
            <w:sz w:val="19"/>
            <w:szCs w:val="19"/>
            <w:lang w:val="sk-SK"/>
          </w:rPr>
          <w:delText xml:space="preserve"> Oprávnení ReS</w:delText>
        </w:r>
        <w:bookmarkStart w:id="528" w:name="_Toc72648568"/>
        <w:bookmarkStart w:id="529" w:name="_Toc102830927"/>
        <w:bookmarkStart w:id="530" w:name="_Toc102940713"/>
        <w:bookmarkStart w:id="531" w:name="_Toc106493051"/>
        <w:bookmarkStart w:id="532" w:name="_Toc110312903"/>
        <w:bookmarkEnd w:id="528"/>
        <w:bookmarkEnd w:id="529"/>
        <w:bookmarkEnd w:id="530"/>
        <w:bookmarkEnd w:id="531"/>
        <w:bookmarkEnd w:id="532"/>
      </w:del>
    </w:p>
    <w:tbl>
      <w:tblPr>
        <w:tblW w:w="0" w:type="auto"/>
        <w:tblLook w:val="04A0" w:firstRow="1" w:lastRow="0" w:firstColumn="1" w:lastColumn="0" w:noHBand="0" w:noVBand="1"/>
      </w:tblPr>
      <w:tblGrid>
        <w:gridCol w:w="1530"/>
        <w:gridCol w:w="1800"/>
        <w:gridCol w:w="6020"/>
      </w:tblGrid>
      <w:tr w:rsidR="008642A4" w:rsidRPr="008642A4" w:rsidDel="00E958FC" w14:paraId="514B502F" w14:textId="0DAB833F" w:rsidTr="00036B80">
        <w:trPr>
          <w:tblHeader/>
          <w:del w:id="533" w:author="Autor"/>
        </w:trPr>
        <w:tc>
          <w:tcPr>
            <w:tcW w:w="1530" w:type="dxa"/>
            <w:tcBorders>
              <w:bottom w:val="single" w:sz="4" w:space="0" w:color="009DD9" w:themeColor="accent2"/>
            </w:tcBorders>
            <w:shd w:val="clear" w:color="auto" w:fill="4389D7" w:themeFill="text2" w:themeFillTint="99"/>
          </w:tcPr>
          <w:p w14:paraId="36EA01B5" w14:textId="48FA2E66" w:rsidR="008642A4" w:rsidRPr="00036B80" w:rsidDel="00E958FC" w:rsidRDefault="008642A4">
            <w:pPr>
              <w:spacing w:line="240" w:lineRule="auto"/>
              <w:rPr>
                <w:del w:id="534" w:author="Autor"/>
                <w:b/>
                <w:color w:val="FFFFFF" w:themeColor="background1"/>
                <w:lang w:val="sk-SK"/>
              </w:rPr>
              <w:pPrChange w:id="535" w:author="Autor">
                <w:pPr/>
              </w:pPrChange>
            </w:pPr>
            <w:del w:id="536" w:author="Autor">
              <w:r w:rsidRPr="00036B80" w:rsidDel="00E958FC">
                <w:rPr>
                  <w:b/>
                  <w:color w:val="FFFFFF" w:themeColor="background1"/>
                  <w:lang w:val="sk-SK"/>
                </w:rPr>
                <w:delText>Prioritná os</w:delText>
              </w:r>
              <w:bookmarkStart w:id="537" w:name="_Toc72648569"/>
              <w:bookmarkStart w:id="538" w:name="_Toc102830928"/>
              <w:bookmarkStart w:id="539" w:name="_Toc102940714"/>
              <w:bookmarkStart w:id="540" w:name="_Toc106493052"/>
              <w:bookmarkStart w:id="541" w:name="_Toc110312904"/>
              <w:bookmarkEnd w:id="537"/>
              <w:bookmarkEnd w:id="538"/>
              <w:bookmarkEnd w:id="539"/>
              <w:bookmarkEnd w:id="540"/>
              <w:bookmarkEnd w:id="541"/>
            </w:del>
          </w:p>
        </w:tc>
        <w:tc>
          <w:tcPr>
            <w:tcW w:w="1800" w:type="dxa"/>
            <w:tcBorders>
              <w:bottom w:val="single" w:sz="4" w:space="0" w:color="009DD9" w:themeColor="accent2"/>
            </w:tcBorders>
            <w:shd w:val="clear" w:color="auto" w:fill="4389D7" w:themeFill="text2" w:themeFillTint="99"/>
          </w:tcPr>
          <w:p w14:paraId="4A50553E" w14:textId="40D2E2C9" w:rsidR="008642A4" w:rsidRPr="00036B80" w:rsidDel="00E958FC" w:rsidRDefault="008642A4">
            <w:pPr>
              <w:spacing w:line="240" w:lineRule="auto"/>
              <w:rPr>
                <w:del w:id="542" w:author="Autor"/>
                <w:b/>
                <w:color w:val="FFFFFF" w:themeColor="background1"/>
                <w:lang w:val="sk-SK"/>
              </w:rPr>
              <w:pPrChange w:id="543" w:author="Autor">
                <w:pPr/>
              </w:pPrChange>
            </w:pPr>
            <w:del w:id="544" w:author="Autor">
              <w:r w:rsidRPr="00036B80" w:rsidDel="00E958FC">
                <w:rPr>
                  <w:b/>
                  <w:color w:val="FFFFFF" w:themeColor="background1"/>
                  <w:lang w:val="sk-SK"/>
                </w:rPr>
                <w:delText>Špecifický cieľ</w:delText>
              </w:r>
              <w:bookmarkStart w:id="545" w:name="_Toc72648570"/>
              <w:bookmarkStart w:id="546" w:name="_Toc102830929"/>
              <w:bookmarkStart w:id="547" w:name="_Toc102940715"/>
              <w:bookmarkStart w:id="548" w:name="_Toc106493053"/>
              <w:bookmarkStart w:id="549" w:name="_Toc110312905"/>
              <w:bookmarkEnd w:id="545"/>
              <w:bookmarkEnd w:id="546"/>
              <w:bookmarkEnd w:id="547"/>
              <w:bookmarkEnd w:id="548"/>
              <w:bookmarkEnd w:id="549"/>
            </w:del>
          </w:p>
        </w:tc>
        <w:tc>
          <w:tcPr>
            <w:tcW w:w="6020" w:type="dxa"/>
            <w:tcBorders>
              <w:bottom w:val="single" w:sz="4" w:space="0" w:color="009DD9" w:themeColor="accent2"/>
            </w:tcBorders>
            <w:shd w:val="clear" w:color="auto" w:fill="4389D7" w:themeFill="text2" w:themeFillTint="99"/>
          </w:tcPr>
          <w:p w14:paraId="06E31939" w14:textId="755309CA" w:rsidR="008642A4" w:rsidRPr="00036B80" w:rsidDel="00E958FC" w:rsidRDefault="008642A4">
            <w:pPr>
              <w:spacing w:line="240" w:lineRule="auto"/>
              <w:rPr>
                <w:del w:id="550" w:author="Autor"/>
                <w:b/>
                <w:color w:val="FFFFFF" w:themeColor="background1"/>
                <w:lang w:val="sk-SK"/>
              </w:rPr>
              <w:pPrChange w:id="551" w:author="Autor">
                <w:pPr/>
              </w:pPrChange>
            </w:pPr>
            <w:del w:id="552" w:author="Autor">
              <w:r w:rsidRPr="00036B80" w:rsidDel="00E958FC">
                <w:rPr>
                  <w:b/>
                  <w:color w:val="FFFFFF" w:themeColor="background1"/>
                  <w:lang w:val="sk-SK"/>
                </w:rPr>
                <w:delText>Oprávnení ReS v zmysle IROP</w:delText>
              </w:r>
              <w:bookmarkStart w:id="553" w:name="_Toc72648571"/>
              <w:bookmarkStart w:id="554" w:name="_Toc102830930"/>
              <w:bookmarkStart w:id="555" w:name="_Toc102940716"/>
              <w:bookmarkStart w:id="556" w:name="_Toc106493054"/>
              <w:bookmarkStart w:id="557" w:name="_Toc110312906"/>
              <w:bookmarkEnd w:id="553"/>
              <w:bookmarkEnd w:id="554"/>
              <w:bookmarkEnd w:id="555"/>
              <w:bookmarkEnd w:id="556"/>
              <w:bookmarkEnd w:id="557"/>
            </w:del>
          </w:p>
        </w:tc>
        <w:bookmarkStart w:id="558" w:name="_Toc72648572"/>
        <w:bookmarkStart w:id="559" w:name="_Toc102830931"/>
        <w:bookmarkStart w:id="560" w:name="_Toc102940717"/>
        <w:bookmarkStart w:id="561" w:name="_Toc106493055"/>
        <w:bookmarkStart w:id="562" w:name="_Toc110312907"/>
        <w:bookmarkEnd w:id="558"/>
        <w:bookmarkEnd w:id="559"/>
        <w:bookmarkEnd w:id="560"/>
        <w:bookmarkEnd w:id="561"/>
        <w:bookmarkEnd w:id="562"/>
      </w:tr>
      <w:tr w:rsidR="008642A4" w:rsidRPr="008642A4" w:rsidDel="00E958FC" w14:paraId="3FF151A8" w14:textId="78DE4345" w:rsidTr="00036B80">
        <w:trPr>
          <w:trHeight w:val="2348"/>
          <w:del w:id="563" w:author="Autor"/>
        </w:trPr>
        <w:tc>
          <w:tcPr>
            <w:tcW w:w="1530" w:type="dxa"/>
            <w:vMerge w:val="restart"/>
            <w:tcBorders>
              <w:top w:val="single" w:sz="4" w:space="0" w:color="009DD9" w:themeColor="accent2"/>
              <w:left w:val="single" w:sz="4" w:space="0" w:color="009DD9" w:themeColor="accent2"/>
              <w:bottom w:val="single" w:sz="4" w:space="0" w:color="009DD9" w:themeColor="accent2"/>
              <w:right w:val="single" w:sz="4" w:space="0" w:color="009DD9" w:themeColor="accent2"/>
            </w:tcBorders>
            <w:shd w:val="clear" w:color="auto" w:fill="FFFFFF" w:themeFill="background1"/>
          </w:tcPr>
          <w:p w14:paraId="515008EB" w14:textId="07D6BAEB" w:rsidR="008642A4" w:rsidRPr="008642A4" w:rsidDel="00E958FC" w:rsidRDefault="008642A4">
            <w:pPr>
              <w:spacing w:line="240" w:lineRule="auto"/>
              <w:rPr>
                <w:del w:id="564" w:author="Autor"/>
                <w:b/>
                <w:lang w:val="sk-SK"/>
              </w:rPr>
              <w:pPrChange w:id="565" w:author="Autor">
                <w:pPr/>
              </w:pPrChange>
            </w:pPr>
            <w:del w:id="566" w:author="Autor">
              <w:r w:rsidRPr="008642A4" w:rsidDel="00E958FC">
                <w:rPr>
                  <w:b/>
                  <w:lang w:val="sk-SK"/>
                </w:rPr>
                <w:delText>PO5</w:delText>
              </w:r>
              <w:bookmarkStart w:id="567" w:name="_Toc72648573"/>
              <w:bookmarkStart w:id="568" w:name="_Toc102830932"/>
              <w:bookmarkStart w:id="569" w:name="_Toc102940718"/>
              <w:bookmarkStart w:id="570" w:name="_Toc106493056"/>
              <w:bookmarkStart w:id="571" w:name="_Toc110312908"/>
              <w:bookmarkEnd w:id="567"/>
              <w:bookmarkEnd w:id="568"/>
              <w:bookmarkEnd w:id="569"/>
              <w:bookmarkEnd w:id="570"/>
              <w:bookmarkEnd w:id="571"/>
            </w:del>
          </w:p>
        </w:tc>
        <w:tc>
          <w:tcPr>
            <w:tcW w:w="1800" w:type="dxa"/>
            <w:tcBorders>
              <w:top w:val="single" w:sz="4" w:space="0" w:color="009DD9" w:themeColor="accent2"/>
              <w:left w:val="single" w:sz="4" w:space="0" w:color="009DD9" w:themeColor="accent2"/>
              <w:bottom w:val="single" w:sz="4" w:space="0" w:color="009DD9" w:themeColor="accent2"/>
              <w:right w:val="single" w:sz="4" w:space="0" w:color="009DD9" w:themeColor="accent2"/>
            </w:tcBorders>
            <w:shd w:val="clear" w:color="auto" w:fill="FFFFFF" w:themeFill="background1"/>
          </w:tcPr>
          <w:p w14:paraId="06730427" w14:textId="53CD713B" w:rsidR="008642A4" w:rsidRPr="008642A4" w:rsidDel="00E958FC" w:rsidRDefault="008642A4">
            <w:pPr>
              <w:spacing w:line="240" w:lineRule="auto"/>
              <w:rPr>
                <w:del w:id="572" w:author="Autor"/>
                <w:lang w:val="sk-SK"/>
              </w:rPr>
              <w:pPrChange w:id="573" w:author="Autor">
                <w:pPr/>
              </w:pPrChange>
            </w:pPr>
            <w:del w:id="574" w:author="Autor">
              <w:r w:rsidRPr="008642A4" w:rsidDel="00E958FC">
                <w:rPr>
                  <w:lang w:val="sk-SK"/>
                </w:rPr>
                <w:delText xml:space="preserve">ŠC 5.1.1 </w:delText>
              </w:r>
              <w:bookmarkStart w:id="575" w:name="_Toc72648574"/>
              <w:bookmarkStart w:id="576" w:name="_Toc102830933"/>
              <w:bookmarkStart w:id="577" w:name="_Toc102940719"/>
              <w:bookmarkStart w:id="578" w:name="_Toc106493057"/>
              <w:bookmarkStart w:id="579" w:name="_Toc110312909"/>
              <w:bookmarkEnd w:id="575"/>
              <w:bookmarkEnd w:id="576"/>
              <w:bookmarkEnd w:id="577"/>
              <w:bookmarkEnd w:id="578"/>
              <w:bookmarkEnd w:id="579"/>
            </w:del>
          </w:p>
          <w:p w14:paraId="05730B69" w14:textId="0B7DD68E" w:rsidR="008642A4" w:rsidRPr="008642A4" w:rsidDel="00E958FC" w:rsidRDefault="008642A4">
            <w:pPr>
              <w:spacing w:line="240" w:lineRule="auto"/>
              <w:rPr>
                <w:del w:id="580" w:author="Autor"/>
                <w:lang w:val="sk-SK"/>
              </w:rPr>
              <w:pPrChange w:id="581" w:author="Autor">
                <w:pPr/>
              </w:pPrChange>
            </w:pPr>
            <w:bookmarkStart w:id="582" w:name="_Toc72648575"/>
            <w:bookmarkStart w:id="583" w:name="_Toc102830934"/>
            <w:bookmarkStart w:id="584" w:name="_Toc102940720"/>
            <w:bookmarkStart w:id="585" w:name="_Toc106493058"/>
            <w:bookmarkStart w:id="586" w:name="_Toc110312910"/>
            <w:bookmarkEnd w:id="582"/>
            <w:bookmarkEnd w:id="583"/>
            <w:bookmarkEnd w:id="584"/>
            <w:bookmarkEnd w:id="585"/>
            <w:bookmarkEnd w:id="586"/>
          </w:p>
        </w:tc>
        <w:tc>
          <w:tcPr>
            <w:tcW w:w="6020" w:type="dxa"/>
            <w:tcBorders>
              <w:top w:val="single" w:sz="4" w:space="0" w:color="009DD9" w:themeColor="accent2"/>
              <w:left w:val="single" w:sz="4" w:space="0" w:color="009DD9" w:themeColor="accent2"/>
              <w:bottom w:val="single" w:sz="4" w:space="0" w:color="009DD9" w:themeColor="accent2"/>
              <w:right w:val="single" w:sz="4" w:space="0" w:color="009DD9" w:themeColor="accent2"/>
            </w:tcBorders>
            <w:shd w:val="clear" w:color="auto" w:fill="FFFFFF" w:themeFill="background1"/>
          </w:tcPr>
          <w:p w14:paraId="29897A50" w14:textId="1660A46A" w:rsidR="008642A4" w:rsidRPr="008642A4" w:rsidDel="00E958FC" w:rsidRDefault="008642A4">
            <w:pPr>
              <w:numPr>
                <w:ilvl w:val="0"/>
                <w:numId w:val="4"/>
              </w:numPr>
              <w:tabs>
                <w:tab w:val="clear" w:pos="720"/>
                <w:tab w:val="num" w:pos="426"/>
              </w:tabs>
              <w:spacing w:line="240" w:lineRule="auto"/>
              <w:ind w:left="440" w:hanging="180"/>
              <w:rPr>
                <w:del w:id="587" w:author="Autor"/>
                <w:lang w:val="sk-SK"/>
              </w:rPr>
              <w:pPrChange w:id="588" w:author="Autor">
                <w:pPr>
                  <w:numPr>
                    <w:numId w:val="4"/>
                  </w:numPr>
                  <w:tabs>
                    <w:tab w:val="num" w:pos="426"/>
                    <w:tab w:val="num" w:pos="720"/>
                  </w:tabs>
                  <w:ind w:left="440" w:hanging="180"/>
                </w:pPr>
              </w:pPrChange>
            </w:pPr>
            <w:del w:id="589" w:author="Autor">
              <w:r w:rsidRPr="008642A4" w:rsidDel="00E958FC">
                <w:rPr>
                  <w:lang w:val="sk-SK"/>
                </w:rPr>
                <w:delText>samostatne zárobkovo činné osoby, okrem tých, ktoré sú oprávnenými prijímateľmi z PRV v opatrení LEADER a oprávnenými prijímateľmi z OP RH,</w:delText>
              </w:r>
              <w:bookmarkStart w:id="590" w:name="_Toc72648576"/>
              <w:bookmarkStart w:id="591" w:name="_Toc102830935"/>
              <w:bookmarkStart w:id="592" w:name="_Toc102940721"/>
              <w:bookmarkStart w:id="593" w:name="_Toc106493059"/>
              <w:bookmarkStart w:id="594" w:name="_Toc110312911"/>
              <w:bookmarkEnd w:id="590"/>
              <w:bookmarkEnd w:id="591"/>
              <w:bookmarkEnd w:id="592"/>
              <w:bookmarkEnd w:id="593"/>
              <w:bookmarkEnd w:id="594"/>
            </w:del>
          </w:p>
          <w:p w14:paraId="1A260743" w14:textId="149024BE" w:rsidR="008642A4" w:rsidRPr="008642A4" w:rsidDel="00E958FC" w:rsidRDefault="008642A4">
            <w:pPr>
              <w:numPr>
                <w:ilvl w:val="0"/>
                <w:numId w:val="4"/>
              </w:numPr>
              <w:tabs>
                <w:tab w:val="clear" w:pos="720"/>
                <w:tab w:val="num" w:pos="426"/>
              </w:tabs>
              <w:spacing w:line="240" w:lineRule="auto"/>
              <w:ind w:left="440" w:hanging="180"/>
              <w:rPr>
                <w:del w:id="595" w:author="Autor"/>
                <w:lang w:val="sk-SK"/>
              </w:rPr>
              <w:pPrChange w:id="596" w:author="Autor">
                <w:pPr>
                  <w:numPr>
                    <w:numId w:val="4"/>
                  </w:numPr>
                  <w:tabs>
                    <w:tab w:val="num" w:pos="426"/>
                    <w:tab w:val="num" w:pos="720"/>
                  </w:tabs>
                  <w:ind w:left="440" w:hanging="180"/>
                </w:pPr>
              </w:pPrChange>
            </w:pPr>
            <w:del w:id="597" w:author="Autor">
              <w:r w:rsidRPr="008642A4" w:rsidDel="00E958FC">
                <w:rPr>
                  <w:lang w:val="sk-SK"/>
                </w:rPr>
                <w:delText>mikro a malé podniky s počtom do 49 zamestnancov, okrem tých, ktoré sú oprávnenými prijímateľmi z PRV v opatrení LEADER a oprávnenými prijímateľmi z OP RH,</w:delText>
              </w:r>
              <w:bookmarkStart w:id="598" w:name="_Toc72648577"/>
              <w:bookmarkStart w:id="599" w:name="_Toc102830936"/>
              <w:bookmarkStart w:id="600" w:name="_Toc102940722"/>
              <w:bookmarkStart w:id="601" w:name="_Toc106493060"/>
              <w:bookmarkStart w:id="602" w:name="_Toc110312912"/>
              <w:bookmarkEnd w:id="598"/>
              <w:bookmarkEnd w:id="599"/>
              <w:bookmarkEnd w:id="600"/>
              <w:bookmarkEnd w:id="601"/>
              <w:bookmarkEnd w:id="602"/>
            </w:del>
          </w:p>
        </w:tc>
        <w:bookmarkStart w:id="603" w:name="_Toc72648578"/>
        <w:bookmarkStart w:id="604" w:name="_Toc102830937"/>
        <w:bookmarkStart w:id="605" w:name="_Toc102940723"/>
        <w:bookmarkStart w:id="606" w:name="_Toc106493061"/>
        <w:bookmarkStart w:id="607" w:name="_Toc110312913"/>
        <w:bookmarkEnd w:id="603"/>
        <w:bookmarkEnd w:id="604"/>
        <w:bookmarkEnd w:id="605"/>
        <w:bookmarkEnd w:id="606"/>
        <w:bookmarkEnd w:id="607"/>
      </w:tr>
      <w:tr w:rsidR="008642A4" w:rsidRPr="008642A4" w:rsidDel="00E958FC" w14:paraId="1E495C15" w14:textId="0C25339A" w:rsidTr="00036B80">
        <w:trPr>
          <w:trHeight w:val="2008"/>
          <w:del w:id="608" w:author="Autor"/>
        </w:trPr>
        <w:tc>
          <w:tcPr>
            <w:tcW w:w="1530" w:type="dxa"/>
            <w:vMerge/>
            <w:tcBorders>
              <w:top w:val="single" w:sz="4" w:space="0" w:color="009DD9" w:themeColor="accent2"/>
              <w:left w:val="single" w:sz="4" w:space="0" w:color="009DD9" w:themeColor="accent2"/>
              <w:bottom w:val="single" w:sz="4" w:space="0" w:color="009DD9" w:themeColor="accent2"/>
              <w:right w:val="single" w:sz="4" w:space="0" w:color="009DD9" w:themeColor="accent2"/>
            </w:tcBorders>
            <w:shd w:val="clear" w:color="auto" w:fill="FFFFFF" w:themeFill="background1"/>
          </w:tcPr>
          <w:p w14:paraId="27D67C57" w14:textId="01C79B64" w:rsidR="008642A4" w:rsidRPr="008642A4" w:rsidDel="00E958FC" w:rsidRDefault="008642A4">
            <w:pPr>
              <w:spacing w:line="240" w:lineRule="auto"/>
              <w:rPr>
                <w:del w:id="609" w:author="Autor"/>
                <w:b/>
                <w:lang w:val="sk-SK"/>
              </w:rPr>
              <w:pPrChange w:id="610" w:author="Autor">
                <w:pPr/>
              </w:pPrChange>
            </w:pPr>
            <w:bookmarkStart w:id="611" w:name="_Toc72648579"/>
            <w:bookmarkStart w:id="612" w:name="_Toc102830938"/>
            <w:bookmarkStart w:id="613" w:name="_Toc102940724"/>
            <w:bookmarkStart w:id="614" w:name="_Toc106493062"/>
            <w:bookmarkStart w:id="615" w:name="_Toc110312914"/>
            <w:bookmarkEnd w:id="611"/>
            <w:bookmarkEnd w:id="612"/>
            <w:bookmarkEnd w:id="613"/>
            <w:bookmarkEnd w:id="614"/>
            <w:bookmarkEnd w:id="615"/>
          </w:p>
        </w:tc>
        <w:tc>
          <w:tcPr>
            <w:tcW w:w="1800" w:type="dxa"/>
            <w:tcBorders>
              <w:top w:val="single" w:sz="4" w:space="0" w:color="009DD9" w:themeColor="accent2"/>
              <w:left w:val="single" w:sz="4" w:space="0" w:color="009DD9" w:themeColor="accent2"/>
              <w:bottom w:val="single" w:sz="4" w:space="0" w:color="009DD9" w:themeColor="accent2"/>
              <w:right w:val="single" w:sz="4" w:space="0" w:color="009DD9" w:themeColor="accent2"/>
            </w:tcBorders>
            <w:shd w:val="clear" w:color="auto" w:fill="FFFFFF" w:themeFill="background1"/>
          </w:tcPr>
          <w:p w14:paraId="6A6CD511" w14:textId="61A0FF67" w:rsidR="008642A4" w:rsidRPr="008642A4" w:rsidDel="00E958FC" w:rsidRDefault="008642A4">
            <w:pPr>
              <w:spacing w:line="240" w:lineRule="auto"/>
              <w:rPr>
                <w:del w:id="616" w:author="Autor"/>
                <w:lang w:val="sk-SK"/>
              </w:rPr>
              <w:pPrChange w:id="617" w:author="Autor">
                <w:pPr/>
              </w:pPrChange>
            </w:pPr>
            <w:del w:id="618" w:author="Autor">
              <w:r w:rsidRPr="008642A4" w:rsidDel="00E958FC">
                <w:rPr>
                  <w:lang w:val="sk-SK"/>
                </w:rPr>
                <w:delText>ŠC 5.1.2</w:delText>
              </w:r>
              <w:bookmarkStart w:id="619" w:name="_Toc72648580"/>
              <w:bookmarkStart w:id="620" w:name="_Toc102830939"/>
              <w:bookmarkStart w:id="621" w:name="_Toc102940725"/>
              <w:bookmarkStart w:id="622" w:name="_Toc106493063"/>
              <w:bookmarkStart w:id="623" w:name="_Toc110312915"/>
              <w:bookmarkEnd w:id="619"/>
              <w:bookmarkEnd w:id="620"/>
              <w:bookmarkEnd w:id="621"/>
              <w:bookmarkEnd w:id="622"/>
              <w:bookmarkEnd w:id="623"/>
            </w:del>
          </w:p>
        </w:tc>
        <w:tc>
          <w:tcPr>
            <w:tcW w:w="6020" w:type="dxa"/>
            <w:tcBorders>
              <w:top w:val="single" w:sz="4" w:space="0" w:color="009DD9" w:themeColor="accent2"/>
              <w:left w:val="single" w:sz="4" w:space="0" w:color="009DD9" w:themeColor="accent2"/>
              <w:bottom w:val="single" w:sz="4" w:space="0" w:color="009DD9" w:themeColor="accent2"/>
              <w:right w:val="single" w:sz="4" w:space="0" w:color="009DD9" w:themeColor="accent2"/>
            </w:tcBorders>
            <w:shd w:val="clear" w:color="auto" w:fill="FFFFFF" w:themeFill="background1"/>
          </w:tcPr>
          <w:p w14:paraId="6C36E79B" w14:textId="7872F579" w:rsidR="008642A4" w:rsidRPr="008642A4" w:rsidDel="00E958FC" w:rsidRDefault="008642A4">
            <w:pPr>
              <w:numPr>
                <w:ilvl w:val="0"/>
                <w:numId w:val="4"/>
              </w:numPr>
              <w:tabs>
                <w:tab w:val="clear" w:pos="720"/>
                <w:tab w:val="num" w:pos="426"/>
              </w:tabs>
              <w:spacing w:line="240" w:lineRule="auto"/>
              <w:ind w:left="440" w:hanging="180"/>
              <w:rPr>
                <w:del w:id="624" w:author="Autor"/>
                <w:lang w:val="sk-SK"/>
              </w:rPr>
              <w:pPrChange w:id="625" w:author="Autor">
                <w:pPr>
                  <w:numPr>
                    <w:numId w:val="4"/>
                  </w:numPr>
                  <w:tabs>
                    <w:tab w:val="num" w:pos="426"/>
                    <w:tab w:val="num" w:pos="720"/>
                  </w:tabs>
                  <w:ind w:left="440" w:hanging="180"/>
                </w:pPr>
              </w:pPrChange>
            </w:pPr>
            <w:del w:id="626" w:author="Autor">
              <w:r w:rsidRPr="008642A4" w:rsidDel="00E958FC">
                <w:rPr>
                  <w:lang w:val="sk-SK"/>
                </w:rPr>
                <w:delText>mestá/samostatné mestské časti a obce,</w:delText>
              </w:r>
              <w:bookmarkStart w:id="627" w:name="_Toc72648581"/>
              <w:bookmarkStart w:id="628" w:name="_Toc102830940"/>
              <w:bookmarkStart w:id="629" w:name="_Toc102940726"/>
              <w:bookmarkStart w:id="630" w:name="_Toc106493064"/>
              <w:bookmarkStart w:id="631" w:name="_Toc110312916"/>
              <w:bookmarkEnd w:id="627"/>
              <w:bookmarkEnd w:id="628"/>
              <w:bookmarkEnd w:id="629"/>
              <w:bookmarkEnd w:id="630"/>
              <w:bookmarkEnd w:id="631"/>
            </w:del>
          </w:p>
          <w:p w14:paraId="11601DDF" w14:textId="6D4018BE" w:rsidR="008642A4" w:rsidRPr="008642A4" w:rsidDel="00E958FC" w:rsidRDefault="008642A4">
            <w:pPr>
              <w:numPr>
                <w:ilvl w:val="0"/>
                <w:numId w:val="4"/>
              </w:numPr>
              <w:tabs>
                <w:tab w:val="clear" w:pos="720"/>
                <w:tab w:val="num" w:pos="426"/>
              </w:tabs>
              <w:spacing w:line="240" w:lineRule="auto"/>
              <w:ind w:left="440" w:hanging="180"/>
              <w:rPr>
                <w:del w:id="632" w:author="Autor"/>
                <w:lang w:val="sk-SK"/>
              </w:rPr>
              <w:pPrChange w:id="633" w:author="Autor">
                <w:pPr>
                  <w:numPr>
                    <w:numId w:val="4"/>
                  </w:numPr>
                  <w:tabs>
                    <w:tab w:val="num" w:pos="426"/>
                    <w:tab w:val="num" w:pos="720"/>
                  </w:tabs>
                  <w:ind w:left="440" w:hanging="180"/>
                </w:pPr>
              </w:pPrChange>
            </w:pPr>
            <w:del w:id="634" w:author="Autor">
              <w:r w:rsidRPr="008642A4" w:rsidDel="00E958FC">
                <w:rPr>
                  <w:lang w:val="sk-SK"/>
                </w:rPr>
                <w:delText>združenia miest a obcí,</w:delText>
              </w:r>
              <w:bookmarkStart w:id="635" w:name="_Toc72648582"/>
              <w:bookmarkStart w:id="636" w:name="_Toc102830941"/>
              <w:bookmarkStart w:id="637" w:name="_Toc102940727"/>
              <w:bookmarkStart w:id="638" w:name="_Toc106493065"/>
              <w:bookmarkStart w:id="639" w:name="_Toc110312917"/>
              <w:bookmarkEnd w:id="635"/>
              <w:bookmarkEnd w:id="636"/>
              <w:bookmarkEnd w:id="637"/>
              <w:bookmarkEnd w:id="638"/>
              <w:bookmarkEnd w:id="639"/>
            </w:del>
          </w:p>
          <w:p w14:paraId="2F66B187" w14:textId="1F80EE57" w:rsidR="008642A4" w:rsidRPr="008642A4" w:rsidDel="00E958FC" w:rsidRDefault="008642A4">
            <w:pPr>
              <w:numPr>
                <w:ilvl w:val="0"/>
                <w:numId w:val="4"/>
              </w:numPr>
              <w:tabs>
                <w:tab w:val="clear" w:pos="720"/>
                <w:tab w:val="num" w:pos="426"/>
              </w:tabs>
              <w:spacing w:line="240" w:lineRule="auto"/>
              <w:ind w:left="440" w:hanging="180"/>
              <w:rPr>
                <w:del w:id="640" w:author="Autor"/>
                <w:lang w:val="sk-SK"/>
              </w:rPr>
              <w:pPrChange w:id="641" w:author="Autor">
                <w:pPr>
                  <w:numPr>
                    <w:numId w:val="4"/>
                  </w:numPr>
                  <w:tabs>
                    <w:tab w:val="num" w:pos="426"/>
                    <w:tab w:val="num" w:pos="720"/>
                  </w:tabs>
                  <w:ind w:left="440" w:hanging="180"/>
                </w:pPr>
              </w:pPrChange>
            </w:pPr>
            <w:del w:id="642" w:author="Autor">
              <w:r w:rsidRPr="008642A4" w:rsidDel="00E958FC">
                <w:rPr>
                  <w:lang w:val="sk-SK"/>
                </w:rPr>
                <w:delText>mikroregionálne združenia,</w:delText>
              </w:r>
              <w:bookmarkStart w:id="643" w:name="_Toc72648583"/>
              <w:bookmarkStart w:id="644" w:name="_Toc102830942"/>
              <w:bookmarkStart w:id="645" w:name="_Toc102940728"/>
              <w:bookmarkStart w:id="646" w:name="_Toc106493066"/>
              <w:bookmarkStart w:id="647" w:name="_Toc110312918"/>
              <w:bookmarkEnd w:id="643"/>
              <w:bookmarkEnd w:id="644"/>
              <w:bookmarkEnd w:id="645"/>
              <w:bookmarkEnd w:id="646"/>
              <w:bookmarkEnd w:id="647"/>
            </w:del>
          </w:p>
          <w:p w14:paraId="11B566C1" w14:textId="30444717" w:rsidR="008642A4" w:rsidRPr="008642A4" w:rsidDel="00E958FC" w:rsidRDefault="008642A4">
            <w:pPr>
              <w:numPr>
                <w:ilvl w:val="0"/>
                <w:numId w:val="4"/>
              </w:numPr>
              <w:tabs>
                <w:tab w:val="clear" w:pos="720"/>
                <w:tab w:val="num" w:pos="426"/>
              </w:tabs>
              <w:spacing w:line="240" w:lineRule="auto"/>
              <w:ind w:left="440" w:hanging="180"/>
              <w:rPr>
                <w:del w:id="648" w:author="Autor"/>
                <w:lang w:val="sk-SK"/>
              </w:rPr>
              <w:pPrChange w:id="649" w:author="Autor">
                <w:pPr>
                  <w:numPr>
                    <w:numId w:val="4"/>
                  </w:numPr>
                  <w:tabs>
                    <w:tab w:val="num" w:pos="426"/>
                    <w:tab w:val="num" w:pos="720"/>
                  </w:tabs>
                  <w:ind w:left="440" w:hanging="180"/>
                </w:pPr>
              </w:pPrChange>
            </w:pPr>
            <w:del w:id="650" w:author="Autor">
              <w:r w:rsidRPr="008642A4" w:rsidDel="00E958FC">
                <w:rPr>
                  <w:lang w:val="sk-SK"/>
                </w:rPr>
                <w:delText>samostatne zárobkovo činné osoby, okrem tých, ktoré sú oprávnenými prijímateľmi z PRV v opatrení LEADER a oprávnenými prijímateľmi z OP RH,</w:delText>
              </w:r>
              <w:bookmarkStart w:id="651" w:name="_Toc72648584"/>
              <w:bookmarkStart w:id="652" w:name="_Toc102830943"/>
              <w:bookmarkStart w:id="653" w:name="_Toc102940729"/>
              <w:bookmarkStart w:id="654" w:name="_Toc106493067"/>
              <w:bookmarkStart w:id="655" w:name="_Toc110312919"/>
              <w:bookmarkEnd w:id="651"/>
              <w:bookmarkEnd w:id="652"/>
              <w:bookmarkEnd w:id="653"/>
              <w:bookmarkEnd w:id="654"/>
              <w:bookmarkEnd w:id="655"/>
            </w:del>
          </w:p>
          <w:p w14:paraId="7733C45D" w14:textId="1E329A2C" w:rsidR="008642A4" w:rsidRPr="008642A4" w:rsidDel="00E958FC" w:rsidRDefault="008642A4">
            <w:pPr>
              <w:numPr>
                <w:ilvl w:val="0"/>
                <w:numId w:val="4"/>
              </w:numPr>
              <w:tabs>
                <w:tab w:val="clear" w:pos="720"/>
                <w:tab w:val="num" w:pos="426"/>
              </w:tabs>
              <w:spacing w:line="240" w:lineRule="auto"/>
              <w:ind w:left="440" w:hanging="180"/>
              <w:rPr>
                <w:del w:id="656" w:author="Autor"/>
                <w:lang w:val="sk-SK"/>
              </w:rPr>
              <w:pPrChange w:id="657" w:author="Autor">
                <w:pPr>
                  <w:numPr>
                    <w:numId w:val="4"/>
                  </w:numPr>
                  <w:tabs>
                    <w:tab w:val="num" w:pos="426"/>
                    <w:tab w:val="num" w:pos="720"/>
                  </w:tabs>
                  <w:ind w:left="440" w:hanging="180"/>
                </w:pPr>
              </w:pPrChange>
            </w:pPr>
            <w:del w:id="658" w:author="Autor">
              <w:r w:rsidRPr="008642A4" w:rsidDel="00E958FC">
                <w:rPr>
                  <w:lang w:val="sk-SK"/>
                </w:rPr>
                <w:delText>mikro a malé podniky s počtom do 49 zamestnancov, okrem tých, ktoré sú oprávnenými prijímateľmi z PRV v opatrení LEADER a oprávnenými prijímateľmi z OP RH,</w:delText>
              </w:r>
              <w:bookmarkStart w:id="659" w:name="_Toc72648585"/>
              <w:bookmarkStart w:id="660" w:name="_Toc102830944"/>
              <w:bookmarkStart w:id="661" w:name="_Toc102940730"/>
              <w:bookmarkStart w:id="662" w:name="_Toc106493068"/>
              <w:bookmarkStart w:id="663" w:name="_Toc110312920"/>
              <w:bookmarkEnd w:id="659"/>
              <w:bookmarkEnd w:id="660"/>
              <w:bookmarkEnd w:id="661"/>
              <w:bookmarkEnd w:id="662"/>
              <w:bookmarkEnd w:id="663"/>
            </w:del>
          </w:p>
          <w:p w14:paraId="18012437" w14:textId="16514927" w:rsidR="008642A4" w:rsidRPr="008642A4" w:rsidDel="00E958FC" w:rsidRDefault="008642A4">
            <w:pPr>
              <w:numPr>
                <w:ilvl w:val="0"/>
                <w:numId w:val="4"/>
              </w:numPr>
              <w:tabs>
                <w:tab w:val="clear" w:pos="720"/>
                <w:tab w:val="num" w:pos="426"/>
              </w:tabs>
              <w:spacing w:line="240" w:lineRule="auto"/>
              <w:ind w:left="440" w:hanging="180"/>
              <w:rPr>
                <w:del w:id="664" w:author="Autor"/>
                <w:lang w:val="sk-SK"/>
              </w:rPr>
              <w:pPrChange w:id="665" w:author="Autor">
                <w:pPr>
                  <w:numPr>
                    <w:numId w:val="4"/>
                  </w:numPr>
                  <w:tabs>
                    <w:tab w:val="num" w:pos="426"/>
                    <w:tab w:val="num" w:pos="720"/>
                  </w:tabs>
                  <w:ind w:left="440" w:hanging="180"/>
                </w:pPr>
              </w:pPrChange>
            </w:pPr>
            <w:del w:id="666" w:author="Autor">
              <w:r w:rsidRPr="008642A4" w:rsidDel="00E958FC">
                <w:rPr>
                  <w:lang w:val="sk-SK"/>
                </w:rPr>
                <w:delText>občianske združenia,</w:delText>
              </w:r>
              <w:bookmarkStart w:id="667" w:name="_Toc72648586"/>
              <w:bookmarkStart w:id="668" w:name="_Toc102830945"/>
              <w:bookmarkStart w:id="669" w:name="_Toc102940731"/>
              <w:bookmarkStart w:id="670" w:name="_Toc106493069"/>
              <w:bookmarkStart w:id="671" w:name="_Toc110312921"/>
              <w:bookmarkEnd w:id="667"/>
              <w:bookmarkEnd w:id="668"/>
              <w:bookmarkEnd w:id="669"/>
              <w:bookmarkEnd w:id="670"/>
              <w:bookmarkEnd w:id="671"/>
            </w:del>
          </w:p>
          <w:p w14:paraId="7ED71257" w14:textId="4770155D" w:rsidR="008642A4" w:rsidRPr="008642A4" w:rsidDel="00E958FC" w:rsidRDefault="008642A4">
            <w:pPr>
              <w:numPr>
                <w:ilvl w:val="0"/>
                <w:numId w:val="4"/>
              </w:numPr>
              <w:tabs>
                <w:tab w:val="clear" w:pos="720"/>
                <w:tab w:val="num" w:pos="426"/>
              </w:tabs>
              <w:spacing w:line="240" w:lineRule="auto"/>
              <w:ind w:left="440" w:hanging="180"/>
              <w:rPr>
                <w:del w:id="672" w:author="Autor"/>
                <w:lang w:val="sk-SK"/>
              </w:rPr>
              <w:pPrChange w:id="673" w:author="Autor">
                <w:pPr>
                  <w:numPr>
                    <w:numId w:val="4"/>
                  </w:numPr>
                  <w:tabs>
                    <w:tab w:val="num" w:pos="426"/>
                    <w:tab w:val="num" w:pos="720"/>
                  </w:tabs>
                  <w:ind w:left="440" w:hanging="180"/>
                </w:pPr>
              </w:pPrChange>
            </w:pPr>
            <w:del w:id="674" w:author="Autor">
              <w:r w:rsidRPr="008642A4" w:rsidDel="00E958FC">
                <w:rPr>
                  <w:lang w:val="sk-SK"/>
                </w:rPr>
                <w:delText>neziskové organizácie,</w:delText>
              </w:r>
              <w:bookmarkStart w:id="675" w:name="_Toc72648587"/>
              <w:bookmarkStart w:id="676" w:name="_Toc102830946"/>
              <w:bookmarkStart w:id="677" w:name="_Toc102940732"/>
              <w:bookmarkStart w:id="678" w:name="_Toc106493070"/>
              <w:bookmarkStart w:id="679" w:name="_Toc110312922"/>
              <w:bookmarkEnd w:id="675"/>
              <w:bookmarkEnd w:id="676"/>
              <w:bookmarkEnd w:id="677"/>
              <w:bookmarkEnd w:id="678"/>
              <w:bookmarkEnd w:id="679"/>
            </w:del>
          </w:p>
          <w:p w14:paraId="578B3E93" w14:textId="708A7E89" w:rsidR="008642A4" w:rsidRPr="005D6D73" w:rsidDel="00E958FC" w:rsidRDefault="008642A4">
            <w:pPr>
              <w:numPr>
                <w:ilvl w:val="0"/>
                <w:numId w:val="4"/>
              </w:numPr>
              <w:tabs>
                <w:tab w:val="clear" w:pos="720"/>
                <w:tab w:val="num" w:pos="426"/>
              </w:tabs>
              <w:spacing w:line="240" w:lineRule="auto"/>
              <w:ind w:left="440" w:hanging="180"/>
              <w:rPr>
                <w:del w:id="680" w:author="Autor"/>
                <w:lang w:val="sk-SK"/>
              </w:rPr>
              <w:pPrChange w:id="681" w:author="Autor">
                <w:pPr>
                  <w:numPr>
                    <w:numId w:val="4"/>
                  </w:numPr>
                  <w:tabs>
                    <w:tab w:val="num" w:pos="426"/>
                    <w:tab w:val="num" w:pos="720"/>
                  </w:tabs>
                  <w:ind w:left="440" w:hanging="180"/>
                </w:pPr>
              </w:pPrChange>
            </w:pPr>
            <w:del w:id="682" w:author="Autor">
              <w:r w:rsidRPr="008642A4" w:rsidDel="00E958FC">
                <w:rPr>
                  <w:lang w:val="sk-SK"/>
                </w:rPr>
                <w:delText>cirkevné organizácie.</w:delText>
              </w:r>
              <w:bookmarkStart w:id="683" w:name="_Toc72648588"/>
              <w:bookmarkStart w:id="684" w:name="_Toc102830947"/>
              <w:bookmarkStart w:id="685" w:name="_Toc102940733"/>
              <w:bookmarkStart w:id="686" w:name="_Toc106493071"/>
              <w:bookmarkStart w:id="687" w:name="_Toc110312923"/>
              <w:bookmarkEnd w:id="683"/>
              <w:bookmarkEnd w:id="684"/>
              <w:bookmarkEnd w:id="685"/>
              <w:bookmarkEnd w:id="686"/>
              <w:bookmarkEnd w:id="687"/>
            </w:del>
          </w:p>
        </w:tc>
        <w:bookmarkStart w:id="688" w:name="_Toc72648589"/>
        <w:bookmarkStart w:id="689" w:name="_Toc102830948"/>
        <w:bookmarkStart w:id="690" w:name="_Toc102940734"/>
        <w:bookmarkStart w:id="691" w:name="_Toc106493072"/>
        <w:bookmarkStart w:id="692" w:name="_Toc110312924"/>
        <w:bookmarkEnd w:id="688"/>
        <w:bookmarkEnd w:id="689"/>
        <w:bookmarkEnd w:id="690"/>
        <w:bookmarkEnd w:id="691"/>
        <w:bookmarkEnd w:id="692"/>
      </w:tr>
    </w:tbl>
    <w:p w14:paraId="62CF5D77" w14:textId="06EC544E" w:rsidR="00350E04" w:rsidRPr="00CC7263" w:rsidDel="00E958FC" w:rsidRDefault="00350E04">
      <w:pPr>
        <w:spacing w:line="240" w:lineRule="auto"/>
        <w:rPr>
          <w:del w:id="693" w:author="Autor"/>
          <w:lang w:val="sk-SK"/>
        </w:rPr>
        <w:pPrChange w:id="694" w:author="Autor">
          <w:pPr/>
        </w:pPrChange>
      </w:pPr>
      <w:del w:id="695" w:author="Autor">
        <w:r w:rsidRPr="00CC7263" w:rsidDel="00E958FC">
          <w:rPr>
            <w:lang w:val="sk-SK"/>
          </w:rPr>
          <w:delText xml:space="preserve">Oprávnenými </w:delText>
        </w:r>
        <w:r w:rsidR="00581AF1" w:rsidRPr="00CC7263" w:rsidDel="00E958FC">
          <w:rPr>
            <w:lang w:val="sk-SK"/>
          </w:rPr>
          <w:delText>ReS</w:delText>
        </w:r>
        <w:r w:rsidRPr="00CC7263" w:rsidDel="00E958FC">
          <w:rPr>
            <w:lang w:val="sk-SK"/>
          </w:rPr>
          <w:delText xml:space="preserve"> sú fyzické alebo právnické osoby podľa § 2 ods. 2, písm. a) a b) zákona č. 513/1991 Zb. Obchodný zákonník v znení neskorších predpisov, t.j.:</w:delText>
        </w:r>
        <w:bookmarkStart w:id="696" w:name="_Toc72648590"/>
        <w:bookmarkStart w:id="697" w:name="_Toc102830949"/>
        <w:bookmarkStart w:id="698" w:name="_Toc102940735"/>
        <w:bookmarkStart w:id="699" w:name="_Toc106493073"/>
        <w:bookmarkStart w:id="700" w:name="_Toc110312925"/>
        <w:bookmarkEnd w:id="696"/>
        <w:bookmarkEnd w:id="697"/>
        <w:bookmarkEnd w:id="698"/>
        <w:bookmarkEnd w:id="699"/>
        <w:bookmarkEnd w:id="700"/>
      </w:del>
    </w:p>
    <w:p w14:paraId="484182B6" w14:textId="7F16650D" w:rsidR="00A512A5" w:rsidRPr="00CC7263" w:rsidDel="00E958FC" w:rsidRDefault="00350E04">
      <w:pPr>
        <w:pStyle w:val="Odsekzoznamu"/>
        <w:numPr>
          <w:ilvl w:val="0"/>
          <w:numId w:val="31"/>
        </w:numPr>
        <w:spacing w:line="240" w:lineRule="auto"/>
        <w:rPr>
          <w:del w:id="701" w:author="Autor"/>
          <w:lang w:val="sk-SK"/>
        </w:rPr>
        <w:pPrChange w:id="702" w:author="Autor">
          <w:pPr>
            <w:pStyle w:val="Odsekzoznamu"/>
            <w:numPr>
              <w:numId w:val="31"/>
            </w:numPr>
            <w:ind w:hanging="360"/>
          </w:pPr>
        </w:pPrChange>
      </w:pPr>
      <w:del w:id="703" w:author="Autor">
        <w:r w:rsidRPr="00CC7263" w:rsidDel="00E958FC">
          <w:rPr>
            <w:lang w:val="sk-SK"/>
          </w:rPr>
          <w:delText>osoby zapísané v obchodnom registri</w:delText>
        </w:r>
        <w:r w:rsidR="00665E38" w:rsidRPr="00CC7263" w:rsidDel="00E958FC">
          <w:rPr>
            <w:lang w:val="sk-SK"/>
          </w:rPr>
          <w:delText>,</w:delText>
        </w:r>
        <w:bookmarkStart w:id="704" w:name="_Toc72648591"/>
        <w:bookmarkStart w:id="705" w:name="_Toc102830950"/>
        <w:bookmarkStart w:id="706" w:name="_Toc102940736"/>
        <w:bookmarkStart w:id="707" w:name="_Toc106493074"/>
        <w:bookmarkStart w:id="708" w:name="_Toc110312926"/>
        <w:bookmarkEnd w:id="704"/>
        <w:bookmarkEnd w:id="705"/>
        <w:bookmarkEnd w:id="706"/>
        <w:bookmarkEnd w:id="707"/>
        <w:bookmarkEnd w:id="708"/>
      </w:del>
    </w:p>
    <w:p w14:paraId="144049DA" w14:textId="490D0B47" w:rsidR="00CB0F2F" w:rsidRPr="00CC7263" w:rsidDel="00E958FC" w:rsidRDefault="00350E04">
      <w:pPr>
        <w:pStyle w:val="Odsekzoznamu"/>
        <w:numPr>
          <w:ilvl w:val="0"/>
          <w:numId w:val="31"/>
        </w:numPr>
        <w:spacing w:line="240" w:lineRule="auto"/>
        <w:rPr>
          <w:del w:id="709" w:author="Autor"/>
          <w:lang w:val="sk-SK"/>
        </w:rPr>
        <w:pPrChange w:id="710" w:author="Autor">
          <w:pPr>
            <w:pStyle w:val="Odsekzoznamu"/>
            <w:numPr>
              <w:numId w:val="31"/>
            </w:numPr>
            <w:ind w:hanging="360"/>
          </w:pPr>
        </w:pPrChange>
      </w:pPr>
      <w:del w:id="711" w:author="Autor">
        <w:r w:rsidRPr="00CC7263" w:rsidDel="00E958FC">
          <w:rPr>
            <w:lang w:val="sk-SK"/>
          </w:rPr>
          <w:delText>osoby, ktoré podnikajú na základe živnostenského oprávnenia</w:delText>
        </w:r>
        <w:r w:rsidR="00665E38" w:rsidRPr="00CC7263" w:rsidDel="00E958FC">
          <w:rPr>
            <w:lang w:val="sk-SK"/>
          </w:rPr>
          <w:delText>.</w:delText>
        </w:r>
        <w:bookmarkStart w:id="712" w:name="_Toc72648592"/>
        <w:bookmarkStart w:id="713" w:name="_Toc102830951"/>
        <w:bookmarkStart w:id="714" w:name="_Toc102940737"/>
        <w:bookmarkStart w:id="715" w:name="_Toc106493075"/>
        <w:bookmarkStart w:id="716" w:name="_Toc110312927"/>
        <w:bookmarkEnd w:id="712"/>
        <w:bookmarkEnd w:id="713"/>
        <w:bookmarkEnd w:id="714"/>
        <w:bookmarkEnd w:id="715"/>
        <w:bookmarkEnd w:id="716"/>
      </w:del>
    </w:p>
    <w:p w14:paraId="015DD97C" w14:textId="2DEC36A9" w:rsidR="00350E04" w:rsidRPr="00CC7263" w:rsidDel="00E958FC" w:rsidRDefault="00350E04">
      <w:pPr>
        <w:spacing w:line="240" w:lineRule="auto"/>
        <w:rPr>
          <w:del w:id="717" w:author="Autor"/>
          <w:highlight w:val="yellow"/>
          <w:lang w:val="sk-SK"/>
        </w:rPr>
        <w:pPrChange w:id="718" w:author="Autor">
          <w:pPr/>
        </w:pPrChange>
      </w:pPr>
      <w:del w:id="719" w:author="Autor">
        <w:r w:rsidRPr="00CC7263" w:rsidDel="00E958FC">
          <w:rPr>
            <w:lang w:val="sk-SK"/>
          </w:rPr>
          <w:delText xml:space="preserve">Bližšia špecifikácia </w:delText>
        </w:r>
        <w:r w:rsidR="00A512A5" w:rsidRPr="00CC7263" w:rsidDel="00E958FC">
          <w:rPr>
            <w:lang w:val="sk-SK"/>
          </w:rPr>
          <w:delText>oprávnených ReS</w:delText>
        </w:r>
        <w:r w:rsidRPr="00CC7263" w:rsidDel="00E958FC">
          <w:rPr>
            <w:lang w:val="sk-SK"/>
          </w:rPr>
          <w:delText xml:space="preserve"> </w:delText>
        </w:r>
        <w:r w:rsidR="007966F7" w:rsidRPr="00CC7263" w:rsidDel="00E958FC">
          <w:rPr>
            <w:lang w:val="sk-SK"/>
          </w:rPr>
          <w:delText>je</w:delText>
        </w:r>
        <w:r w:rsidRPr="00CC7263" w:rsidDel="00E958FC">
          <w:rPr>
            <w:lang w:val="sk-SK"/>
          </w:rPr>
          <w:delText xml:space="preserve"> uvedená v</w:delText>
        </w:r>
        <w:r w:rsidR="00665E38" w:rsidRPr="00CC7263" w:rsidDel="00E958FC">
          <w:rPr>
            <w:lang w:val="sk-SK"/>
          </w:rPr>
          <w:delText xml:space="preserve">o výzve na predkladanie ŽoPr, v časti </w:delText>
        </w:r>
        <w:r w:rsidRPr="00CC7263" w:rsidDel="00E958FC">
          <w:rPr>
            <w:lang w:val="sk-SK"/>
          </w:rPr>
          <w:delText> </w:delText>
        </w:r>
        <w:r w:rsidR="00665E38" w:rsidRPr="00CC7263" w:rsidDel="00E958FC">
          <w:rPr>
            <w:lang w:val="sk-SK"/>
          </w:rPr>
          <w:delText>P</w:delText>
        </w:r>
        <w:r w:rsidRPr="00CC7263" w:rsidDel="00E958FC">
          <w:rPr>
            <w:lang w:val="sk-SK"/>
          </w:rPr>
          <w:delText>odmienk</w:delText>
        </w:r>
        <w:r w:rsidR="00665E38" w:rsidRPr="00CC7263" w:rsidDel="00E958FC">
          <w:rPr>
            <w:lang w:val="sk-SK"/>
          </w:rPr>
          <w:delText>y</w:delText>
        </w:r>
        <w:r w:rsidRPr="00CC7263" w:rsidDel="00E958FC">
          <w:rPr>
            <w:lang w:val="sk-SK"/>
          </w:rPr>
          <w:delText xml:space="preserve"> poskytnutia príspevku.</w:delText>
        </w:r>
        <w:bookmarkStart w:id="720" w:name="_Toc72648593"/>
        <w:bookmarkStart w:id="721" w:name="_Toc102830952"/>
        <w:bookmarkStart w:id="722" w:name="_Toc102940738"/>
        <w:bookmarkStart w:id="723" w:name="_Toc106493076"/>
        <w:bookmarkStart w:id="724" w:name="_Toc110312928"/>
        <w:bookmarkEnd w:id="720"/>
        <w:bookmarkEnd w:id="721"/>
        <w:bookmarkEnd w:id="722"/>
        <w:bookmarkEnd w:id="723"/>
        <w:bookmarkEnd w:id="724"/>
      </w:del>
    </w:p>
    <w:p w14:paraId="086D20C0" w14:textId="5EFC4E35" w:rsidR="00E3129B" w:rsidRPr="00CC7263" w:rsidDel="00E958FC" w:rsidRDefault="00E3129B">
      <w:pPr>
        <w:pStyle w:val="Nadpis2"/>
        <w:spacing w:line="240" w:lineRule="auto"/>
        <w:rPr>
          <w:del w:id="725" w:author="Autor"/>
          <w:lang w:val="sk-SK"/>
        </w:rPr>
        <w:pPrChange w:id="726" w:author="Autor">
          <w:pPr>
            <w:pStyle w:val="Nadpis2"/>
          </w:pPr>
        </w:pPrChange>
      </w:pPr>
      <w:del w:id="727" w:author="Autor">
        <w:r w:rsidRPr="00CC7263" w:rsidDel="00E958FC">
          <w:rPr>
            <w:lang w:val="sk-SK"/>
          </w:rPr>
          <w:delText>Oprávnenosť aktivít</w:delText>
        </w:r>
        <w:bookmarkStart w:id="728" w:name="_Toc72648594"/>
        <w:bookmarkStart w:id="729" w:name="_Toc102830953"/>
        <w:bookmarkStart w:id="730" w:name="_Toc102940739"/>
        <w:bookmarkStart w:id="731" w:name="_Toc106493077"/>
        <w:bookmarkStart w:id="732" w:name="_Toc110312929"/>
        <w:bookmarkEnd w:id="728"/>
        <w:bookmarkEnd w:id="729"/>
        <w:bookmarkEnd w:id="730"/>
        <w:bookmarkEnd w:id="731"/>
        <w:bookmarkEnd w:id="732"/>
      </w:del>
    </w:p>
    <w:p w14:paraId="5D8E09CA" w14:textId="2EB39BA4" w:rsidR="00A512A5" w:rsidRPr="00CC7263" w:rsidDel="00E958FC" w:rsidRDefault="00A512A5">
      <w:pPr>
        <w:spacing w:line="240" w:lineRule="auto"/>
        <w:rPr>
          <w:del w:id="733" w:author="Autor"/>
          <w:lang w:val="sk-SK"/>
        </w:rPr>
        <w:pPrChange w:id="734" w:author="Autor">
          <w:pPr/>
        </w:pPrChange>
      </w:pPr>
      <w:del w:id="735" w:author="Autor">
        <w:r w:rsidRPr="00CC7263" w:rsidDel="00E958FC">
          <w:rPr>
            <w:lang w:val="sk-SK"/>
          </w:rPr>
          <w:delText xml:space="preserve">Pre </w:delText>
        </w:r>
        <w:r w:rsidR="000B1F02" w:rsidRPr="00CC7263" w:rsidDel="00E958FC">
          <w:rPr>
            <w:u w:val="single"/>
            <w:lang w:val="sk-SK"/>
          </w:rPr>
          <w:delText>ŠC</w:delText>
        </w:r>
        <w:r w:rsidRPr="00CC7263" w:rsidDel="00E958FC">
          <w:rPr>
            <w:u w:val="single"/>
            <w:lang w:val="sk-SK"/>
          </w:rPr>
          <w:delText xml:space="preserve"> 5.1.1 </w:delText>
        </w:r>
        <w:r w:rsidR="000B1F02" w:rsidRPr="00CC7263" w:rsidDel="00E958FC">
          <w:rPr>
            <w:u w:val="single"/>
            <w:lang w:val="sk-SK"/>
          </w:rPr>
          <w:delText>Zvýšenie zamestnanosti na miest</w:delText>
        </w:r>
        <w:r w:rsidR="00665E38" w:rsidRPr="00CC7263" w:rsidDel="00E958FC">
          <w:rPr>
            <w:u w:val="single"/>
            <w:lang w:val="sk-SK"/>
          </w:rPr>
          <w:delText xml:space="preserve">nej úrovni podporou podnikania </w:delText>
        </w:r>
        <w:r w:rsidR="000B1F02" w:rsidRPr="00CC7263" w:rsidDel="00E958FC">
          <w:rPr>
            <w:u w:val="single"/>
            <w:lang w:val="sk-SK"/>
          </w:rPr>
          <w:delText>inovácií</w:delText>
        </w:r>
        <w:r w:rsidR="000B1F02" w:rsidRPr="00CC7263" w:rsidDel="00E958FC">
          <w:rPr>
            <w:lang w:val="sk-SK"/>
          </w:rPr>
          <w:delText xml:space="preserve"> je</w:delText>
        </w:r>
        <w:r w:rsidRPr="00CC7263" w:rsidDel="00E958FC">
          <w:rPr>
            <w:lang w:val="sk-SK"/>
          </w:rPr>
          <w:delText xml:space="preserve"> stanoven</w:delText>
        </w:r>
        <w:r w:rsidR="000B1F02" w:rsidRPr="00CC7263" w:rsidDel="00E958FC">
          <w:rPr>
            <w:lang w:val="sk-SK"/>
          </w:rPr>
          <w:delText>á</w:delText>
        </w:r>
        <w:r w:rsidRPr="00CC7263" w:rsidDel="00E958FC">
          <w:rPr>
            <w:lang w:val="sk-SK"/>
          </w:rPr>
          <w:delText xml:space="preserve"> nasledovn</w:delText>
        </w:r>
        <w:r w:rsidR="000B1F02" w:rsidRPr="00CC7263" w:rsidDel="00E958FC">
          <w:rPr>
            <w:lang w:val="sk-SK"/>
          </w:rPr>
          <w:delText>á</w:delText>
        </w:r>
        <w:r w:rsidRPr="00CC7263" w:rsidDel="00E958FC">
          <w:rPr>
            <w:lang w:val="sk-SK"/>
          </w:rPr>
          <w:delText xml:space="preserve"> oprávnen</w:delText>
        </w:r>
        <w:r w:rsidR="000B1F02" w:rsidRPr="00CC7263" w:rsidDel="00E958FC">
          <w:rPr>
            <w:lang w:val="sk-SK"/>
          </w:rPr>
          <w:delText>á</w:delText>
        </w:r>
        <w:r w:rsidRPr="00CC7263" w:rsidDel="00E958FC">
          <w:rPr>
            <w:lang w:val="sk-SK"/>
          </w:rPr>
          <w:delText xml:space="preserve"> hlavn</w:delText>
        </w:r>
        <w:r w:rsidR="000B1F02" w:rsidRPr="00CC7263" w:rsidDel="00E958FC">
          <w:rPr>
            <w:lang w:val="sk-SK"/>
          </w:rPr>
          <w:delText>á</w:delText>
        </w:r>
        <w:r w:rsidRPr="00CC7263" w:rsidDel="00E958FC">
          <w:rPr>
            <w:lang w:val="sk-SK"/>
          </w:rPr>
          <w:delText xml:space="preserve"> aktivit</w:delText>
        </w:r>
        <w:r w:rsidR="000B1F02" w:rsidRPr="00CC7263" w:rsidDel="00E958FC">
          <w:rPr>
            <w:lang w:val="sk-SK"/>
          </w:rPr>
          <w:delText>a</w:delText>
        </w:r>
        <w:r w:rsidRPr="00CC7263" w:rsidDel="00E958FC">
          <w:rPr>
            <w:lang w:val="sk-SK"/>
          </w:rPr>
          <w:delText xml:space="preserve"> projektu: </w:delText>
        </w:r>
        <w:bookmarkStart w:id="736" w:name="_Toc72648595"/>
        <w:bookmarkStart w:id="737" w:name="_Toc102830954"/>
        <w:bookmarkStart w:id="738" w:name="_Toc102940740"/>
        <w:bookmarkStart w:id="739" w:name="_Toc106493078"/>
        <w:bookmarkStart w:id="740" w:name="_Toc110312930"/>
        <w:bookmarkEnd w:id="736"/>
        <w:bookmarkEnd w:id="737"/>
        <w:bookmarkEnd w:id="738"/>
        <w:bookmarkEnd w:id="739"/>
        <w:bookmarkEnd w:id="740"/>
      </w:del>
    </w:p>
    <w:p w14:paraId="2D1A7DE3" w14:textId="159D5374" w:rsidR="00A512A5" w:rsidRPr="00CC7263" w:rsidDel="00E958FC" w:rsidRDefault="00B41FF1">
      <w:pPr>
        <w:pStyle w:val="Odsekzoznamu"/>
        <w:numPr>
          <w:ilvl w:val="0"/>
          <w:numId w:val="4"/>
        </w:numPr>
        <w:tabs>
          <w:tab w:val="clear" w:pos="720"/>
          <w:tab w:val="num" w:pos="360"/>
        </w:tabs>
        <w:spacing w:line="240" w:lineRule="auto"/>
        <w:ind w:left="360"/>
        <w:rPr>
          <w:del w:id="741" w:author="Autor"/>
          <w:lang w:val="sk-SK"/>
        </w:rPr>
        <w:pPrChange w:id="742" w:author="Autor">
          <w:pPr>
            <w:pStyle w:val="Odsekzoznamu"/>
            <w:numPr>
              <w:numId w:val="4"/>
            </w:numPr>
            <w:tabs>
              <w:tab w:val="num" w:pos="360"/>
              <w:tab w:val="num" w:pos="720"/>
            </w:tabs>
            <w:ind w:left="360" w:hanging="360"/>
          </w:pPr>
        </w:pPrChange>
      </w:pPr>
      <w:del w:id="743" w:author="Autor">
        <w:r w:rsidRPr="00CC7263" w:rsidDel="00E958FC">
          <w:rPr>
            <w:lang w:val="sk-SK"/>
          </w:rPr>
          <w:delText>Z</w:delText>
        </w:r>
        <w:r w:rsidR="00A512A5" w:rsidRPr="00CC7263" w:rsidDel="00E958FC">
          <w:rPr>
            <w:lang w:val="sk-SK"/>
          </w:rPr>
          <w:delText xml:space="preserve">akladanie nových a podpora existujúcich mikro a malých podnikov, samostatne zárobkovo činných osôb, </w:delText>
        </w:r>
        <w:r w:rsidRPr="00CC7263" w:rsidDel="00E958FC">
          <w:rPr>
            <w:lang w:val="sk-SK"/>
          </w:rPr>
          <w:delText>družstiev</w:delText>
        </w:r>
        <w:r w:rsidR="00665E38" w:rsidRPr="00CC7263" w:rsidDel="00E958FC">
          <w:rPr>
            <w:lang w:val="sk-SK"/>
          </w:rPr>
          <w:delText>:</w:delText>
        </w:r>
        <w:bookmarkStart w:id="744" w:name="_Toc72648596"/>
        <w:bookmarkStart w:id="745" w:name="_Toc102830955"/>
        <w:bookmarkStart w:id="746" w:name="_Toc102940741"/>
        <w:bookmarkStart w:id="747" w:name="_Toc106493079"/>
        <w:bookmarkStart w:id="748" w:name="_Toc110312931"/>
        <w:bookmarkEnd w:id="744"/>
        <w:bookmarkEnd w:id="745"/>
        <w:bookmarkEnd w:id="746"/>
        <w:bookmarkEnd w:id="747"/>
        <w:bookmarkEnd w:id="748"/>
      </w:del>
    </w:p>
    <w:p w14:paraId="6C5C340B" w14:textId="4F97356C" w:rsidR="00A512A5" w:rsidRPr="00CC7263" w:rsidDel="00E958FC" w:rsidRDefault="00A512A5">
      <w:pPr>
        <w:pStyle w:val="Odsekzoznamu"/>
        <w:numPr>
          <w:ilvl w:val="0"/>
          <w:numId w:val="36"/>
        </w:numPr>
        <w:spacing w:line="240" w:lineRule="auto"/>
        <w:ind w:left="990" w:hanging="270"/>
        <w:rPr>
          <w:del w:id="749" w:author="Autor"/>
          <w:lang w:val="sk-SK"/>
        </w:rPr>
        <w:pPrChange w:id="750" w:author="Autor">
          <w:pPr>
            <w:pStyle w:val="Odsekzoznamu"/>
            <w:numPr>
              <w:numId w:val="36"/>
            </w:numPr>
            <w:ind w:left="990" w:hanging="270"/>
          </w:pPr>
        </w:pPrChange>
      </w:pPr>
      <w:del w:id="751" w:author="Autor">
        <w:r w:rsidRPr="00CC7263" w:rsidDel="00E958FC">
          <w:rPr>
            <w:lang w:val="sk-SK"/>
          </w:rPr>
          <w:delText>obstaranie hmotného majetku pre účely tvorby pracovných miest</w:delText>
        </w:r>
        <w:bookmarkStart w:id="752" w:name="_Toc72648597"/>
        <w:bookmarkStart w:id="753" w:name="_Toc102830956"/>
        <w:bookmarkStart w:id="754" w:name="_Toc102940742"/>
        <w:bookmarkStart w:id="755" w:name="_Toc106493080"/>
        <w:bookmarkStart w:id="756" w:name="_Toc110312932"/>
        <w:bookmarkEnd w:id="752"/>
        <w:bookmarkEnd w:id="753"/>
        <w:bookmarkEnd w:id="754"/>
        <w:bookmarkEnd w:id="755"/>
        <w:bookmarkEnd w:id="756"/>
      </w:del>
    </w:p>
    <w:p w14:paraId="28458E3F" w14:textId="2D18C74C" w:rsidR="00A512A5" w:rsidRPr="00CC7263" w:rsidDel="00E958FC" w:rsidRDefault="00A512A5">
      <w:pPr>
        <w:pStyle w:val="Odsekzoznamu"/>
        <w:numPr>
          <w:ilvl w:val="0"/>
          <w:numId w:val="36"/>
        </w:numPr>
        <w:spacing w:line="240" w:lineRule="auto"/>
        <w:ind w:left="990" w:hanging="270"/>
        <w:rPr>
          <w:del w:id="757" w:author="Autor"/>
          <w:lang w:val="sk-SK"/>
        </w:rPr>
        <w:pPrChange w:id="758" w:author="Autor">
          <w:pPr>
            <w:pStyle w:val="Odsekzoznamu"/>
            <w:numPr>
              <w:numId w:val="36"/>
            </w:numPr>
            <w:ind w:left="990" w:hanging="270"/>
          </w:pPr>
        </w:pPrChange>
      </w:pPr>
      <w:del w:id="759" w:author="Autor">
        <w:r w:rsidRPr="00CC7263" w:rsidDel="00E958FC">
          <w:rPr>
            <w:lang w:val="sk-SK"/>
          </w:rPr>
          <w:delText>nutné stavebnotechnické úpravy budov spojené s umiestnením obstaranej technológie a/alebo s poskytovaním nových slu</w:delText>
        </w:r>
        <w:r w:rsidR="00B41FF1" w:rsidRPr="00CC7263" w:rsidDel="00E958FC">
          <w:rPr>
            <w:lang w:val="sk-SK"/>
          </w:rPr>
          <w:delText>ž</w:delText>
        </w:r>
        <w:r w:rsidRPr="00CC7263" w:rsidDel="00E958FC">
          <w:rPr>
            <w:lang w:val="sk-SK"/>
          </w:rPr>
          <w:delText>ieb</w:delText>
        </w:r>
        <w:bookmarkStart w:id="760" w:name="_Toc72648598"/>
        <w:bookmarkStart w:id="761" w:name="_Toc102830957"/>
        <w:bookmarkStart w:id="762" w:name="_Toc102940743"/>
        <w:bookmarkStart w:id="763" w:name="_Toc106493081"/>
        <w:bookmarkStart w:id="764" w:name="_Toc110312933"/>
        <w:bookmarkEnd w:id="760"/>
        <w:bookmarkEnd w:id="761"/>
        <w:bookmarkEnd w:id="762"/>
        <w:bookmarkEnd w:id="763"/>
        <w:bookmarkEnd w:id="764"/>
      </w:del>
    </w:p>
    <w:p w14:paraId="0F6ED14B" w14:textId="2AA27A37" w:rsidR="00A512A5" w:rsidRPr="00CC7263" w:rsidDel="00E958FC" w:rsidRDefault="00A512A5">
      <w:pPr>
        <w:pStyle w:val="Odsekzoznamu"/>
        <w:numPr>
          <w:ilvl w:val="0"/>
          <w:numId w:val="36"/>
        </w:numPr>
        <w:spacing w:line="240" w:lineRule="auto"/>
        <w:ind w:left="990" w:hanging="270"/>
        <w:rPr>
          <w:del w:id="765" w:author="Autor"/>
          <w:lang w:val="sk-SK"/>
        </w:rPr>
        <w:pPrChange w:id="766" w:author="Autor">
          <w:pPr>
            <w:pStyle w:val="Odsekzoznamu"/>
            <w:numPr>
              <w:numId w:val="36"/>
            </w:numPr>
            <w:ind w:left="990" w:hanging="270"/>
          </w:pPr>
        </w:pPrChange>
      </w:pPr>
      <w:del w:id="767" w:author="Autor">
        <w:r w:rsidRPr="00CC7263" w:rsidDel="00E958FC">
          <w:rPr>
            <w:lang w:val="sk-SK"/>
          </w:rPr>
          <w:delText>podpora marketingových aktivít</w:delText>
        </w:r>
        <w:bookmarkStart w:id="768" w:name="_Toc72648599"/>
        <w:bookmarkStart w:id="769" w:name="_Toc102830958"/>
        <w:bookmarkStart w:id="770" w:name="_Toc102940744"/>
        <w:bookmarkStart w:id="771" w:name="_Toc106493082"/>
        <w:bookmarkStart w:id="772" w:name="_Toc110312934"/>
        <w:bookmarkEnd w:id="768"/>
        <w:bookmarkEnd w:id="769"/>
        <w:bookmarkEnd w:id="770"/>
        <w:bookmarkEnd w:id="771"/>
        <w:bookmarkEnd w:id="772"/>
      </w:del>
    </w:p>
    <w:p w14:paraId="295FEBE3" w14:textId="02B8FEF2" w:rsidR="00A512A5" w:rsidRPr="00CC7263" w:rsidDel="00E958FC" w:rsidRDefault="00A512A5">
      <w:pPr>
        <w:pStyle w:val="Odsekzoznamu"/>
        <w:numPr>
          <w:ilvl w:val="0"/>
          <w:numId w:val="36"/>
        </w:numPr>
        <w:spacing w:line="240" w:lineRule="auto"/>
        <w:ind w:left="990" w:hanging="270"/>
        <w:rPr>
          <w:del w:id="773" w:author="Autor"/>
          <w:lang w:val="sk-SK"/>
        </w:rPr>
        <w:pPrChange w:id="774" w:author="Autor">
          <w:pPr>
            <w:pStyle w:val="Odsekzoznamu"/>
            <w:numPr>
              <w:numId w:val="36"/>
            </w:numPr>
            <w:ind w:left="990" w:hanging="270"/>
          </w:pPr>
        </w:pPrChange>
      </w:pPr>
      <w:del w:id="775" w:author="Autor">
        <w:r w:rsidRPr="00CC7263" w:rsidDel="00E958FC">
          <w:rPr>
            <w:lang w:val="sk-SK"/>
          </w:rPr>
          <w:delText>podpora miestnych produkčno-spotrebiteľských reťazcov, sieťovanie na úrovni miestnej ekonomiky a výmena skúseností</w:delText>
        </w:r>
        <w:bookmarkStart w:id="776" w:name="_Toc72648600"/>
        <w:bookmarkStart w:id="777" w:name="_Toc102830959"/>
        <w:bookmarkStart w:id="778" w:name="_Toc102940745"/>
        <w:bookmarkStart w:id="779" w:name="_Toc106493083"/>
        <w:bookmarkStart w:id="780" w:name="_Toc110312935"/>
        <w:bookmarkEnd w:id="776"/>
        <w:bookmarkEnd w:id="777"/>
        <w:bookmarkEnd w:id="778"/>
        <w:bookmarkEnd w:id="779"/>
        <w:bookmarkEnd w:id="780"/>
      </w:del>
    </w:p>
    <w:p w14:paraId="5FE91B6F" w14:textId="2CCB2B3D" w:rsidR="00A512A5" w:rsidRPr="00CC7263" w:rsidDel="00E958FC" w:rsidRDefault="00B41FF1">
      <w:pPr>
        <w:spacing w:line="240" w:lineRule="auto"/>
        <w:rPr>
          <w:del w:id="781" w:author="Autor"/>
          <w:lang w:val="sk-SK"/>
        </w:rPr>
        <w:pPrChange w:id="782" w:author="Autor">
          <w:pPr/>
        </w:pPrChange>
      </w:pPr>
      <w:del w:id="783" w:author="Autor">
        <w:r w:rsidRPr="00CC7263" w:rsidDel="00E958FC">
          <w:rPr>
            <w:lang w:val="sk-SK"/>
          </w:rPr>
          <w:delText xml:space="preserve">V rámci </w:delText>
        </w:r>
        <w:r w:rsidR="000B1F02" w:rsidRPr="00CC7263" w:rsidDel="00E958FC">
          <w:rPr>
            <w:lang w:val="sk-SK"/>
          </w:rPr>
          <w:delText>ŠC</w:delText>
        </w:r>
        <w:r w:rsidRPr="00CC7263" w:rsidDel="00E958FC">
          <w:rPr>
            <w:lang w:val="sk-SK"/>
          </w:rPr>
          <w:delText xml:space="preserve"> </w:delText>
        </w:r>
        <w:r w:rsidR="00A512A5" w:rsidRPr="00CC7263" w:rsidDel="00E958FC">
          <w:rPr>
            <w:u w:val="single"/>
            <w:lang w:val="sk-SK"/>
          </w:rPr>
          <w:delText>5.1.2</w:delText>
        </w:r>
        <w:r w:rsidR="000B1F02" w:rsidRPr="00CC7263" w:rsidDel="00E958FC">
          <w:rPr>
            <w:u w:val="single"/>
            <w:lang w:val="sk-SK"/>
          </w:rPr>
          <w:delText xml:space="preserve"> Zlepšenie udržateľných vzťahov medzi vidieckymi rozvojovými centrami a ich zázemím vo verejných službách a vo verejných infraštruktúrach </w:delText>
        </w:r>
        <w:r w:rsidRPr="00CC7263" w:rsidDel="00E958FC">
          <w:rPr>
            <w:lang w:val="sk-SK"/>
          </w:rPr>
          <w:delText xml:space="preserve"> </w:delText>
        </w:r>
        <w:r w:rsidR="000B1F02" w:rsidRPr="00CC7263" w:rsidDel="00E958FC">
          <w:rPr>
            <w:lang w:val="sk-SK"/>
          </w:rPr>
          <w:delText>s</w:delText>
        </w:r>
        <w:r w:rsidRPr="00CC7263" w:rsidDel="00E958FC">
          <w:rPr>
            <w:lang w:val="sk-SK"/>
          </w:rPr>
          <w:delText xml:space="preserve">ú </w:delText>
        </w:r>
        <w:r w:rsidR="000B1F02" w:rsidRPr="00CC7263" w:rsidDel="00E958FC">
          <w:rPr>
            <w:lang w:val="sk-SK"/>
          </w:rPr>
          <w:delText>oprávnené</w:delText>
        </w:r>
        <w:r w:rsidRPr="00CC7263" w:rsidDel="00E958FC">
          <w:rPr>
            <w:lang w:val="sk-SK"/>
          </w:rPr>
          <w:delText xml:space="preserve"> nasledovné </w:delText>
        </w:r>
        <w:r w:rsidR="000B1F02" w:rsidRPr="00CC7263" w:rsidDel="00E958FC">
          <w:rPr>
            <w:lang w:val="sk-SK"/>
          </w:rPr>
          <w:delText xml:space="preserve">hlavné </w:delText>
        </w:r>
        <w:r w:rsidRPr="00CC7263" w:rsidDel="00E958FC">
          <w:rPr>
            <w:lang w:val="sk-SK"/>
          </w:rPr>
          <w:delText>aktivity:</w:delText>
        </w:r>
        <w:bookmarkStart w:id="784" w:name="_Toc72648601"/>
        <w:bookmarkStart w:id="785" w:name="_Toc102830960"/>
        <w:bookmarkStart w:id="786" w:name="_Toc102940746"/>
        <w:bookmarkStart w:id="787" w:name="_Toc106493084"/>
        <w:bookmarkStart w:id="788" w:name="_Toc110312936"/>
        <w:bookmarkEnd w:id="784"/>
        <w:bookmarkEnd w:id="785"/>
        <w:bookmarkEnd w:id="786"/>
        <w:bookmarkEnd w:id="787"/>
        <w:bookmarkEnd w:id="788"/>
      </w:del>
    </w:p>
    <w:p w14:paraId="0CCE6577" w14:textId="75103A06" w:rsidR="00A512A5" w:rsidRPr="00CC7263" w:rsidDel="00E958FC" w:rsidRDefault="00641E7B">
      <w:pPr>
        <w:pStyle w:val="Odsekzoznamu"/>
        <w:numPr>
          <w:ilvl w:val="0"/>
          <w:numId w:val="4"/>
        </w:numPr>
        <w:spacing w:line="240" w:lineRule="auto"/>
        <w:rPr>
          <w:del w:id="789" w:author="Autor"/>
          <w:lang w:val="sk-SK"/>
        </w:rPr>
        <w:pPrChange w:id="790" w:author="Autor">
          <w:pPr>
            <w:pStyle w:val="Odsekzoznamu"/>
            <w:numPr>
              <w:numId w:val="4"/>
            </w:numPr>
            <w:tabs>
              <w:tab w:val="num" w:pos="720"/>
            </w:tabs>
            <w:ind w:hanging="360"/>
          </w:pPr>
        </w:pPrChange>
      </w:pPr>
      <w:del w:id="791" w:author="Autor">
        <w:r w:rsidRPr="00CC7263" w:rsidDel="00E958FC">
          <w:rPr>
            <w:lang w:val="sk-SK"/>
          </w:rPr>
          <w:delText>D</w:delText>
        </w:r>
        <w:r w:rsidR="00A512A5" w:rsidRPr="00CC7263" w:rsidDel="00E958FC">
          <w:rPr>
            <w:lang w:val="sk-SK"/>
          </w:rPr>
          <w:delText xml:space="preserve">opravné prepojenie a dostupnosť sídiel: </w:delText>
        </w:r>
        <w:bookmarkStart w:id="792" w:name="_Toc72648602"/>
        <w:bookmarkStart w:id="793" w:name="_Toc102830961"/>
        <w:bookmarkStart w:id="794" w:name="_Toc102940747"/>
        <w:bookmarkStart w:id="795" w:name="_Toc106493085"/>
        <w:bookmarkStart w:id="796" w:name="_Toc110312937"/>
        <w:bookmarkEnd w:id="792"/>
        <w:bookmarkEnd w:id="793"/>
        <w:bookmarkEnd w:id="794"/>
        <w:bookmarkEnd w:id="795"/>
        <w:bookmarkEnd w:id="796"/>
      </w:del>
    </w:p>
    <w:p w14:paraId="65174E89" w14:textId="0A8EE355" w:rsidR="00B41FF1" w:rsidRPr="00CC7263" w:rsidDel="00E958FC" w:rsidRDefault="00B41FF1">
      <w:pPr>
        <w:pStyle w:val="Odsekzoznamu"/>
        <w:numPr>
          <w:ilvl w:val="0"/>
          <w:numId w:val="32"/>
        </w:numPr>
        <w:tabs>
          <w:tab w:val="clear" w:pos="720"/>
          <w:tab w:val="num" w:pos="990"/>
        </w:tabs>
        <w:spacing w:line="240" w:lineRule="auto"/>
        <w:ind w:left="1260" w:hanging="540"/>
        <w:rPr>
          <w:del w:id="797" w:author="Autor"/>
          <w:lang w:val="sk-SK"/>
        </w:rPr>
        <w:pPrChange w:id="798" w:author="Autor">
          <w:pPr>
            <w:pStyle w:val="Odsekzoznamu"/>
            <w:numPr>
              <w:numId w:val="32"/>
            </w:numPr>
            <w:tabs>
              <w:tab w:val="num" w:pos="720"/>
              <w:tab w:val="num" w:pos="990"/>
            </w:tabs>
            <w:ind w:left="1260" w:hanging="540"/>
          </w:pPr>
        </w:pPrChange>
      </w:pPr>
      <w:del w:id="799" w:author="Autor">
        <w:r w:rsidRPr="00CC7263" w:rsidDel="00E958FC">
          <w:rPr>
            <w:lang w:val="sk-SK"/>
          </w:rPr>
          <w:delText>investície do cyklistických trás a súvisiacej podpornej infraštruktúry</w:delText>
        </w:r>
        <w:bookmarkStart w:id="800" w:name="_Toc72648603"/>
        <w:bookmarkStart w:id="801" w:name="_Toc102830962"/>
        <w:bookmarkStart w:id="802" w:name="_Toc102940748"/>
        <w:bookmarkStart w:id="803" w:name="_Toc106493086"/>
        <w:bookmarkStart w:id="804" w:name="_Toc110312938"/>
        <w:bookmarkEnd w:id="800"/>
        <w:bookmarkEnd w:id="801"/>
        <w:bookmarkEnd w:id="802"/>
        <w:bookmarkEnd w:id="803"/>
        <w:bookmarkEnd w:id="804"/>
      </w:del>
    </w:p>
    <w:p w14:paraId="4A2CC279" w14:textId="5D4F7048" w:rsidR="00A512A5" w:rsidRPr="00CC7263" w:rsidDel="00E958FC" w:rsidRDefault="00B41FF1">
      <w:pPr>
        <w:pStyle w:val="Odsekzoznamu"/>
        <w:numPr>
          <w:ilvl w:val="0"/>
          <w:numId w:val="32"/>
        </w:numPr>
        <w:tabs>
          <w:tab w:val="clear" w:pos="720"/>
          <w:tab w:val="num" w:pos="990"/>
        </w:tabs>
        <w:spacing w:line="240" w:lineRule="auto"/>
        <w:ind w:left="1260" w:hanging="540"/>
        <w:rPr>
          <w:del w:id="805" w:author="Autor"/>
          <w:lang w:val="sk-SK"/>
        </w:rPr>
        <w:pPrChange w:id="806" w:author="Autor">
          <w:pPr>
            <w:pStyle w:val="Odsekzoznamu"/>
            <w:numPr>
              <w:numId w:val="32"/>
            </w:numPr>
            <w:tabs>
              <w:tab w:val="num" w:pos="720"/>
              <w:tab w:val="num" w:pos="990"/>
            </w:tabs>
            <w:ind w:left="1260" w:hanging="540"/>
          </w:pPr>
        </w:pPrChange>
      </w:pPr>
      <w:del w:id="807" w:author="Autor">
        <w:r w:rsidRPr="00CC7263" w:rsidDel="00E958FC">
          <w:rPr>
            <w:lang w:val="sk-SK"/>
          </w:rPr>
          <w:delText xml:space="preserve">zvyšovanie bezpečnosti a dostupnosti sídiel </w:delText>
        </w:r>
        <w:bookmarkStart w:id="808" w:name="_Toc72648604"/>
        <w:bookmarkStart w:id="809" w:name="_Toc102830963"/>
        <w:bookmarkStart w:id="810" w:name="_Toc102940749"/>
        <w:bookmarkStart w:id="811" w:name="_Toc106493087"/>
        <w:bookmarkStart w:id="812" w:name="_Toc110312939"/>
        <w:bookmarkEnd w:id="808"/>
        <w:bookmarkEnd w:id="809"/>
        <w:bookmarkEnd w:id="810"/>
        <w:bookmarkEnd w:id="811"/>
        <w:bookmarkEnd w:id="812"/>
      </w:del>
    </w:p>
    <w:p w14:paraId="322D7A98" w14:textId="7248BE6C" w:rsidR="00A512A5" w:rsidRPr="00CC7263" w:rsidDel="00E958FC" w:rsidRDefault="00B41FF1">
      <w:pPr>
        <w:pStyle w:val="Odsekzoznamu"/>
        <w:numPr>
          <w:ilvl w:val="0"/>
          <w:numId w:val="32"/>
        </w:numPr>
        <w:tabs>
          <w:tab w:val="clear" w:pos="720"/>
          <w:tab w:val="num" w:pos="990"/>
        </w:tabs>
        <w:spacing w:line="240" w:lineRule="auto"/>
        <w:ind w:left="1260" w:hanging="540"/>
        <w:rPr>
          <w:del w:id="813" w:author="Autor"/>
          <w:lang w:val="sk-SK"/>
        </w:rPr>
        <w:pPrChange w:id="814" w:author="Autor">
          <w:pPr>
            <w:pStyle w:val="Odsekzoznamu"/>
            <w:numPr>
              <w:numId w:val="32"/>
            </w:numPr>
            <w:tabs>
              <w:tab w:val="num" w:pos="720"/>
              <w:tab w:val="num" w:pos="990"/>
            </w:tabs>
            <w:ind w:left="1260" w:hanging="540"/>
          </w:pPr>
        </w:pPrChange>
      </w:pPr>
      <w:del w:id="815" w:author="Autor">
        <w:r w:rsidRPr="00CC7263" w:rsidDel="00E958FC">
          <w:rPr>
            <w:lang w:val="sk-SK"/>
          </w:rPr>
          <w:delText>nákup vozidiel spoločnej dopravy osôb</w:delText>
        </w:r>
        <w:r w:rsidR="00A512A5" w:rsidRPr="00CC7263" w:rsidDel="00E958FC">
          <w:rPr>
            <w:lang w:val="sk-SK"/>
          </w:rPr>
          <w:delText xml:space="preserve"> </w:delText>
        </w:r>
        <w:bookmarkStart w:id="816" w:name="_Toc72648605"/>
        <w:bookmarkStart w:id="817" w:name="_Toc102830964"/>
        <w:bookmarkStart w:id="818" w:name="_Toc102940750"/>
        <w:bookmarkStart w:id="819" w:name="_Toc106493088"/>
        <w:bookmarkStart w:id="820" w:name="_Toc110312940"/>
        <w:bookmarkEnd w:id="816"/>
        <w:bookmarkEnd w:id="817"/>
        <w:bookmarkEnd w:id="818"/>
        <w:bookmarkEnd w:id="819"/>
        <w:bookmarkEnd w:id="820"/>
      </w:del>
    </w:p>
    <w:p w14:paraId="15C4DC82" w14:textId="27CAA8B9" w:rsidR="00A512A5" w:rsidRPr="00CC7263" w:rsidDel="00E958FC" w:rsidRDefault="00641E7B">
      <w:pPr>
        <w:pStyle w:val="Odsekzoznamu"/>
        <w:numPr>
          <w:ilvl w:val="0"/>
          <w:numId w:val="4"/>
        </w:numPr>
        <w:spacing w:line="240" w:lineRule="auto"/>
        <w:rPr>
          <w:del w:id="821" w:author="Autor"/>
          <w:lang w:val="sk-SK"/>
        </w:rPr>
        <w:pPrChange w:id="822" w:author="Autor">
          <w:pPr>
            <w:pStyle w:val="Odsekzoznamu"/>
            <w:numPr>
              <w:numId w:val="4"/>
            </w:numPr>
            <w:tabs>
              <w:tab w:val="num" w:pos="720"/>
            </w:tabs>
            <w:ind w:hanging="360"/>
          </w:pPr>
        </w:pPrChange>
      </w:pPr>
      <w:del w:id="823" w:author="Autor">
        <w:r w:rsidRPr="00CC7263" w:rsidDel="00E958FC">
          <w:rPr>
            <w:lang w:val="sk-SK"/>
          </w:rPr>
          <w:delText>S</w:delText>
        </w:r>
        <w:r w:rsidR="00A512A5" w:rsidRPr="00CC7263" w:rsidDel="00E958FC">
          <w:rPr>
            <w:lang w:val="sk-SK"/>
          </w:rPr>
          <w:delText xml:space="preserve">ociálne </w:delText>
        </w:r>
        <w:r w:rsidR="00B41FF1" w:rsidRPr="00CC7263" w:rsidDel="00E958FC">
          <w:rPr>
            <w:lang w:val="sk-SK"/>
          </w:rPr>
          <w:delText>služby</w:delText>
        </w:r>
        <w:r w:rsidR="00A512A5" w:rsidRPr="00CC7263" w:rsidDel="00E958FC">
          <w:rPr>
            <w:lang w:val="sk-SK"/>
          </w:rPr>
          <w:delText xml:space="preserve"> a komunitné </w:delText>
        </w:r>
        <w:r w:rsidR="00B41FF1" w:rsidRPr="00CC7263" w:rsidDel="00E958FC">
          <w:rPr>
            <w:lang w:val="sk-SK"/>
          </w:rPr>
          <w:delText>služby</w:delText>
        </w:r>
        <w:r w:rsidR="00A512A5" w:rsidRPr="00CC7263" w:rsidDel="00E958FC">
          <w:rPr>
            <w:lang w:val="sk-SK"/>
          </w:rPr>
          <w:delText xml:space="preserve">: </w:delText>
        </w:r>
        <w:bookmarkStart w:id="824" w:name="_Toc72648606"/>
        <w:bookmarkStart w:id="825" w:name="_Toc102830965"/>
        <w:bookmarkStart w:id="826" w:name="_Toc102940751"/>
        <w:bookmarkStart w:id="827" w:name="_Toc106493089"/>
        <w:bookmarkStart w:id="828" w:name="_Toc110312941"/>
        <w:bookmarkEnd w:id="824"/>
        <w:bookmarkEnd w:id="825"/>
        <w:bookmarkEnd w:id="826"/>
        <w:bookmarkEnd w:id="827"/>
        <w:bookmarkEnd w:id="828"/>
      </w:del>
    </w:p>
    <w:p w14:paraId="3C4C1F0C" w14:textId="4D8FE7BB" w:rsidR="00A512A5" w:rsidRPr="00CC7263" w:rsidDel="00E958FC" w:rsidRDefault="00B41FF1">
      <w:pPr>
        <w:pStyle w:val="Odsekzoznamu"/>
        <w:numPr>
          <w:ilvl w:val="0"/>
          <w:numId w:val="33"/>
        </w:numPr>
        <w:spacing w:line="240" w:lineRule="auto"/>
        <w:ind w:left="990" w:hanging="270"/>
        <w:rPr>
          <w:del w:id="829" w:author="Autor"/>
          <w:lang w:val="sk-SK"/>
        </w:rPr>
        <w:pPrChange w:id="830" w:author="Autor">
          <w:pPr>
            <w:pStyle w:val="Odsekzoznamu"/>
            <w:numPr>
              <w:numId w:val="33"/>
            </w:numPr>
            <w:ind w:left="990" w:hanging="270"/>
          </w:pPr>
        </w:pPrChange>
      </w:pPr>
      <w:del w:id="831" w:author="Autor">
        <w:r w:rsidRPr="00CC7263" w:rsidDel="00E958FC">
          <w:rPr>
            <w:lang w:val="sk-SK"/>
          </w:rPr>
          <w:delText xml:space="preserve">sociálne služby </w:delText>
        </w:r>
        <w:bookmarkStart w:id="832" w:name="_Toc72648607"/>
        <w:bookmarkStart w:id="833" w:name="_Toc102830966"/>
        <w:bookmarkStart w:id="834" w:name="_Toc102940752"/>
        <w:bookmarkStart w:id="835" w:name="_Toc106493090"/>
        <w:bookmarkStart w:id="836" w:name="_Toc110312942"/>
        <w:bookmarkEnd w:id="832"/>
        <w:bookmarkEnd w:id="833"/>
        <w:bookmarkEnd w:id="834"/>
        <w:bookmarkEnd w:id="835"/>
        <w:bookmarkEnd w:id="836"/>
      </w:del>
    </w:p>
    <w:p w14:paraId="4F4FF590" w14:textId="24B9D903" w:rsidR="00B41FF1" w:rsidRPr="00CC7263" w:rsidDel="00E958FC" w:rsidRDefault="00B41FF1">
      <w:pPr>
        <w:pStyle w:val="Odsekzoznamu"/>
        <w:numPr>
          <w:ilvl w:val="0"/>
          <w:numId w:val="33"/>
        </w:numPr>
        <w:spacing w:line="240" w:lineRule="auto"/>
        <w:ind w:left="990" w:hanging="270"/>
        <w:rPr>
          <w:del w:id="837" w:author="Autor"/>
          <w:lang w:val="sk-SK"/>
        </w:rPr>
        <w:pPrChange w:id="838" w:author="Autor">
          <w:pPr>
            <w:pStyle w:val="Odsekzoznamu"/>
            <w:numPr>
              <w:numId w:val="33"/>
            </w:numPr>
            <w:ind w:left="990" w:hanging="270"/>
          </w:pPr>
        </w:pPrChange>
      </w:pPr>
      <w:del w:id="839" w:author="Autor">
        <w:r w:rsidRPr="00CC7263" w:rsidDel="00E958FC">
          <w:rPr>
            <w:lang w:val="sk-SK"/>
          </w:rPr>
          <w:delText>komunitné služby</w:delText>
        </w:r>
        <w:bookmarkStart w:id="840" w:name="_Toc72648608"/>
        <w:bookmarkStart w:id="841" w:name="_Toc102830967"/>
        <w:bookmarkStart w:id="842" w:name="_Toc102940753"/>
        <w:bookmarkStart w:id="843" w:name="_Toc106493091"/>
        <w:bookmarkStart w:id="844" w:name="_Toc110312943"/>
        <w:bookmarkEnd w:id="840"/>
        <w:bookmarkEnd w:id="841"/>
        <w:bookmarkEnd w:id="842"/>
        <w:bookmarkEnd w:id="843"/>
        <w:bookmarkEnd w:id="844"/>
      </w:del>
    </w:p>
    <w:p w14:paraId="498C65DC" w14:textId="5665878F" w:rsidR="00B41FF1" w:rsidRPr="00CC7263" w:rsidDel="00E958FC" w:rsidRDefault="00641E7B">
      <w:pPr>
        <w:pStyle w:val="Odsekzoznamu"/>
        <w:numPr>
          <w:ilvl w:val="0"/>
          <w:numId w:val="4"/>
        </w:numPr>
        <w:spacing w:line="240" w:lineRule="auto"/>
        <w:rPr>
          <w:del w:id="845" w:author="Autor"/>
          <w:lang w:val="sk-SK"/>
        </w:rPr>
        <w:pPrChange w:id="846" w:author="Autor">
          <w:pPr>
            <w:pStyle w:val="Odsekzoznamu"/>
            <w:numPr>
              <w:numId w:val="4"/>
            </w:numPr>
            <w:tabs>
              <w:tab w:val="num" w:pos="720"/>
            </w:tabs>
            <w:ind w:hanging="360"/>
          </w:pPr>
        </w:pPrChange>
      </w:pPr>
      <w:del w:id="847" w:author="Autor">
        <w:r w:rsidRPr="00CC7263" w:rsidDel="00E958FC">
          <w:rPr>
            <w:lang w:val="sk-SK"/>
          </w:rPr>
          <w:delText>I</w:delText>
        </w:r>
        <w:r w:rsidR="00B41FF1" w:rsidRPr="00CC7263" w:rsidDel="00E958FC">
          <w:rPr>
            <w:lang w:val="sk-SK"/>
          </w:rPr>
          <w:delText>nfraštruktúra vzdelávania:</w:delText>
        </w:r>
        <w:bookmarkStart w:id="848" w:name="_Toc72648609"/>
        <w:bookmarkStart w:id="849" w:name="_Toc102830968"/>
        <w:bookmarkStart w:id="850" w:name="_Toc102940754"/>
        <w:bookmarkStart w:id="851" w:name="_Toc106493092"/>
        <w:bookmarkStart w:id="852" w:name="_Toc110312944"/>
        <w:bookmarkEnd w:id="848"/>
        <w:bookmarkEnd w:id="849"/>
        <w:bookmarkEnd w:id="850"/>
        <w:bookmarkEnd w:id="851"/>
        <w:bookmarkEnd w:id="852"/>
      </w:del>
    </w:p>
    <w:p w14:paraId="2A2C8CE1" w14:textId="13B85C75" w:rsidR="00B41FF1" w:rsidRPr="00CC7263" w:rsidDel="00E958FC" w:rsidRDefault="00641E7B">
      <w:pPr>
        <w:pStyle w:val="Odsekzoznamu"/>
        <w:numPr>
          <w:ilvl w:val="0"/>
          <w:numId w:val="34"/>
        </w:numPr>
        <w:spacing w:line="240" w:lineRule="auto"/>
        <w:ind w:left="990" w:hanging="270"/>
        <w:rPr>
          <w:del w:id="853" w:author="Autor"/>
          <w:lang w:val="sk-SK"/>
        </w:rPr>
        <w:pPrChange w:id="854" w:author="Autor">
          <w:pPr>
            <w:pStyle w:val="Odsekzoznamu"/>
            <w:numPr>
              <w:numId w:val="34"/>
            </w:numPr>
            <w:ind w:left="990" w:hanging="270"/>
          </w:pPr>
        </w:pPrChange>
      </w:pPr>
      <w:del w:id="855" w:author="Autor">
        <w:r w:rsidRPr="00CC7263" w:rsidDel="00E958FC">
          <w:rPr>
            <w:lang w:val="sk-SK"/>
          </w:rPr>
          <w:delText xml:space="preserve">učebne základných škôl </w:delText>
        </w:r>
        <w:bookmarkStart w:id="856" w:name="_Toc72648610"/>
        <w:bookmarkStart w:id="857" w:name="_Toc102830969"/>
        <w:bookmarkStart w:id="858" w:name="_Toc102940755"/>
        <w:bookmarkStart w:id="859" w:name="_Toc106493093"/>
        <w:bookmarkStart w:id="860" w:name="_Toc110312945"/>
        <w:bookmarkEnd w:id="856"/>
        <w:bookmarkEnd w:id="857"/>
        <w:bookmarkEnd w:id="858"/>
        <w:bookmarkEnd w:id="859"/>
        <w:bookmarkEnd w:id="860"/>
      </w:del>
    </w:p>
    <w:p w14:paraId="0A25530E" w14:textId="22BFBE89" w:rsidR="00641E7B" w:rsidRPr="00CC7263" w:rsidDel="00E958FC" w:rsidRDefault="00641E7B">
      <w:pPr>
        <w:pStyle w:val="Odsekzoznamu"/>
        <w:numPr>
          <w:ilvl w:val="0"/>
          <w:numId w:val="34"/>
        </w:numPr>
        <w:spacing w:line="240" w:lineRule="auto"/>
        <w:ind w:left="990" w:hanging="270"/>
        <w:rPr>
          <w:del w:id="861" w:author="Autor"/>
          <w:lang w:val="sk-SK"/>
        </w:rPr>
        <w:pPrChange w:id="862" w:author="Autor">
          <w:pPr>
            <w:pStyle w:val="Odsekzoznamu"/>
            <w:numPr>
              <w:numId w:val="34"/>
            </w:numPr>
            <w:ind w:left="990" w:hanging="270"/>
          </w:pPr>
        </w:pPrChange>
      </w:pPr>
      <w:del w:id="863" w:author="Autor">
        <w:r w:rsidRPr="00CC7263" w:rsidDel="00E958FC">
          <w:rPr>
            <w:lang w:val="sk-SK"/>
          </w:rPr>
          <w:delText>skvalitnenie a rozšírenie kapacít predškolských zariadení</w:delText>
        </w:r>
        <w:bookmarkStart w:id="864" w:name="_Toc72648611"/>
        <w:bookmarkStart w:id="865" w:name="_Toc102830970"/>
        <w:bookmarkStart w:id="866" w:name="_Toc102940756"/>
        <w:bookmarkStart w:id="867" w:name="_Toc106493094"/>
        <w:bookmarkStart w:id="868" w:name="_Toc110312946"/>
        <w:bookmarkEnd w:id="864"/>
        <w:bookmarkEnd w:id="865"/>
        <w:bookmarkEnd w:id="866"/>
        <w:bookmarkEnd w:id="867"/>
        <w:bookmarkEnd w:id="868"/>
      </w:del>
    </w:p>
    <w:p w14:paraId="54F00638" w14:textId="30FD52EE" w:rsidR="00641E7B" w:rsidRPr="00CC7263" w:rsidDel="00E958FC" w:rsidRDefault="00641E7B">
      <w:pPr>
        <w:pStyle w:val="Odsekzoznamu"/>
        <w:numPr>
          <w:ilvl w:val="0"/>
          <w:numId w:val="4"/>
        </w:numPr>
        <w:spacing w:line="240" w:lineRule="auto"/>
        <w:rPr>
          <w:del w:id="869" w:author="Autor"/>
          <w:lang w:val="sk-SK"/>
        </w:rPr>
        <w:pPrChange w:id="870" w:author="Autor">
          <w:pPr>
            <w:pStyle w:val="Odsekzoznamu"/>
            <w:numPr>
              <w:numId w:val="4"/>
            </w:numPr>
            <w:tabs>
              <w:tab w:val="num" w:pos="720"/>
            </w:tabs>
            <w:ind w:hanging="360"/>
          </w:pPr>
        </w:pPrChange>
      </w:pPr>
      <w:del w:id="871" w:author="Autor">
        <w:r w:rsidRPr="00CC7263" w:rsidDel="00E958FC">
          <w:rPr>
            <w:lang w:val="sk-SK"/>
          </w:rPr>
          <w:delText>Výstavba a obnova mestských trhových priestorov za účelom podpory lokálnych producentov:</w:delText>
        </w:r>
        <w:bookmarkStart w:id="872" w:name="_Toc72648612"/>
        <w:bookmarkStart w:id="873" w:name="_Toc102830971"/>
        <w:bookmarkStart w:id="874" w:name="_Toc102940757"/>
        <w:bookmarkStart w:id="875" w:name="_Toc106493095"/>
        <w:bookmarkStart w:id="876" w:name="_Toc110312947"/>
        <w:bookmarkEnd w:id="872"/>
        <w:bookmarkEnd w:id="873"/>
        <w:bookmarkEnd w:id="874"/>
        <w:bookmarkEnd w:id="875"/>
        <w:bookmarkEnd w:id="876"/>
      </w:del>
    </w:p>
    <w:p w14:paraId="172B6CC9" w14:textId="57C2E889" w:rsidR="00641E7B" w:rsidRPr="00CC7263" w:rsidDel="00E958FC" w:rsidRDefault="00665E38">
      <w:pPr>
        <w:pStyle w:val="Odsekzoznamu"/>
        <w:numPr>
          <w:ilvl w:val="0"/>
          <w:numId w:val="35"/>
        </w:numPr>
        <w:spacing w:line="240" w:lineRule="auto"/>
        <w:ind w:left="990" w:hanging="270"/>
        <w:rPr>
          <w:del w:id="877" w:author="Autor"/>
          <w:lang w:val="sk-SK"/>
        </w:rPr>
        <w:pPrChange w:id="878" w:author="Autor">
          <w:pPr>
            <w:pStyle w:val="Odsekzoznamu"/>
            <w:numPr>
              <w:numId w:val="35"/>
            </w:numPr>
            <w:ind w:left="990" w:hanging="270"/>
          </w:pPr>
        </w:pPrChange>
      </w:pPr>
      <w:del w:id="879" w:author="Autor">
        <w:r w:rsidRPr="00CC7263" w:rsidDel="00E958FC">
          <w:rPr>
            <w:lang w:val="sk-SK"/>
          </w:rPr>
          <w:delText>t</w:delText>
        </w:r>
        <w:r w:rsidR="00641E7B" w:rsidRPr="00CC7263" w:rsidDel="00E958FC">
          <w:rPr>
            <w:lang w:val="sk-SK"/>
          </w:rPr>
          <w:delText>rhové priestory</w:delText>
        </w:r>
        <w:bookmarkStart w:id="880" w:name="_Toc72648613"/>
        <w:bookmarkStart w:id="881" w:name="_Toc102830972"/>
        <w:bookmarkStart w:id="882" w:name="_Toc102940758"/>
        <w:bookmarkStart w:id="883" w:name="_Toc106493096"/>
        <w:bookmarkStart w:id="884" w:name="_Toc110312948"/>
        <w:bookmarkEnd w:id="880"/>
        <w:bookmarkEnd w:id="881"/>
        <w:bookmarkEnd w:id="882"/>
        <w:bookmarkEnd w:id="883"/>
        <w:bookmarkEnd w:id="884"/>
      </w:del>
    </w:p>
    <w:p w14:paraId="77F917B5" w14:textId="4FFD82AE" w:rsidR="00641E7B" w:rsidRPr="00CC7263" w:rsidDel="00E958FC" w:rsidRDefault="00641E7B">
      <w:pPr>
        <w:pStyle w:val="Odsekzoznamu"/>
        <w:numPr>
          <w:ilvl w:val="0"/>
          <w:numId w:val="4"/>
        </w:numPr>
        <w:spacing w:line="240" w:lineRule="auto"/>
        <w:rPr>
          <w:del w:id="885" w:author="Autor"/>
          <w:lang w:val="sk-SK"/>
        </w:rPr>
        <w:pPrChange w:id="886" w:author="Autor">
          <w:pPr>
            <w:pStyle w:val="Odsekzoznamu"/>
            <w:numPr>
              <w:numId w:val="4"/>
            </w:numPr>
            <w:tabs>
              <w:tab w:val="num" w:pos="720"/>
            </w:tabs>
            <w:ind w:hanging="360"/>
          </w:pPr>
        </w:pPrChange>
      </w:pPr>
      <w:del w:id="887" w:author="Autor">
        <w:r w:rsidRPr="00CC7263" w:rsidDel="00E958FC">
          <w:rPr>
            <w:lang w:val="sk-SK"/>
          </w:rPr>
          <w:delText>Vodovod a verejná kanalizácia</w:delText>
        </w:r>
        <w:bookmarkStart w:id="888" w:name="_Toc72648614"/>
        <w:bookmarkStart w:id="889" w:name="_Toc102830973"/>
        <w:bookmarkStart w:id="890" w:name="_Toc102940759"/>
        <w:bookmarkStart w:id="891" w:name="_Toc106493097"/>
        <w:bookmarkStart w:id="892" w:name="_Toc110312949"/>
        <w:bookmarkEnd w:id="888"/>
        <w:bookmarkEnd w:id="889"/>
        <w:bookmarkEnd w:id="890"/>
        <w:bookmarkEnd w:id="891"/>
        <w:bookmarkEnd w:id="892"/>
      </w:del>
    </w:p>
    <w:p w14:paraId="2A0F7FE7" w14:textId="4B8B1A76" w:rsidR="00641E7B" w:rsidRPr="00CC7263" w:rsidDel="00E958FC" w:rsidRDefault="00641E7B">
      <w:pPr>
        <w:pStyle w:val="Odsekzoznamu"/>
        <w:numPr>
          <w:ilvl w:val="0"/>
          <w:numId w:val="35"/>
        </w:numPr>
        <w:spacing w:line="240" w:lineRule="auto"/>
        <w:ind w:left="990" w:hanging="270"/>
        <w:rPr>
          <w:del w:id="893" w:author="Autor"/>
          <w:lang w:val="sk-SK"/>
        </w:rPr>
        <w:pPrChange w:id="894" w:author="Autor">
          <w:pPr>
            <w:pStyle w:val="Odsekzoznamu"/>
            <w:numPr>
              <w:numId w:val="35"/>
            </w:numPr>
            <w:ind w:left="990" w:hanging="270"/>
          </w:pPr>
        </w:pPrChange>
      </w:pPr>
      <w:del w:id="895" w:author="Autor">
        <w:r w:rsidRPr="00CC7263" w:rsidDel="00E958FC">
          <w:rPr>
            <w:lang w:val="sk-SK"/>
          </w:rPr>
          <w:delText xml:space="preserve">verejný vodovod </w:delText>
        </w:r>
        <w:bookmarkStart w:id="896" w:name="_Toc72648615"/>
        <w:bookmarkStart w:id="897" w:name="_Toc102830974"/>
        <w:bookmarkStart w:id="898" w:name="_Toc102940760"/>
        <w:bookmarkStart w:id="899" w:name="_Toc106493098"/>
        <w:bookmarkStart w:id="900" w:name="_Toc110312950"/>
        <w:bookmarkEnd w:id="896"/>
        <w:bookmarkEnd w:id="897"/>
        <w:bookmarkEnd w:id="898"/>
        <w:bookmarkEnd w:id="899"/>
        <w:bookmarkEnd w:id="900"/>
      </w:del>
    </w:p>
    <w:p w14:paraId="2FAA9237" w14:textId="3283051F" w:rsidR="00641E7B" w:rsidRPr="00CC7263" w:rsidDel="00E958FC" w:rsidRDefault="00641E7B">
      <w:pPr>
        <w:pStyle w:val="Odsekzoznamu"/>
        <w:numPr>
          <w:ilvl w:val="0"/>
          <w:numId w:val="35"/>
        </w:numPr>
        <w:spacing w:line="240" w:lineRule="auto"/>
        <w:ind w:left="990" w:hanging="270"/>
        <w:rPr>
          <w:del w:id="901" w:author="Autor"/>
          <w:lang w:val="sk-SK"/>
        </w:rPr>
        <w:pPrChange w:id="902" w:author="Autor">
          <w:pPr>
            <w:pStyle w:val="Odsekzoznamu"/>
            <w:numPr>
              <w:numId w:val="35"/>
            </w:numPr>
            <w:ind w:left="990" w:hanging="270"/>
          </w:pPr>
        </w:pPrChange>
      </w:pPr>
      <w:del w:id="903" w:author="Autor">
        <w:r w:rsidRPr="00CC7263" w:rsidDel="00E958FC">
          <w:rPr>
            <w:lang w:val="sk-SK"/>
          </w:rPr>
          <w:delText>verejná kanalizácia</w:delText>
        </w:r>
        <w:bookmarkStart w:id="904" w:name="_Toc72648616"/>
        <w:bookmarkStart w:id="905" w:name="_Toc102830975"/>
        <w:bookmarkStart w:id="906" w:name="_Toc102940761"/>
        <w:bookmarkStart w:id="907" w:name="_Toc106493099"/>
        <w:bookmarkStart w:id="908" w:name="_Toc110312951"/>
        <w:bookmarkEnd w:id="904"/>
        <w:bookmarkEnd w:id="905"/>
        <w:bookmarkEnd w:id="906"/>
        <w:bookmarkEnd w:id="907"/>
        <w:bookmarkEnd w:id="908"/>
      </w:del>
    </w:p>
    <w:p w14:paraId="3DB824E4" w14:textId="67685173" w:rsidR="00E3129B" w:rsidRPr="00CC7263" w:rsidDel="00E958FC" w:rsidRDefault="00E3129B">
      <w:pPr>
        <w:pStyle w:val="Nadpis2"/>
        <w:spacing w:line="240" w:lineRule="auto"/>
        <w:rPr>
          <w:del w:id="909" w:author="Autor"/>
          <w:lang w:val="sk-SK"/>
        </w:rPr>
        <w:pPrChange w:id="910" w:author="Autor">
          <w:pPr>
            <w:pStyle w:val="Nadpis2"/>
          </w:pPr>
        </w:pPrChange>
      </w:pPr>
      <w:del w:id="911" w:author="Autor">
        <w:r w:rsidRPr="00CC7263" w:rsidDel="00E958FC">
          <w:rPr>
            <w:lang w:val="sk-SK"/>
          </w:rPr>
          <w:delText>Oprávnenosť výdavkov</w:delText>
        </w:r>
        <w:bookmarkStart w:id="912" w:name="_Toc72648617"/>
        <w:bookmarkStart w:id="913" w:name="_Toc102830976"/>
        <w:bookmarkStart w:id="914" w:name="_Toc102940762"/>
        <w:bookmarkStart w:id="915" w:name="_Toc106493100"/>
        <w:bookmarkStart w:id="916" w:name="_Toc110312952"/>
        <w:bookmarkEnd w:id="912"/>
        <w:bookmarkEnd w:id="913"/>
        <w:bookmarkEnd w:id="914"/>
        <w:bookmarkEnd w:id="915"/>
        <w:bookmarkEnd w:id="916"/>
      </w:del>
    </w:p>
    <w:p w14:paraId="5C6C21A8" w14:textId="6FAF58EB" w:rsidR="00641E7B" w:rsidRPr="00CC7263" w:rsidDel="00E958FC" w:rsidRDefault="00641E7B">
      <w:pPr>
        <w:spacing w:line="240" w:lineRule="auto"/>
        <w:rPr>
          <w:del w:id="917" w:author="Autor"/>
          <w:lang w:val="sk-SK"/>
        </w:rPr>
        <w:pPrChange w:id="918" w:author="Autor">
          <w:pPr/>
        </w:pPrChange>
      </w:pPr>
      <w:del w:id="919" w:author="Autor">
        <w:r w:rsidRPr="00CC7263" w:rsidDel="00E958FC">
          <w:rPr>
            <w:lang w:val="sk-SK"/>
          </w:rPr>
          <w:delText xml:space="preserve">Maximálna výška </w:delText>
        </w:r>
        <w:r w:rsidR="006E4807" w:rsidDel="00E958FC">
          <w:rPr>
            <w:lang w:val="sk-SK"/>
          </w:rPr>
          <w:delText>príspevku</w:delText>
        </w:r>
        <w:r w:rsidRPr="00CC7263" w:rsidDel="00E958FC">
          <w:rPr>
            <w:lang w:val="sk-SK"/>
          </w:rPr>
          <w:delText xml:space="preserve"> (EFRR, štátny rozpočet) na jeden projekt v rámci špecifického cieľa 5.1.1 a 5.1.2 je </w:delText>
        </w:r>
        <w:r w:rsidRPr="00CC7263" w:rsidDel="00E958FC">
          <w:rPr>
            <w:b/>
            <w:lang w:val="sk-SK"/>
          </w:rPr>
          <w:delText>100 000 EUR</w:delText>
        </w:r>
        <w:r w:rsidRPr="00CC7263" w:rsidDel="00E958FC">
          <w:rPr>
            <w:lang w:val="sk-SK"/>
          </w:rPr>
          <w:delText xml:space="preserve"> z celkových oprávnených výdavkov na projekt. </w:delText>
        </w:r>
        <w:bookmarkStart w:id="920" w:name="_Toc72648618"/>
        <w:bookmarkStart w:id="921" w:name="_Toc102830977"/>
        <w:bookmarkStart w:id="922" w:name="_Toc102940763"/>
        <w:bookmarkStart w:id="923" w:name="_Toc106493101"/>
        <w:bookmarkStart w:id="924" w:name="_Toc110312953"/>
        <w:bookmarkEnd w:id="920"/>
        <w:bookmarkEnd w:id="921"/>
        <w:bookmarkEnd w:id="922"/>
        <w:bookmarkEnd w:id="923"/>
        <w:bookmarkEnd w:id="924"/>
      </w:del>
    </w:p>
    <w:p w14:paraId="3B541A46" w14:textId="438E7EB2" w:rsidR="00A957A9" w:rsidRPr="00CC7263" w:rsidDel="00E958FC" w:rsidRDefault="00A957A9">
      <w:pPr>
        <w:spacing w:line="240" w:lineRule="auto"/>
        <w:rPr>
          <w:del w:id="925" w:author="Autor"/>
          <w:lang w:val="sk-SK"/>
        </w:rPr>
        <w:pPrChange w:id="926" w:author="Autor">
          <w:pPr/>
        </w:pPrChange>
      </w:pPr>
      <w:del w:id="927" w:author="Autor">
        <w:r w:rsidRPr="00CC7263" w:rsidDel="00E958FC">
          <w:rPr>
            <w:lang w:val="sk-SK"/>
          </w:rPr>
          <w:delText xml:space="preserve">Oprávnené výdavky </w:delText>
        </w:r>
        <w:r w:rsidR="00521F34" w:rsidRPr="00CC7263" w:rsidDel="00E958FC">
          <w:rPr>
            <w:lang w:val="sk-SK"/>
          </w:rPr>
          <w:delText xml:space="preserve">sú definované vo výzve na prekladanie projektov ReS. </w:delText>
        </w:r>
        <w:bookmarkStart w:id="928" w:name="_Toc72648619"/>
        <w:bookmarkStart w:id="929" w:name="_Toc102830978"/>
        <w:bookmarkStart w:id="930" w:name="_Toc102940764"/>
        <w:bookmarkStart w:id="931" w:name="_Toc106493102"/>
        <w:bookmarkStart w:id="932" w:name="_Toc110312954"/>
        <w:bookmarkEnd w:id="928"/>
        <w:bookmarkEnd w:id="929"/>
        <w:bookmarkEnd w:id="930"/>
        <w:bookmarkEnd w:id="931"/>
        <w:bookmarkEnd w:id="932"/>
      </w:del>
    </w:p>
    <w:p w14:paraId="2480CD04" w14:textId="4C9F4323" w:rsidR="00E3129B" w:rsidRPr="00CC7263" w:rsidDel="00E958FC" w:rsidRDefault="00E3129B">
      <w:pPr>
        <w:pStyle w:val="Nadpis2"/>
        <w:spacing w:line="240" w:lineRule="auto"/>
        <w:rPr>
          <w:del w:id="933" w:author="Autor"/>
          <w:lang w:val="sk-SK"/>
        </w:rPr>
        <w:pPrChange w:id="934" w:author="Autor">
          <w:pPr>
            <w:pStyle w:val="Nadpis2"/>
          </w:pPr>
        </w:pPrChange>
      </w:pPr>
      <w:del w:id="935" w:author="Autor">
        <w:r w:rsidRPr="00CC7263" w:rsidDel="00E958FC">
          <w:rPr>
            <w:lang w:val="sk-SK"/>
          </w:rPr>
          <w:delText>Oprávnenosť miesta realizácie stratégie</w:delText>
        </w:r>
        <w:bookmarkStart w:id="936" w:name="_Toc72648620"/>
        <w:bookmarkStart w:id="937" w:name="_Toc102830979"/>
        <w:bookmarkStart w:id="938" w:name="_Toc102940765"/>
        <w:bookmarkStart w:id="939" w:name="_Toc106493103"/>
        <w:bookmarkStart w:id="940" w:name="_Toc110312955"/>
        <w:bookmarkEnd w:id="936"/>
        <w:bookmarkEnd w:id="937"/>
        <w:bookmarkEnd w:id="938"/>
        <w:bookmarkEnd w:id="939"/>
        <w:bookmarkEnd w:id="940"/>
      </w:del>
    </w:p>
    <w:p w14:paraId="7C45E745" w14:textId="1197C072" w:rsidR="00641E7B" w:rsidRPr="00CC7263" w:rsidDel="00E958FC" w:rsidRDefault="00641E7B">
      <w:pPr>
        <w:spacing w:line="240" w:lineRule="auto"/>
        <w:rPr>
          <w:del w:id="941" w:author="Autor"/>
          <w:lang w:val="sk-SK"/>
        </w:rPr>
        <w:pPrChange w:id="942" w:author="Autor">
          <w:pPr/>
        </w:pPrChange>
      </w:pPr>
      <w:del w:id="943" w:author="Autor">
        <w:r w:rsidRPr="00CC7263" w:rsidDel="00E958FC">
          <w:rPr>
            <w:lang w:val="sk-SK"/>
          </w:rPr>
          <w:delText>Oprávneným územím pre realizáciu projektov je územie MAS na celom území SR.</w:delText>
        </w:r>
        <w:r w:rsidR="00EE42EA" w:rsidRPr="00CC7263" w:rsidDel="00E958FC">
          <w:rPr>
            <w:lang w:val="sk-SK"/>
          </w:rPr>
          <w:delText xml:space="preserve"> Bližšia špecifikácia oprávneného územia </w:delText>
        </w:r>
        <w:r w:rsidR="007966F7" w:rsidRPr="00CC7263" w:rsidDel="00E958FC">
          <w:rPr>
            <w:lang w:val="sk-SK"/>
          </w:rPr>
          <w:delText>je</w:delText>
        </w:r>
        <w:r w:rsidR="00EE42EA" w:rsidRPr="00CC7263" w:rsidDel="00E958FC">
          <w:rPr>
            <w:lang w:val="sk-SK"/>
          </w:rPr>
          <w:delText xml:space="preserve"> stanovená vo výzve pre ReS. </w:delText>
        </w:r>
        <w:bookmarkStart w:id="944" w:name="_Toc72648621"/>
        <w:bookmarkStart w:id="945" w:name="_Toc102830980"/>
        <w:bookmarkStart w:id="946" w:name="_Toc102940766"/>
        <w:bookmarkStart w:id="947" w:name="_Toc106493104"/>
        <w:bookmarkStart w:id="948" w:name="_Toc110312956"/>
        <w:bookmarkEnd w:id="944"/>
        <w:bookmarkEnd w:id="945"/>
        <w:bookmarkEnd w:id="946"/>
        <w:bookmarkEnd w:id="947"/>
        <w:bookmarkEnd w:id="948"/>
      </w:del>
    </w:p>
    <w:p w14:paraId="20C63396" w14:textId="7E3F345A" w:rsidR="000B1F02" w:rsidRPr="00CC7263" w:rsidDel="00E958FC" w:rsidRDefault="00E3129B">
      <w:pPr>
        <w:pStyle w:val="Nadpis2"/>
        <w:spacing w:line="240" w:lineRule="auto"/>
        <w:rPr>
          <w:del w:id="949" w:author="Autor"/>
          <w:lang w:val="sk-SK"/>
        </w:rPr>
        <w:pPrChange w:id="950" w:author="Autor">
          <w:pPr>
            <w:pStyle w:val="Nadpis2"/>
          </w:pPr>
        </w:pPrChange>
      </w:pPr>
      <w:del w:id="951" w:author="Autor">
        <w:r w:rsidRPr="00CC7263" w:rsidDel="00E958FC">
          <w:rPr>
            <w:lang w:val="sk-SK"/>
          </w:rPr>
          <w:delText>Spôsob financovania projektu</w:delText>
        </w:r>
        <w:bookmarkStart w:id="952" w:name="_Toc72648622"/>
        <w:bookmarkStart w:id="953" w:name="_Toc102830981"/>
        <w:bookmarkStart w:id="954" w:name="_Toc102940767"/>
        <w:bookmarkStart w:id="955" w:name="_Toc106493105"/>
        <w:bookmarkStart w:id="956" w:name="_Toc110312957"/>
        <w:bookmarkEnd w:id="952"/>
        <w:bookmarkEnd w:id="953"/>
        <w:bookmarkEnd w:id="954"/>
        <w:bookmarkEnd w:id="955"/>
        <w:bookmarkEnd w:id="956"/>
      </w:del>
    </w:p>
    <w:p w14:paraId="6EB5BC29" w14:textId="31C7AA31" w:rsidR="00D007CC" w:rsidRPr="00CC7263" w:rsidDel="00E958FC" w:rsidRDefault="00D007CC">
      <w:pPr>
        <w:spacing w:line="240" w:lineRule="auto"/>
        <w:rPr>
          <w:del w:id="957" w:author="Autor"/>
          <w:lang w:val="sk-SK"/>
        </w:rPr>
        <w:pPrChange w:id="958" w:author="Autor">
          <w:pPr/>
        </w:pPrChange>
      </w:pPr>
      <w:del w:id="959" w:author="Autor">
        <w:r w:rsidRPr="00CC7263" w:rsidDel="00E958FC">
          <w:rPr>
            <w:lang w:val="sk-SK"/>
          </w:rPr>
          <w:delText xml:space="preserve">Príslušná výzva môže definovať minimálne a maximálne finančné limity výšky pomoci na projekty. </w:delText>
        </w:r>
        <w:bookmarkStart w:id="960" w:name="_Toc72648623"/>
        <w:bookmarkStart w:id="961" w:name="_Toc102830982"/>
        <w:bookmarkStart w:id="962" w:name="_Toc102940768"/>
        <w:bookmarkStart w:id="963" w:name="_Toc106493106"/>
        <w:bookmarkStart w:id="964" w:name="_Toc110312958"/>
        <w:bookmarkEnd w:id="960"/>
        <w:bookmarkEnd w:id="961"/>
        <w:bookmarkEnd w:id="962"/>
        <w:bookmarkEnd w:id="963"/>
        <w:bookmarkEnd w:id="964"/>
      </w:del>
    </w:p>
    <w:p w14:paraId="4D00535A" w14:textId="122F2941" w:rsidR="00D007CC" w:rsidRPr="00CC7263" w:rsidDel="00E958FC" w:rsidRDefault="00D007CC">
      <w:pPr>
        <w:spacing w:after="240" w:line="240" w:lineRule="auto"/>
        <w:rPr>
          <w:del w:id="965" w:author="Autor"/>
          <w:lang w:val="sk-SK"/>
        </w:rPr>
        <w:pPrChange w:id="966" w:author="Autor">
          <w:pPr>
            <w:spacing w:after="240"/>
          </w:pPr>
        </w:pPrChange>
      </w:pPr>
      <w:del w:id="967" w:author="Autor">
        <w:r w:rsidRPr="00CC7263" w:rsidDel="00E958FC">
          <w:rPr>
            <w:lang w:val="sk-SK"/>
          </w:rPr>
          <w:delText xml:space="preserve">Výzva zároveň stanovuje maximálnu intenzitu pomoci (%), t. j. podiel </w:delText>
        </w:r>
        <w:r w:rsidR="00521F34" w:rsidRPr="00CC7263" w:rsidDel="00E958FC">
          <w:rPr>
            <w:lang w:val="sk-SK"/>
          </w:rPr>
          <w:delText>príspevku</w:delText>
        </w:r>
        <w:r w:rsidRPr="00CC7263" w:rsidDel="00E958FC">
          <w:rPr>
            <w:lang w:val="sk-SK"/>
          </w:rPr>
          <w:delText xml:space="preserve"> na celkových oprávnených výdavkoch projektu. </w:delText>
        </w:r>
        <w:bookmarkStart w:id="968" w:name="_Toc72648624"/>
        <w:bookmarkStart w:id="969" w:name="_Toc102830983"/>
        <w:bookmarkStart w:id="970" w:name="_Toc102940769"/>
        <w:bookmarkStart w:id="971" w:name="_Toc106493107"/>
        <w:bookmarkStart w:id="972" w:name="_Toc110312959"/>
        <w:bookmarkEnd w:id="968"/>
        <w:bookmarkEnd w:id="969"/>
        <w:bookmarkEnd w:id="970"/>
        <w:bookmarkEnd w:id="971"/>
        <w:bookmarkEnd w:id="972"/>
      </w:del>
    </w:p>
    <w:tbl>
      <w:tblPr>
        <w:tblStyle w:val="GridTable5Dark-Accent11"/>
        <w:tblW w:w="0" w:type="auto"/>
        <w:shd w:val="clear" w:color="auto" w:fill="4389D7" w:themeFill="text2" w:themeFillTint="99"/>
        <w:tblLook w:val="04A0" w:firstRow="1" w:lastRow="0" w:firstColumn="1" w:lastColumn="0" w:noHBand="0" w:noVBand="1"/>
      </w:tblPr>
      <w:tblGrid>
        <w:gridCol w:w="8185"/>
      </w:tblGrid>
      <w:tr w:rsidR="007C5AB4" w:rsidRPr="00CC7263" w:rsidDel="00E958FC" w14:paraId="7A2757A6" w14:textId="3D19D465" w:rsidTr="007C5AB4">
        <w:trPr>
          <w:cnfStyle w:val="100000000000" w:firstRow="1" w:lastRow="0" w:firstColumn="0" w:lastColumn="0" w:oddVBand="0" w:evenVBand="0" w:oddHBand="0" w:evenHBand="0" w:firstRowFirstColumn="0" w:firstRowLastColumn="0" w:lastRowFirstColumn="0" w:lastRowLastColumn="0"/>
          <w:trHeight w:val="467"/>
          <w:del w:id="973" w:author="Autor"/>
        </w:trPr>
        <w:tc>
          <w:tcPr>
            <w:cnfStyle w:val="001000000000" w:firstRow="0" w:lastRow="0" w:firstColumn="1" w:lastColumn="0" w:oddVBand="0" w:evenVBand="0" w:oddHBand="0" w:evenHBand="0" w:firstRowFirstColumn="0" w:firstRowLastColumn="0" w:lastRowFirstColumn="0" w:lastRowLastColumn="0"/>
            <w:tcW w:w="8185" w:type="dxa"/>
            <w:shd w:val="clear" w:color="auto" w:fill="82B0E4" w:themeFill="text2" w:themeFillTint="66"/>
          </w:tcPr>
          <w:p w14:paraId="208A7140" w14:textId="2A9F5202" w:rsidR="007C5AB4" w:rsidRPr="00CC7263" w:rsidDel="00E958FC" w:rsidRDefault="007C5AB4">
            <w:pPr>
              <w:spacing w:line="240" w:lineRule="auto"/>
              <w:rPr>
                <w:del w:id="974" w:author="Autor"/>
                <w:lang w:val="sk-SK"/>
              </w:rPr>
              <w:pPrChange w:id="975" w:author="Autor">
                <w:pPr/>
              </w:pPrChange>
            </w:pPr>
            <w:del w:id="976" w:author="Autor">
              <w:r w:rsidRPr="00CC7263" w:rsidDel="00E958FC">
                <w:rPr>
                  <w:szCs w:val="19"/>
                  <w:lang w:val="sk-SK"/>
                </w:rPr>
                <w:delText>Celkové výdavky projektu = oprávnené výdavky + neoprávnené výdavky</w:delText>
              </w:r>
              <w:bookmarkStart w:id="977" w:name="_Toc72648625"/>
              <w:bookmarkStart w:id="978" w:name="_Toc102830984"/>
              <w:bookmarkStart w:id="979" w:name="_Toc102940770"/>
              <w:bookmarkStart w:id="980" w:name="_Toc106493108"/>
              <w:bookmarkStart w:id="981" w:name="_Toc110312960"/>
              <w:bookmarkEnd w:id="977"/>
              <w:bookmarkEnd w:id="978"/>
              <w:bookmarkEnd w:id="979"/>
              <w:bookmarkEnd w:id="980"/>
              <w:bookmarkEnd w:id="981"/>
            </w:del>
          </w:p>
        </w:tc>
        <w:bookmarkStart w:id="982" w:name="_Toc72648626"/>
        <w:bookmarkStart w:id="983" w:name="_Toc102830985"/>
        <w:bookmarkStart w:id="984" w:name="_Toc102940771"/>
        <w:bookmarkStart w:id="985" w:name="_Toc106493109"/>
        <w:bookmarkStart w:id="986" w:name="_Toc110312961"/>
        <w:bookmarkEnd w:id="982"/>
        <w:bookmarkEnd w:id="983"/>
        <w:bookmarkEnd w:id="984"/>
        <w:bookmarkEnd w:id="985"/>
        <w:bookmarkEnd w:id="986"/>
      </w:tr>
    </w:tbl>
    <w:p w14:paraId="525A6C5F" w14:textId="22F5ECFA" w:rsidR="007C5AB4" w:rsidRPr="00CC7263" w:rsidDel="00E958FC" w:rsidRDefault="007C5AB4" w:rsidP="006252FB">
      <w:pPr>
        <w:spacing w:after="0" w:line="240" w:lineRule="auto"/>
        <w:rPr>
          <w:del w:id="987" w:author="Autor"/>
          <w:lang w:val="sk-SK"/>
        </w:rPr>
      </w:pPr>
      <w:bookmarkStart w:id="988" w:name="_Toc72648627"/>
      <w:bookmarkStart w:id="989" w:name="_Toc102830986"/>
      <w:bookmarkStart w:id="990" w:name="_Toc102940772"/>
      <w:bookmarkStart w:id="991" w:name="_Toc106493110"/>
      <w:bookmarkStart w:id="992" w:name="_Toc110312962"/>
      <w:bookmarkEnd w:id="988"/>
      <w:bookmarkEnd w:id="989"/>
      <w:bookmarkEnd w:id="990"/>
      <w:bookmarkEnd w:id="991"/>
      <w:bookmarkEnd w:id="992"/>
    </w:p>
    <w:tbl>
      <w:tblPr>
        <w:tblStyle w:val="GridTable5Dark-Accent11"/>
        <w:tblW w:w="0" w:type="auto"/>
        <w:shd w:val="clear" w:color="auto" w:fill="4389D7" w:themeFill="text2" w:themeFillTint="99"/>
        <w:tblLook w:val="04A0" w:firstRow="1" w:lastRow="0" w:firstColumn="1" w:lastColumn="0" w:noHBand="0" w:noVBand="1"/>
      </w:tblPr>
      <w:tblGrid>
        <w:gridCol w:w="8185"/>
      </w:tblGrid>
      <w:tr w:rsidR="007C5AB4" w:rsidRPr="00CC7263" w:rsidDel="00E958FC" w14:paraId="787FD1E6" w14:textId="28AFB956" w:rsidTr="007C5AB4">
        <w:trPr>
          <w:cnfStyle w:val="100000000000" w:firstRow="1" w:lastRow="0" w:firstColumn="0" w:lastColumn="0" w:oddVBand="0" w:evenVBand="0" w:oddHBand="0" w:evenHBand="0" w:firstRowFirstColumn="0" w:firstRowLastColumn="0" w:lastRowFirstColumn="0" w:lastRowLastColumn="0"/>
          <w:trHeight w:val="467"/>
          <w:del w:id="993" w:author="Autor"/>
        </w:trPr>
        <w:tc>
          <w:tcPr>
            <w:cnfStyle w:val="001000000000" w:firstRow="0" w:lastRow="0" w:firstColumn="1" w:lastColumn="0" w:oddVBand="0" w:evenVBand="0" w:oddHBand="0" w:evenHBand="0" w:firstRowFirstColumn="0" w:firstRowLastColumn="0" w:lastRowFirstColumn="0" w:lastRowLastColumn="0"/>
            <w:tcW w:w="8185" w:type="dxa"/>
            <w:shd w:val="clear" w:color="auto" w:fill="82B0E4" w:themeFill="text2" w:themeFillTint="66"/>
          </w:tcPr>
          <w:p w14:paraId="71FC5618" w14:textId="070D6A32" w:rsidR="007C5AB4" w:rsidRPr="00CC7263" w:rsidDel="00E958FC" w:rsidRDefault="007C5AB4">
            <w:pPr>
              <w:spacing w:line="240" w:lineRule="auto"/>
              <w:rPr>
                <w:del w:id="994" w:author="Autor"/>
                <w:lang w:val="sk-SK"/>
              </w:rPr>
              <w:pPrChange w:id="995" w:author="Autor">
                <w:pPr/>
              </w:pPrChange>
            </w:pPr>
            <w:del w:id="996" w:author="Autor">
              <w:r w:rsidRPr="00CC7263" w:rsidDel="00E958FC">
                <w:rPr>
                  <w:szCs w:val="19"/>
                  <w:lang w:val="sk-SK"/>
                </w:rPr>
                <w:delText>Celkové oprávnené výdavky projektu = príspevok + vlastné zdroje</w:delText>
              </w:r>
              <w:bookmarkStart w:id="997" w:name="_Toc72648628"/>
              <w:bookmarkStart w:id="998" w:name="_Toc102830987"/>
              <w:bookmarkStart w:id="999" w:name="_Toc102940773"/>
              <w:bookmarkStart w:id="1000" w:name="_Toc106493111"/>
              <w:bookmarkStart w:id="1001" w:name="_Toc110312963"/>
              <w:bookmarkEnd w:id="997"/>
              <w:bookmarkEnd w:id="998"/>
              <w:bookmarkEnd w:id="999"/>
              <w:bookmarkEnd w:id="1000"/>
              <w:bookmarkEnd w:id="1001"/>
            </w:del>
          </w:p>
        </w:tc>
        <w:bookmarkStart w:id="1002" w:name="_Toc72648629"/>
        <w:bookmarkStart w:id="1003" w:name="_Toc102830988"/>
        <w:bookmarkStart w:id="1004" w:name="_Toc102940774"/>
        <w:bookmarkStart w:id="1005" w:name="_Toc106493112"/>
        <w:bookmarkStart w:id="1006" w:name="_Toc110312964"/>
        <w:bookmarkEnd w:id="1002"/>
        <w:bookmarkEnd w:id="1003"/>
        <w:bookmarkEnd w:id="1004"/>
        <w:bookmarkEnd w:id="1005"/>
        <w:bookmarkEnd w:id="1006"/>
      </w:tr>
    </w:tbl>
    <w:p w14:paraId="5AA45612" w14:textId="20C7AD4A" w:rsidR="00D007CC" w:rsidRPr="00CC7263" w:rsidDel="00E958FC" w:rsidRDefault="00D007CC">
      <w:pPr>
        <w:spacing w:line="240" w:lineRule="auto"/>
        <w:rPr>
          <w:del w:id="1007" w:author="Autor"/>
          <w:lang w:val="sk-SK"/>
        </w:rPr>
        <w:pPrChange w:id="1008" w:author="Autor">
          <w:pPr/>
        </w:pPrChange>
      </w:pPr>
      <w:del w:id="1009" w:author="Autor">
        <w:r w:rsidRPr="00CC7263" w:rsidDel="00E958FC">
          <w:rPr>
            <w:lang w:val="sk-SK"/>
          </w:rPr>
          <w:delText xml:space="preserve">Stanovenie výšky </w:delText>
        </w:r>
        <w:r w:rsidR="003C30E0" w:rsidRPr="00CC7263" w:rsidDel="00E958FC">
          <w:rPr>
            <w:lang w:val="sk-SK"/>
          </w:rPr>
          <w:delText>príspevku</w:delText>
        </w:r>
        <w:r w:rsidRPr="00CC7263" w:rsidDel="00E958FC">
          <w:rPr>
            <w:lang w:val="sk-SK"/>
          </w:rPr>
          <w:delText xml:space="preserve"> ovplyvňuje: </w:delText>
        </w:r>
        <w:bookmarkStart w:id="1010" w:name="_Toc72648630"/>
        <w:bookmarkStart w:id="1011" w:name="_Toc102830989"/>
        <w:bookmarkStart w:id="1012" w:name="_Toc102940775"/>
        <w:bookmarkStart w:id="1013" w:name="_Toc106493113"/>
        <w:bookmarkStart w:id="1014" w:name="_Toc110312965"/>
        <w:bookmarkEnd w:id="1010"/>
        <w:bookmarkEnd w:id="1011"/>
        <w:bookmarkEnd w:id="1012"/>
        <w:bookmarkEnd w:id="1013"/>
        <w:bookmarkEnd w:id="1014"/>
      </w:del>
    </w:p>
    <w:p w14:paraId="6D86D192" w14:textId="3E5A22F2" w:rsidR="00D007CC" w:rsidRPr="00CC7263" w:rsidDel="00E958FC" w:rsidRDefault="00D007CC">
      <w:pPr>
        <w:pStyle w:val="Default"/>
        <w:numPr>
          <w:ilvl w:val="1"/>
          <w:numId w:val="4"/>
        </w:numPr>
        <w:spacing w:before="120" w:after="120"/>
        <w:ind w:left="547" w:hanging="360"/>
        <w:jc w:val="both"/>
        <w:rPr>
          <w:del w:id="1015" w:author="Autor"/>
          <w:rFonts w:ascii="Verdana" w:hAnsi="Verdana"/>
          <w:sz w:val="19"/>
          <w:szCs w:val="19"/>
        </w:rPr>
        <w:pPrChange w:id="1016" w:author="Autor">
          <w:pPr>
            <w:pStyle w:val="Default"/>
            <w:numPr>
              <w:ilvl w:val="1"/>
              <w:numId w:val="4"/>
            </w:numPr>
            <w:spacing w:before="120" w:after="120" w:line="288" w:lineRule="auto"/>
            <w:ind w:left="547" w:hanging="360"/>
            <w:jc w:val="both"/>
          </w:pPr>
        </w:pPrChange>
      </w:pPr>
      <w:del w:id="1017" w:author="Autor">
        <w:r w:rsidRPr="00CC7263" w:rsidDel="00E958FC">
          <w:rPr>
            <w:rFonts w:ascii="Verdana" w:hAnsi="Verdana"/>
            <w:sz w:val="19"/>
            <w:szCs w:val="19"/>
          </w:rPr>
          <w:delText xml:space="preserve">typ subjektu </w:delText>
        </w:r>
        <w:r w:rsidR="00581AF1" w:rsidRPr="00CC7263" w:rsidDel="00E958FC">
          <w:rPr>
            <w:rFonts w:ascii="Verdana" w:hAnsi="Verdana"/>
            <w:sz w:val="19"/>
            <w:szCs w:val="19"/>
          </w:rPr>
          <w:delText>ReS</w:delText>
        </w:r>
        <w:r w:rsidRPr="00CC7263" w:rsidDel="00E958FC">
          <w:rPr>
            <w:rFonts w:ascii="Verdana" w:hAnsi="Verdana"/>
            <w:sz w:val="19"/>
            <w:szCs w:val="19"/>
          </w:rPr>
          <w:delText xml:space="preserve"> (či </w:delText>
        </w:r>
        <w:r w:rsidR="00581AF1" w:rsidRPr="00CC7263" w:rsidDel="00E958FC">
          <w:rPr>
            <w:rFonts w:ascii="Verdana" w:hAnsi="Verdana"/>
            <w:sz w:val="19"/>
            <w:szCs w:val="19"/>
          </w:rPr>
          <w:delText>ReS</w:delText>
        </w:r>
        <w:r w:rsidRPr="00CC7263" w:rsidDel="00E958FC">
          <w:rPr>
            <w:rFonts w:ascii="Verdana" w:hAnsi="Verdana"/>
            <w:sz w:val="19"/>
            <w:szCs w:val="19"/>
          </w:rPr>
          <w:delText xml:space="preserve"> spadá medzi štátne rozpočtové organizácie, verejnú správu, súkromné spoločnosti); </w:delText>
        </w:r>
        <w:bookmarkStart w:id="1018" w:name="_Toc72648631"/>
        <w:bookmarkStart w:id="1019" w:name="_Toc102830990"/>
        <w:bookmarkStart w:id="1020" w:name="_Toc102940776"/>
        <w:bookmarkStart w:id="1021" w:name="_Toc106493114"/>
        <w:bookmarkStart w:id="1022" w:name="_Toc110312966"/>
        <w:bookmarkEnd w:id="1018"/>
        <w:bookmarkEnd w:id="1019"/>
        <w:bookmarkEnd w:id="1020"/>
        <w:bookmarkEnd w:id="1021"/>
        <w:bookmarkEnd w:id="1022"/>
      </w:del>
    </w:p>
    <w:p w14:paraId="6822B07E" w14:textId="22FB7EA6" w:rsidR="00D007CC" w:rsidRPr="00CC7263" w:rsidDel="00E958FC" w:rsidRDefault="00D007CC">
      <w:pPr>
        <w:pStyle w:val="Default"/>
        <w:numPr>
          <w:ilvl w:val="1"/>
          <w:numId w:val="4"/>
        </w:numPr>
        <w:spacing w:before="120" w:after="120"/>
        <w:ind w:left="547" w:hanging="360"/>
        <w:jc w:val="both"/>
        <w:rPr>
          <w:del w:id="1023" w:author="Autor"/>
          <w:rFonts w:ascii="Verdana" w:hAnsi="Verdana"/>
          <w:sz w:val="19"/>
          <w:szCs w:val="19"/>
        </w:rPr>
        <w:pPrChange w:id="1024" w:author="Autor">
          <w:pPr>
            <w:pStyle w:val="Default"/>
            <w:numPr>
              <w:ilvl w:val="1"/>
              <w:numId w:val="4"/>
            </w:numPr>
            <w:spacing w:before="120" w:after="120" w:line="288" w:lineRule="auto"/>
            <w:ind w:left="547" w:hanging="360"/>
            <w:jc w:val="both"/>
          </w:pPr>
        </w:pPrChange>
      </w:pPr>
      <w:del w:id="1025" w:author="Autor">
        <w:r w:rsidRPr="00CC7263" w:rsidDel="00E958FC">
          <w:rPr>
            <w:rFonts w:ascii="Verdana" w:hAnsi="Verdana"/>
            <w:sz w:val="19"/>
            <w:szCs w:val="19"/>
          </w:rPr>
          <w:delText xml:space="preserve">či sa na projekt vzťahuje poskytnutie štátnej pomoci resp. schéma de minimis. </w:delText>
        </w:r>
        <w:bookmarkStart w:id="1026" w:name="_Toc72648632"/>
        <w:bookmarkStart w:id="1027" w:name="_Toc102830991"/>
        <w:bookmarkStart w:id="1028" w:name="_Toc102940777"/>
        <w:bookmarkStart w:id="1029" w:name="_Toc106493115"/>
        <w:bookmarkStart w:id="1030" w:name="_Toc110312967"/>
        <w:bookmarkEnd w:id="1026"/>
        <w:bookmarkEnd w:id="1027"/>
        <w:bookmarkEnd w:id="1028"/>
        <w:bookmarkEnd w:id="1029"/>
        <w:bookmarkEnd w:id="1030"/>
      </w:del>
    </w:p>
    <w:p w14:paraId="15D9C5B1" w14:textId="57099A12" w:rsidR="00D007CC" w:rsidRPr="00CC7263" w:rsidDel="00E958FC" w:rsidRDefault="00D007CC">
      <w:pPr>
        <w:spacing w:line="240" w:lineRule="auto"/>
        <w:rPr>
          <w:del w:id="1031" w:author="Autor"/>
          <w:lang w:val="sk-SK"/>
        </w:rPr>
        <w:pPrChange w:id="1032" w:author="Autor">
          <w:pPr/>
        </w:pPrChange>
      </w:pPr>
      <w:del w:id="1033" w:author="Autor">
        <w:r w:rsidRPr="00CC7263" w:rsidDel="00E958FC">
          <w:rPr>
            <w:lang w:val="sk-SK"/>
          </w:rPr>
          <w:delText xml:space="preserve">Predpokladanú výšku </w:delText>
        </w:r>
        <w:r w:rsidR="00581AF1" w:rsidRPr="00CC7263" w:rsidDel="00E958FC">
          <w:rPr>
            <w:lang w:val="sk-SK"/>
          </w:rPr>
          <w:delText>príspevku</w:delText>
        </w:r>
        <w:r w:rsidRPr="00CC7263" w:rsidDel="00E958FC">
          <w:rPr>
            <w:lang w:val="sk-SK"/>
          </w:rPr>
          <w:delText xml:space="preserve"> uvádza </w:delText>
        </w:r>
        <w:r w:rsidR="00581AF1" w:rsidRPr="00CC7263" w:rsidDel="00E958FC">
          <w:rPr>
            <w:szCs w:val="19"/>
            <w:lang w:val="sk-SK"/>
          </w:rPr>
          <w:delText>ReS</w:delText>
        </w:r>
        <w:r w:rsidRPr="00CC7263" w:rsidDel="00E958FC">
          <w:rPr>
            <w:lang w:val="sk-SK"/>
          </w:rPr>
          <w:delText xml:space="preserve"> v ŽoPr. </w:delText>
        </w:r>
        <w:bookmarkStart w:id="1034" w:name="_Toc72648633"/>
        <w:bookmarkStart w:id="1035" w:name="_Toc102830992"/>
        <w:bookmarkStart w:id="1036" w:name="_Toc102940778"/>
        <w:bookmarkStart w:id="1037" w:name="_Toc106493116"/>
        <w:bookmarkStart w:id="1038" w:name="_Toc110312968"/>
        <w:bookmarkEnd w:id="1034"/>
        <w:bookmarkEnd w:id="1035"/>
        <w:bookmarkEnd w:id="1036"/>
        <w:bookmarkEnd w:id="1037"/>
        <w:bookmarkEnd w:id="1038"/>
      </w:del>
    </w:p>
    <w:p w14:paraId="5E81CAB3" w14:textId="6C3231C1" w:rsidR="00D007CC" w:rsidRPr="00CC7263" w:rsidDel="00E958FC" w:rsidRDefault="00D007CC">
      <w:pPr>
        <w:spacing w:line="240" w:lineRule="auto"/>
        <w:rPr>
          <w:del w:id="1039" w:author="Autor"/>
          <w:lang w:val="sk-SK"/>
        </w:rPr>
        <w:pPrChange w:id="1040" w:author="Autor">
          <w:pPr/>
        </w:pPrChange>
      </w:pPr>
      <w:del w:id="1041" w:author="Autor">
        <w:r w:rsidRPr="00CC7263" w:rsidDel="00E958FC">
          <w:rPr>
            <w:lang w:val="sk-SK"/>
          </w:rPr>
          <w:delText>Jednou z podmienok získania príspevku je preukázanie spolufi</w:delText>
        </w:r>
        <w:r w:rsidR="00B22ADA" w:rsidRPr="00CC7263" w:rsidDel="00E958FC">
          <w:rPr>
            <w:lang w:val="sk-SK"/>
          </w:rPr>
          <w:delText xml:space="preserve">nancovania projektu z vlastných </w:delText>
        </w:r>
        <w:r w:rsidRPr="00CC7263" w:rsidDel="00E958FC">
          <w:rPr>
            <w:lang w:val="sk-SK"/>
          </w:rPr>
          <w:delText xml:space="preserve">zdrojov </w:delText>
        </w:r>
        <w:r w:rsidR="00581AF1" w:rsidRPr="00CC7263" w:rsidDel="00E958FC">
          <w:rPr>
            <w:szCs w:val="19"/>
            <w:lang w:val="sk-SK"/>
          </w:rPr>
          <w:delText>ReS</w:delText>
        </w:r>
        <w:r w:rsidRPr="00CC7263" w:rsidDel="00E958FC">
          <w:rPr>
            <w:lang w:val="sk-SK"/>
          </w:rPr>
          <w:delText xml:space="preserve"> v stanovenej výške a podiele podľa typu </w:delText>
        </w:r>
        <w:r w:rsidR="00581AF1" w:rsidRPr="00CC7263" w:rsidDel="00E958FC">
          <w:rPr>
            <w:szCs w:val="19"/>
            <w:lang w:val="sk-SK"/>
          </w:rPr>
          <w:delText>ReS</w:delText>
        </w:r>
        <w:r w:rsidRPr="00CC7263" w:rsidDel="00E958FC">
          <w:rPr>
            <w:lang w:val="sk-SK"/>
          </w:rPr>
          <w:delText xml:space="preserve">. </w:delText>
        </w:r>
        <w:bookmarkStart w:id="1042" w:name="_Toc72648634"/>
        <w:bookmarkStart w:id="1043" w:name="_Toc102830993"/>
        <w:bookmarkStart w:id="1044" w:name="_Toc102940779"/>
        <w:bookmarkStart w:id="1045" w:name="_Toc106493117"/>
        <w:bookmarkStart w:id="1046" w:name="_Toc110312969"/>
        <w:bookmarkEnd w:id="1042"/>
        <w:bookmarkEnd w:id="1043"/>
        <w:bookmarkEnd w:id="1044"/>
        <w:bookmarkEnd w:id="1045"/>
        <w:bookmarkEnd w:id="1046"/>
      </w:del>
    </w:p>
    <w:p w14:paraId="344A2618" w14:textId="21FF8D25" w:rsidR="000B1F02" w:rsidRPr="00CC7263" w:rsidDel="00E958FC" w:rsidRDefault="00D007CC">
      <w:pPr>
        <w:spacing w:line="240" w:lineRule="auto"/>
        <w:rPr>
          <w:del w:id="1047" w:author="Autor"/>
          <w:lang w:val="sk-SK"/>
        </w:rPr>
        <w:pPrChange w:id="1048" w:author="Autor">
          <w:pPr/>
        </w:pPrChange>
      </w:pPr>
      <w:del w:id="1049" w:author="Autor">
        <w:r w:rsidRPr="00CC7263" w:rsidDel="00E958FC">
          <w:rPr>
            <w:lang w:val="sk-SK"/>
          </w:rPr>
          <w:delText xml:space="preserve">Vyplácanie </w:delText>
        </w:r>
        <w:r w:rsidR="00581AF1" w:rsidRPr="00CC7263" w:rsidDel="00E958FC">
          <w:rPr>
            <w:lang w:val="sk-SK"/>
          </w:rPr>
          <w:delText>užíva</w:delText>
        </w:r>
        <w:r w:rsidRPr="00CC7263" w:rsidDel="00E958FC">
          <w:rPr>
            <w:lang w:val="sk-SK"/>
          </w:rPr>
          <w:delText xml:space="preserve">teľa sa môže realizovať systémom predfinancovania, systémom refundácie, alebo kombináciou uvedených systémov v zmysle zmluvy o </w:delText>
        </w:r>
        <w:r w:rsidR="00C02390" w:rsidRPr="00CC7263" w:rsidDel="00E958FC">
          <w:rPr>
            <w:lang w:val="sk-SK"/>
          </w:rPr>
          <w:delText>príspevku</w:delText>
        </w:r>
        <w:r w:rsidRPr="00CC7263" w:rsidDel="00E958FC">
          <w:rPr>
            <w:lang w:val="sk-SK"/>
          </w:rPr>
          <w:delText>. Spôsoby financovania sú určené v príslušnej výzve.</w:delText>
        </w:r>
        <w:bookmarkStart w:id="1050" w:name="_Toc72648635"/>
        <w:bookmarkStart w:id="1051" w:name="_Toc102830994"/>
        <w:bookmarkStart w:id="1052" w:name="_Toc102940780"/>
        <w:bookmarkStart w:id="1053" w:name="_Toc106493118"/>
        <w:bookmarkStart w:id="1054" w:name="_Toc110312970"/>
        <w:bookmarkEnd w:id="1050"/>
        <w:bookmarkEnd w:id="1051"/>
        <w:bookmarkEnd w:id="1052"/>
        <w:bookmarkEnd w:id="1053"/>
        <w:bookmarkEnd w:id="1054"/>
      </w:del>
    </w:p>
    <w:p w14:paraId="1BA4443B" w14:textId="56EF9BE9" w:rsidR="00E3129B" w:rsidRPr="00CC7263" w:rsidDel="00E958FC" w:rsidRDefault="00E3129B">
      <w:pPr>
        <w:pStyle w:val="Nadpis2"/>
        <w:spacing w:line="240" w:lineRule="auto"/>
        <w:rPr>
          <w:del w:id="1055" w:author="Autor"/>
          <w:lang w:val="sk-SK"/>
        </w:rPr>
        <w:pPrChange w:id="1056" w:author="Autor">
          <w:pPr>
            <w:pStyle w:val="Nadpis2"/>
          </w:pPr>
        </w:pPrChange>
      </w:pPr>
      <w:del w:id="1057" w:author="Autor">
        <w:r w:rsidRPr="00CC7263" w:rsidDel="00E958FC">
          <w:rPr>
            <w:lang w:val="sk-SK"/>
          </w:rPr>
          <w:delText xml:space="preserve">Kritériá pre výber </w:delText>
        </w:r>
        <w:r w:rsidR="00ED1F78" w:rsidRPr="00CC7263" w:rsidDel="00E958FC">
          <w:rPr>
            <w:lang w:val="sk-SK"/>
          </w:rPr>
          <w:delText>projektov</w:delText>
        </w:r>
        <w:bookmarkStart w:id="1058" w:name="_Toc72648636"/>
        <w:bookmarkStart w:id="1059" w:name="_Toc102830995"/>
        <w:bookmarkStart w:id="1060" w:name="_Toc102940781"/>
        <w:bookmarkStart w:id="1061" w:name="_Toc106493119"/>
        <w:bookmarkStart w:id="1062" w:name="_Toc110312971"/>
        <w:bookmarkEnd w:id="1058"/>
        <w:bookmarkEnd w:id="1059"/>
        <w:bookmarkEnd w:id="1060"/>
        <w:bookmarkEnd w:id="1061"/>
        <w:bookmarkEnd w:id="1062"/>
      </w:del>
    </w:p>
    <w:p w14:paraId="07DA594A" w14:textId="1EA36328" w:rsidR="008B0F1F" w:rsidRPr="00CC7263" w:rsidDel="00E958FC" w:rsidRDefault="008B0F1F">
      <w:pPr>
        <w:spacing w:line="240" w:lineRule="auto"/>
        <w:rPr>
          <w:del w:id="1063" w:author="Autor"/>
          <w:sz w:val="20"/>
          <w:szCs w:val="20"/>
          <w:lang w:val="sk-SK"/>
        </w:rPr>
        <w:pPrChange w:id="1064" w:author="Autor">
          <w:pPr/>
        </w:pPrChange>
      </w:pPr>
      <w:del w:id="1065" w:author="Autor">
        <w:r w:rsidRPr="00CC7263" w:rsidDel="00E958FC">
          <w:rPr>
            <w:sz w:val="20"/>
            <w:szCs w:val="20"/>
            <w:lang w:val="sk-SK"/>
          </w:rPr>
          <w:delText xml:space="preserve">Na to, aby ŽoPr mohla byť schválená, musí </w:delText>
        </w:r>
        <w:r w:rsidRPr="00CC7263" w:rsidDel="00E958FC">
          <w:rPr>
            <w:bCs/>
            <w:sz w:val="20"/>
            <w:szCs w:val="20"/>
            <w:lang w:val="sk-SK"/>
          </w:rPr>
          <w:delText>projekt splniť hodnotiace kritériá</w:delText>
        </w:r>
        <w:r w:rsidRPr="00CC7263" w:rsidDel="00E958FC">
          <w:rPr>
            <w:sz w:val="20"/>
            <w:szCs w:val="20"/>
            <w:lang w:val="sk-SK"/>
          </w:rPr>
          <w:delText xml:space="preserve">. Hodnotiace kritériá tvoria prílohu príslušnej výzvy. </w:delText>
        </w:r>
        <w:bookmarkStart w:id="1066" w:name="_Toc72648637"/>
        <w:bookmarkStart w:id="1067" w:name="_Toc102830996"/>
        <w:bookmarkStart w:id="1068" w:name="_Toc102940782"/>
        <w:bookmarkStart w:id="1069" w:name="_Toc106493120"/>
        <w:bookmarkStart w:id="1070" w:name="_Toc110312972"/>
        <w:bookmarkEnd w:id="1066"/>
        <w:bookmarkEnd w:id="1067"/>
        <w:bookmarkEnd w:id="1068"/>
        <w:bookmarkEnd w:id="1069"/>
        <w:bookmarkEnd w:id="1070"/>
      </w:del>
    </w:p>
    <w:p w14:paraId="5EA014CB" w14:textId="435B7B1F" w:rsidR="000716A6" w:rsidRPr="00CC7263" w:rsidDel="00E958FC" w:rsidRDefault="000716A6">
      <w:pPr>
        <w:pStyle w:val="Nadpis2"/>
        <w:spacing w:line="240" w:lineRule="auto"/>
        <w:ind w:left="432" w:hanging="432"/>
        <w:rPr>
          <w:del w:id="1071" w:author="Autor"/>
          <w:szCs w:val="20"/>
          <w:lang w:val="sk-SK"/>
        </w:rPr>
        <w:pPrChange w:id="1072" w:author="Autor">
          <w:pPr>
            <w:pStyle w:val="Nadpis2"/>
            <w:ind w:left="432" w:hanging="432"/>
          </w:pPr>
        </w:pPrChange>
      </w:pPr>
      <w:del w:id="1073" w:author="Autor">
        <w:r w:rsidRPr="00CC7263" w:rsidDel="00E958FC">
          <w:rPr>
            <w:lang w:val="sk-SK"/>
          </w:rPr>
          <w:delText>Ďalšie</w:delText>
        </w:r>
        <w:r w:rsidRPr="00CC7263" w:rsidDel="00E958FC">
          <w:rPr>
            <w:szCs w:val="20"/>
            <w:lang w:val="sk-SK"/>
          </w:rPr>
          <w:delText xml:space="preserve"> podmienky poskytnutia príspevku</w:delText>
        </w:r>
        <w:bookmarkStart w:id="1074" w:name="_Toc72648638"/>
        <w:bookmarkStart w:id="1075" w:name="_Toc102830997"/>
        <w:bookmarkStart w:id="1076" w:name="_Toc102940783"/>
        <w:bookmarkStart w:id="1077" w:name="_Toc106493121"/>
        <w:bookmarkStart w:id="1078" w:name="_Toc110312973"/>
        <w:bookmarkEnd w:id="1074"/>
        <w:bookmarkEnd w:id="1075"/>
        <w:bookmarkEnd w:id="1076"/>
        <w:bookmarkEnd w:id="1077"/>
        <w:bookmarkEnd w:id="1078"/>
      </w:del>
    </w:p>
    <w:p w14:paraId="3E4A9054" w14:textId="55B7E210" w:rsidR="000716A6" w:rsidRPr="00CC7263" w:rsidDel="00E958FC" w:rsidRDefault="000716A6">
      <w:pPr>
        <w:spacing w:line="240" w:lineRule="auto"/>
        <w:rPr>
          <w:del w:id="1079" w:author="Autor"/>
          <w:lang w:val="sk-SK"/>
        </w:rPr>
        <w:pPrChange w:id="1080" w:author="Autor">
          <w:pPr/>
        </w:pPrChange>
      </w:pPr>
      <w:del w:id="1081" w:author="Autor">
        <w:r w:rsidRPr="00CC7263" w:rsidDel="00E958FC">
          <w:rPr>
            <w:lang w:val="sk-SK"/>
          </w:rPr>
          <w:delText xml:space="preserve">Ďalšie podmienky poskytnutia príspevku sú definované priamo vo výzve. </w:delText>
        </w:r>
        <w:bookmarkStart w:id="1082" w:name="_Toc72648639"/>
        <w:bookmarkStart w:id="1083" w:name="_Toc102830998"/>
        <w:bookmarkStart w:id="1084" w:name="_Toc102940784"/>
        <w:bookmarkStart w:id="1085" w:name="_Toc106493122"/>
        <w:bookmarkStart w:id="1086" w:name="_Toc110312974"/>
        <w:bookmarkEnd w:id="1082"/>
        <w:bookmarkEnd w:id="1083"/>
        <w:bookmarkEnd w:id="1084"/>
        <w:bookmarkEnd w:id="1085"/>
        <w:bookmarkEnd w:id="1086"/>
      </w:del>
    </w:p>
    <w:p w14:paraId="4D8FC586" w14:textId="62A591EC" w:rsidR="000716A6" w:rsidRPr="00CC7263" w:rsidDel="00E958FC" w:rsidRDefault="000716A6">
      <w:pPr>
        <w:spacing w:line="240" w:lineRule="auto"/>
        <w:rPr>
          <w:del w:id="1087" w:author="Autor"/>
          <w:lang w:val="sk-SK"/>
        </w:rPr>
        <w:pPrChange w:id="1088" w:author="Autor">
          <w:pPr/>
        </w:pPrChange>
      </w:pPr>
      <w:del w:id="1089" w:author="Autor">
        <w:r w:rsidRPr="00CC7263" w:rsidDel="00E958FC">
          <w:rPr>
            <w:lang w:val="sk-SK"/>
          </w:rPr>
          <w:delText xml:space="preserve">Ďalšími podmienkami sú napr.: </w:delText>
        </w:r>
        <w:bookmarkStart w:id="1090" w:name="_Toc72648640"/>
        <w:bookmarkStart w:id="1091" w:name="_Toc102830999"/>
        <w:bookmarkStart w:id="1092" w:name="_Toc102940785"/>
        <w:bookmarkStart w:id="1093" w:name="_Toc106493123"/>
        <w:bookmarkStart w:id="1094" w:name="_Toc110312975"/>
        <w:bookmarkEnd w:id="1090"/>
        <w:bookmarkEnd w:id="1091"/>
        <w:bookmarkEnd w:id="1092"/>
        <w:bookmarkEnd w:id="1093"/>
        <w:bookmarkEnd w:id="1094"/>
      </w:del>
    </w:p>
    <w:p w14:paraId="1F998BCF" w14:textId="04DBECD2" w:rsidR="000A31DD" w:rsidRPr="00CC7263" w:rsidDel="00E958FC" w:rsidRDefault="000A31DD">
      <w:pPr>
        <w:pStyle w:val="Odsekzoznamu"/>
        <w:numPr>
          <w:ilvl w:val="1"/>
          <w:numId w:val="4"/>
        </w:numPr>
        <w:autoSpaceDE w:val="0"/>
        <w:autoSpaceDN w:val="0"/>
        <w:adjustRightInd w:val="0"/>
        <w:spacing w:line="240" w:lineRule="auto"/>
        <w:ind w:left="547" w:hanging="360"/>
        <w:rPr>
          <w:del w:id="1095" w:author="Autor"/>
          <w:rFonts w:cs="Calibri"/>
          <w:color w:val="000000"/>
          <w:szCs w:val="19"/>
          <w:lang w:val="sk-SK"/>
        </w:rPr>
        <w:pPrChange w:id="1096" w:author="Autor">
          <w:pPr>
            <w:pStyle w:val="Odsekzoznamu"/>
            <w:numPr>
              <w:ilvl w:val="1"/>
              <w:numId w:val="4"/>
            </w:numPr>
            <w:autoSpaceDE w:val="0"/>
            <w:autoSpaceDN w:val="0"/>
            <w:adjustRightInd w:val="0"/>
            <w:ind w:left="547" w:hanging="360"/>
          </w:pPr>
        </w:pPrChange>
      </w:pPr>
      <w:del w:id="1097" w:author="Autor">
        <w:r w:rsidRPr="00CC7263" w:rsidDel="00E958FC">
          <w:rPr>
            <w:rFonts w:cs="Calibri"/>
            <w:color w:val="000000"/>
            <w:szCs w:val="19"/>
            <w:lang w:val="sk-SK"/>
          </w:rPr>
          <w:delText>ReS nie je podnikom v ťažkostiach</w:delText>
        </w:r>
        <w:bookmarkStart w:id="1098" w:name="_Toc72648641"/>
        <w:bookmarkStart w:id="1099" w:name="_Toc102831000"/>
        <w:bookmarkStart w:id="1100" w:name="_Toc102940786"/>
        <w:bookmarkStart w:id="1101" w:name="_Toc106493124"/>
        <w:bookmarkStart w:id="1102" w:name="_Toc110312976"/>
        <w:bookmarkEnd w:id="1098"/>
        <w:bookmarkEnd w:id="1099"/>
        <w:bookmarkEnd w:id="1100"/>
        <w:bookmarkEnd w:id="1101"/>
        <w:bookmarkEnd w:id="1102"/>
      </w:del>
    </w:p>
    <w:p w14:paraId="60954DC7" w14:textId="45102706" w:rsidR="000A31DD" w:rsidRPr="00CC7263" w:rsidDel="00E958FC" w:rsidRDefault="000A31DD">
      <w:pPr>
        <w:pStyle w:val="Odsekzoznamu"/>
        <w:numPr>
          <w:ilvl w:val="1"/>
          <w:numId w:val="4"/>
        </w:numPr>
        <w:autoSpaceDE w:val="0"/>
        <w:autoSpaceDN w:val="0"/>
        <w:adjustRightInd w:val="0"/>
        <w:spacing w:line="240" w:lineRule="auto"/>
        <w:ind w:left="547" w:hanging="360"/>
        <w:rPr>
          <w:del w:id="1103" w:author="Autor"/>
          <w:rFonts w:cs="Calibri"/>
          <w:color w:val="000000"/>
          <w:szCs w:val="19"/>
          <w:lang w:val="sk-SK"/>
        </w:rPr>
        <w:pPrChange w:id="1104" w:author="Autor">
          <w:pPr>
            <w:pStyle w:val="Odsekzoznamu"/>
            <w:numPr>
              <w:ilvl w:val="1"/>
              <w:numId w:val="4"/>
            </w:numPr>
            <w:autoSpaceDE w:val="0"/>
            <w:autoSpaceDN w:val="0"/>
            <w:adjustRightInd w:val="0"/>
            <w:ind w:left="547" w:hanging="360"/>
          </w:pPr>
        </w:pPrChange>
      </w:pPr>
      <w:del w:id="1105" w:author="Autor">
        <w:r w:rsidRPr="00CC7263" w:rsidDel="00E958FC">
          <w:rPr>
            <w:rFonts w:cs="Calibri"/>
            <w:color w:val="000000"/>
            <w:szCs w:val="19"/>
            <w:lang w:val="sk-SK"/>
          </w:rPr>
          <w:delText>Podmienka</w:delText>
        </w:r>
        <w:r w:rsidR="007F73D9" w:rsidDel="00E958FC">
          <w:rPr>
            <w:rFonts w:cs="Calibri"/>
            <w:color w:val="000000"/>
            <w:szCs w:val="19"/>
            <w:lang w:val="sk-SK"/>
          </w:rPr>
          <w:delText xml:space="preserve">, že projekt je v súlade so </w:delText>
        </w:r>
        <w:r w:rsidRPr="00CC7263" w:rsidDel="00E958FC">
          <w:rPr>
            <w:rFonts w:cs="Calibri"/>
            <w:color w:val="000000"/>
            <w:szCs w:val="19"/>
            <w:lang w:val="sk-SK"/>
          </w:rPr>
          <w:delText>schválen</w:delText>
        </w:r>
        <w:r w:rsidR="007F73D9" w:rsidDel="00E958FC">
          <w:rPr>
            <w:rFonts w:cs="Calibri"/>
            <w:color w:val="000000"/>
            <w:szCs w:val="19"/>
            <w:lang w:val="sk-SK"/>
          </w:rPr>
          <w:delText>ým</w:delText>
        </w:r>
        <w:r w:rsidRPr="00CC7263" w:rsidDel="00E958FC">
          <w:rPr>
            <w:rFonts w:cs="Calibri"/>
            <w:color w:val="000000"/>
            <w:szCs w:val="19"/>
            <w:lang w:val="sk-SK"/>
          </w:rPr>
          <w:delText xml:space="preserve"> </w:delText>
        </w:r>
        <w:r w:rsidR="007F73D9" w:rsidRPr="00CC7263" w:rsidDel="00E958FC">
          <w:rPr>
            <w:rFonts w:cs="Calibri"/>
            <w:color w:val="000000"/>
            <w:szCs w:val="19"/>
            <w:lang w:val="sk-SK"/>
          </w:rPr>
          <w:delText>program</w:delText>
        </w:r>
        <w:r w:rsidR="007F73D9" w:rsidDel="00E958FC">
          <w:rPr>
            <w:rFonts w:cs="Calibri"/>
            <w:color w:val="000000"/>
            <w:szCs w:val="19"/>
            <w:lang w:val="sk-SK"/>
          </w:rPr>
          <w:delText>om</w:delText>
        </w:r>
        <w:r w:rsidR="007F73D9" w:rsidRPr="00CC7263" w:rsidDel="00E958FC">
          <w:rPr>
            <w:rFonts w:cs="Calibri"/>
            <w:color w:val="000000"/>
            <w:szCs w:val="19"/>
            <w:lang w:val="sk-SK"/>
          </w:rPr>
          <w:delText xml:space="preserve"> </w:delText>
        </w:r>
        <w:r w:rsidRPr="00CC7263" w:rsidDel="00E958FC">
          <w:rPr>
            <w:rFonts w:cs="Calibri"/>
            <w:color w:val="000000"/>
            <w:szCs w:val="19"/>
            <w:lang w:val="sk-SK"/>
          </w:rPr>
          <w:delText>rozvoja a </w:delText>
        </w:r>
        <w:r w:rsidR="007F73D9" w:rsidRPr="00CC7263" w:rsidDel="00E958FC">
          <w:rPr>
            <w:rFonts w:cs="Calibri"/>
            <w:color w:val="000000"/>
            <w:szCs w:val="19"/>
            <w:lang w:val="sk-SK"/>
          </w:rPr>
          <w:delText>príslušn</w:delText>
        </w:r>
        <w:r w:rsidR="007F73D9" w:rsidDel="00E958FC">
          <w:rPr>
            <w:rFonts w:cs="Calibri"/>
            <w:color w:val="000000"/>
            <w:szCs w:val="19"/>
            <w:lang w:val="sk-SK"/>
          </w:rPr>
          <w:delText>ou</w:delText>
        </w:r>
        <w:r w:rsidR="007F73D9" w:rsidRPr="00CC7263" w:rsidDel="00E958FC">
          <w:rPr>
            <w:rFonts w:cs="Calibri"/>
            <w:color w:val="000000"/>
            <w:szCs w:val="19"/>
            <w:lang w:val="sk-SK"/>
          </w:rPr>
          <w:delText xml:space="preserve"> územnoplánovac</w:delText>
        </w:r>
        <w:r w:rsidR="007F73D9" w:rsidDel="00E958FC">
          <w:rPr>
            <w:rFonts w:cs="Calibri"/>
            <w:color w:val="000000"/>
            <w:szCs w:val="19"/>
            <w:lang w:val="sk-SK"/>
          </w:rPr>
          <w:delText xml:space="preserve">ou </w:delText>
        </w:r>
        <w:r w:rsidR="007F73D9" w:rsidRPr="00CC7263" w:rsidDel="00E958FC">
          <w:rPr>
            <w:rFonts w:cs="Calibri"/>
            <w:color w:val="000000"/>
            <w:szCs w:val="19"/>
            <w:lang w:val="sk-SK"/>
          </w:rPr>
          <w:delText>dokumentáci</w:delText>
        </w:r>
        <w:r w:rsidR="007F73D9" w:rsidDel="00E958FC">
          <w:rPr>
            <w:rFonts w:cs="Calibri"/>
            <w:color w:val="000000"/>
            <w:szCs w:val="19"/>
            <w:lang w:val="sk-SK"/>
          </w:rPr>
          <w:delText>ou</w:delText>
        </w:r>
        <w:r w:rsidR="007F73D9" w:rsidRPr="00CC7263" w:rsidDel="00E958FC">
          <w:rPr>
            <w:rFonts w:cs="Calibri"/>
            <w:color w:val="000000"/>
            <w:szCs w:val="19"/>
            <w:lang w:val="sk-SK"/>
          </w:rPr>
          <w:delText xml:space="preserve"> </w:delText>
        </w:r>
        <w:r w:rsidRPr="00CC7263" w:rsidDel="00E958FC">
          <w:rPr>
            <w:rFonts w:cs="Calibri"/>
            <w:color w:val="000000"/>
            <w:szCs w:val="19"/>
            <w:lang w:val="sk-SK"/>
          </w:rPr>
          <w:delText>(ak ReS je obec)</w:delText>
        </w:r>
        <w:bookmarkStart w:id="1106" w:name="_Toc72648642"/>
        <w:bookmarkStart w:id="1107" w:name="_Toc102831001"/>
        <w:bookmarkStart w:id="1108" w:name="_Toc102940787"/>
        <w:bookmarkStart w:id="1109" w:name="_Toc106493125"/>
        <w:bookmarkStart w:id="1110" w:name="_Toc110312977"/>
        <w:bookmarkEnd w:id="1106"/>
        <w:bookmarkEnd w:id="1107"/>
        <w:bookmarkEnd w:id="1108"/>
        <w:bookmarkEnd w:id="1109"/>
        <w:bookmarkEnd w:id="1110"/>
      </w:del>
    </w:p>
    <w:p w14:paraId="5AD5B35E" w14:textId="10FA4E21" w:rsidR="000716A6" w:rsidRPr="00CC7263" w:rsidDel="00E958FC" w:rsidRDefault="000A31DD">
      <w:pPr>
        <w:pStyle w:val="Odsekzoznamu"/>
        <w:numPr>
          <w:ilvl w:val="1"/>
          <w:numId w:val="4"/>
        </w:numPr>
        <w:autoSpaceDE w:val="0"/>
        <w:autoSpaceDN w:val="0"/>
        <w:adjustRightInd w:val="0"/>
        <w:spacing w:line="240" w:lineRule="auto"/>
        <w:ind w:left="547" w:hanging="360"/>
        <w:rPr>
          <w:del w:id="1111" w:author="Autor"/>
          <w:rFonts w:cs="Calibri"/>
          <w:color w:val="000000"/>
          <w:szCs w:val="19"/>
          <w:lang w:val="sk-SK"/>
        </w:rPr>
        <w:pPrChange w:id="1112" w:author="Autor">
          <w:pPr>
            <w:pStyle w:val="Odsekzoznamu"/>
            <w:numPr>
              <w:ilvl w:val="1"/>
              <w:numId w:val="4"/>
            </w:numPr>
            <w:autoSpaceDE w:val="0"/>
            <w:autoSpaceDN w:val="0"/>
            <w:adjustRightInd w:val="0"/>
            <w:ind w:left="547" w:hanging="360"/>
          </w:pPr>
        </w:pPrChange>
      </w:pPr>
      <w:del w:id="1113" w:author="Autor">
        <w:r w:rsidRPr="00CC7263" w:rsidDel="00E958FC">
          <w:rPr>
            <w:rFonts w:cs="Calibri"/>
            <w:color w:val="000000"/>
            <w:szCs w:val="19"/>
            <w:lang w:val="sk-SK"/>
          </w:rPr>
          <w:delText>Podmienka, že ReS ani jeho štatutárny orgán resp. jeho člen, ani prokurista ani osoba poverená zastupovaním ReS v konaní o žiadosti o príspevok neboli právoplatne odsúdení za trestný čin korupcie, poškodzovania finančných záujmov EÚ, legalizácie príjmu z trestnej činnosti, za trestný čin založenia/podporovania zločineckej skupiny alebo trestný čin machinácie pri verejnom obstarávaní a verejnej dražbe</w:delText>
        </w:r>
        <w:r w:rsidR="000716A6" w:rsidRPr="00CC7263" w:rsidDel="00E958FC">
          <w:rPr>
            <w:rFonts w:cs="Calibri"/>
            <w:color w:val="000000"/>
            <w:szCs w:val="19"/>
            <w:lang w:val="sk-SK"/>
          </w:rPr>
          <w:delText xml:space="preserve"> </w:delText>
        </w:r>
        <w:bookmarkStart w:id="1114" w:name="_Toc72648643"/>
        <w:bookmarkStart w:id="1115" w:name="_Toc102831002"/>
        <w:bookmarkStart w:id="1116" w:name="_Toc102940788"/>
        <w:bookmarkStart w:id="1117" w:name="_Toc106493126"/>
        <w:bookmarkStart w:id="1118" w:name="_Toc110312978"/>
        <w:bookmarkEnd w:id="1114"/>
        <w:bookmarkEnd w:id="1115"/>
        <w:bookmarkEnd w:id="1116"/>
        <w:bookmarkEnd w:id="1117"/>
        <w:bookmarkEnd w:id="1118"/>
      </w:del>
    </w:p>
    <w:p w14:paraId="534F0273" w14:textId="6305C02C" w:rsidR="0097181B" w:rsidRPr="00CC7263" w:rsidDel="00E958FC" w:rsidRDefault="0097181B">
      <w:pPr>
        <w:pStyle w:val="Odsekzoznamu"/>
        <w:numPr>
          <w:ilvl w:val="1"/>
          <w:numId w:val="4"/>
        </w:numPr>
        <w:autoSpaceDE w:val="0"/>
        <w:autoSpaceDN w:val="0"/>
        <w:adjustRightInd w:val="0"/>
        <w:spacing w:line="240" w:lineRule="auto"/>
        <w:ind w:left="547" w:hanging="360"/>
        <w:rPr>
          <w:del w:id="1119" w:author="Autor"/>
          <w:rFonts w:cs="Calibri"/>
          <w:color w:val="000000"/>
          <w:szCs w:val="19"/>
          <w:lang w:val="sk-SK"/>
        </w:rPr>
        <w:pPrChange w:id="1120" w:author="Autor">
          <w:pPr>
            <w:pStyle w:val="Odsekzoznamu"/>
            <w:numPr>
              <w:ilvl w:val="1"/>
              <w:numId w:val="4"/>
            </w:numPr>
            <w:autoSpaceDE w:val="0"/>
            <w:autoSpaceDN w:val="0"/>
            <w:adjustRightInd w:val="0"/>
            <w:ind w:left="547" w:hanging="360"/>
          </w:pPr>
        </w:pPrChange>
      </w:pPr>
      <w:del w:id="1121" w:author="Autor">
        <w:r w:rsidRPr="00CC7263" w:rsidDel="00E958FC">
          <w:rPr>
            <w:rFonts w:cs="Calibri"/>
            <w:color w:val="000000"/>
            <w:szCs w:val="19"/>
            <w:lang w:val="sk-SK"/>
          </w:rPr>
          <w:delText>Podmienka, že ReS (ktorým je právnická osoba) nemá právoplatným rozsudkom uložený trest zákazu prijímať dotácie/subvencie, zákaz prijímať pomoc a podporu z fondov EÚ alebo trest zákazu účasti vo verejnom obstarávaní</w:delText>
        </w:r>
        <w:bookmarkStart w:id="1122" w:name="_Toc72648644"/>
        <w:bookmarkStart w:id="1123" w:name="_Toc102831003"/>
        <w:bookmarkStart w:id="1124" w:name="_Toc102940789"/>
        <w:bookmarkStart w:id="1125" w:name="_Toc106493127"/>
        <w:bookmarkStart w:id="1126" w:name="_Toc110312979"/>
        <w:bookmarkEnd w:id="1122"/>
        <w:bookmarkEnd w:id="1123"/>
        <w:bookmarkEnd w:id="1124"/>
        <w:bookmarkEnd w:id="1125"/>
        <w:bookmarkEnd w:id="1126"/>
      </w:del>
    </w:p>
    <w:p w14:paraId="2B058BCB" w14:textId="17B57EBC" w:rsidR="0097181B" w:rsidRPr="00CC7263" w:rsidDel="00E958FC" w:rsidRDefault="0039325C">
      <w:pPr>
        <w:pStyle w:val="Odsekzoznamu"/>
        <w:numPr>
          <w:ilvl w:val="1"/>
          <w:numId w:val="4"/>
        </w:numPr>
        <w:autoSpaceDE w:val="0"/>
        <w:autoSpaceDN w:val="0"/>
        <w:adjustRightInd w:val="0"/>
        <w:spacing w:line="240" w:lineRule="auto"/>
        <w:ind w:left="547" w:hanging="360"/>
        <w:rPr>
          <w:del w:id="1127" w:author="Autor"/>
          <w:rFonts w:cs="Calibri"/>
          <w:color w:val="000000"/>
          <w:szCs w:val="19"/>
          <w:lang w:val="sk-SK"/>
        </w:rPr>
        <w:pPrChange w:id="1128" w:author="Autor">
          <w:pPr>
            <w:pStyle w:val="Odsekzoznamu"/>
            <w:numPr>
              <w:ilvl w:val="1"/>
              <w:numId w:val="4"/>
            </w:numPr>
            <w:autoSpaceDE w:val="0"/>
            <w:autoSpaceDN w:val="0"/>
            <w:adjustRightInd w:val="0"/>
            <w:ind w:left="547" w:hanging="360"/>
          </w:pPr>
        </w:pPrChange>
      </w:pPr>
      <w:del w:id="1129" w:author="Autor">
        <w:r w:rsidRPr="00CC7263" w:rsidDel="00E958FC">
          <w:rPr>
            <w:rFonts w:cs="Calibri"/>
            <w:color w:val="000000"/>
            <w:szCs w:val="19"/>
            <w:lang w:val="sk-SK"/>
          </w:rPr>
          <w:delText>Podmienka finančnej spôsobilosti spolufinancovania projektu</w:delText>
        </w:r>
        <w:bookmarkStart w:id="1130" w:name="_Toc72648645"/>
        <w:bookmarkStart w:id="1131" w:name="_Toc102831004"/>
        <w:bookmarkStart w:id="1132" w:name="_Toc102940790"/>
        <w:bookmarkStart w:id="1133" w:name="_Toc106493128"/>
        <w:bookmarkStart w:id="1134" w:name="_Toc110312980"/>
        <w:bookmarkEnd w:id="1130"/>
        <w:bookmarkEnd w:id="1131"/>
        <w:bookmarkEnd w:id="1132"/>
        <w:bookmarkEnd w:id="1133"/>
        <w:bookmarkEnd w:id="1134"/>
      </w:del>
    </w:p>
    <w:p w14:paraId="0ED0A591" w14:textId="43D6E356" w:rsidR="0039325C" w:rsidRPr="00CC7263" w:rsidDel="00E958FC" w:rsidRDefault="0039325C">
      <w:pPr>
        <w:pStyle w:val="Odsekzoznamu"/>
        <w:numPr>
          <w:ilvl w:val="1"/>
          <w:numId w:val="4"/>
        </w:numPr>
        <w:autoSpaceDE w:val="0"/>
        <w:autoSpaceDN w:val="0"/>
        <w:adjustRightInd w:val="0"/>
        <w:spacing w:line="240" w:lineRule="auto"/>
        <w:ind w:left="547" w:hanging="360"/>
        <w:rPr>
          <w:del w:id="1135" w:author="Autor"/>
          <w:rFonts w:cs="Calibri"/>
          <w:color w:val="000000"/>
          <w:szCs w:val="19"/>
          <w:lang w:val="sk-SK"/>
        </w:rPr>
        <w:pPrChange w:id="1136" w:author="Autor">
          <w:pPr>
            <w:pStyle w:val="Odsekzoznamu"/>
            <w:numPr>
              <w:ilvl w:val="1"/>
              <w:numId w:val="4"/>
            </w:numPr>
            <w:autoSpaceDE w:val="0"/>
            <w:autoSpaceDN w:val="0"/>
            <w:adjustRightInd w:val="0"/>
            <w:ind w:left="547" w:hanging="360"/>
          </w:pPr>
        </w:pPrChange>
      </w:pPr>
      <w:del w:id="1137" w:author="Autor">
        <w:r w:rsidRPr="00CC7263" w:rsidDel="00E958FC">
          <w:rPr>
            <w:rFonts w:cs="Calibri"/>
            <w:color w:val="000000"/>
            <w:szCs w:val="19"/>
            <w:lang w:val="sk-SK"/>
          </w:rPr>
          <w:delText xml:space="preserve">Podmienky týkajúce sa štátnej pomoci a vyplývajúce </w:delText>
        </w:r>
        <w:r w:rsidR="002032F1" w:rsidRPr="00CC7263" w:rsidDel="00E958FC">
          <w:rPr>
            <w:rFonts w:cs="Calibri"/>
            <w:color w:val="000000"/>
            <w:szCs w:val="19"/>
            <w:lang w:val="sk-SK"/>
          </w:rPr>
          <w:delText>z</w:delText>
        </w:r>
        <w:r w:rsidRPr="00CC7263" w:rsidDel="00E958FC">
          <w:rPr>
            <w:rFonts w:cs="Calibri"/>
            <w:color w:val="000000"/>
            <w:szCs w:val="19"/>
            <w:lang w:val="sk-SK"/>
          </w:rPr>
          <w:delText>o schém štátnej pomoci / pomoci de minimis</w:delText>
        </w:r>
        <w:bookmarkStart w:id="1138" w:name="_Toc72648646"/>
        <w:bookmarkStart w:id="1139" w:name="_Toc102831005"/>
        <w:bookmarkStart w:id="1140" w:name="_Toc102940791"/>
        <w:bookmarkStart w:id="1141" w:name="_Toc106493129"/>
        <w:bookmarkStart w:id="1142" w:name="_Toc110312981"/>
        <w:bookmarkEnd w:id="1138"/>
        <w:bookmarkEnd w:id="1139"/>
        <w:bookmarkEnd w:id="1140"/>
        <w:bookmarkEnd w:id="1141"/>
        <w:bookmarkEnd w:id="1142"/>
      </w:del>
    </w:p>
    <w:p w14:paraId="756C75B4" w14:textId="0A094F5A" w:rsidR="0039325C" w:rsidRPr="00CC7263" w:rsidDel="00E958FC" w:rsidRDefault="0039325C">
      <w:pPr>
        <w:pStyle w:val="Odsekzoznamu"/>
        <w:numPr>
          <w:ilvl w:val="1"/>
          <w:numId w:val="4"/>
        </w:numPr>
        <w:autoSpaceDE w:val="0"/>
        <w:autoSpaceDN w:val="0"/>
        <w:adjustRightInd w:val="0"/>
        <w:spacing w:line="240" w:lineRule="auto"/>
        <w:ind w:left="547" w:hanging="360"/>
        <w:rPr>
          <w:del w:id="1143" w:author="Autor"/>
          <w:rFonts w:cs="Calibri"/>
          <w:color w:val="000000"/>
          <w:szCs w:val="19"/>
          <w:lang w:val="sk-SK"/>
        </w:rPr>
        <w:pPrChange w:id="1144" w:author="Autor">
          <w:pPr>
            <w:pStyle w:val="Odsekzoznamu"/>
            <w:numPr>
              <w:ilvl w:val="1"/>
              <w:numId w:val="4"/>
            </w:numPr>
            <w:autoSpaceDE w:val="0"/>
            <w:autoSpaceDN w:val="0"/>
            <w:adjustRightInd w:val="0"/>
            <w:ind w:left="547" w:hanging="360"/>
          </w:pPr>
        </w:pPrChange>
      </w:pPr>
      <w:del w:id="1145" w:author="Autor">
        <w:r w:rsidRPr="00CC7263" w:rsidDel="00E958FC">
          <w:rPr>
            <w:rFonts w:cs="Calibri"/>
            <w:color w:val="000000"/>
            <w:szCs w:val="19"/>
            <w:lang w:val="sk-SK"/>
          </w:rPr>
          <w:delText xml:space="preserve">Podmienka neporušenia zákazu nelegálnej práce a nelegálneho zamestnávania </w:delText>
        </w:r>
        <w:bookmarkStart w:id="1146" w:name="_Toc72648647"/>
        <w:bookmarkStart w:id="1147" w:name="_Toc102831006"/>
        <w:bookmarkStart w:id="1148" w:name="_Toc102940792"/>
        <w:bookmarkStart w:id="1149" w:name="_Toc106493130"/>
        <w:bookmarkStart w:id="1150" w:name="_Toc110312982"/>
        <w:bookmarkEnd w:id="1146"/>
        <w:bookmarkEnd w:id="1147"/>
        <w:bookmarkEnd w:id="1148"/>
        <w:bookmarkEnd w:id="1149"/>
        <w:bookmarkEnd w:id="1150"/>
      </w:del>
    </w:p>
    <w:p w14:paraId="5CEC65E9" w14:textId="2235D550" w:rsidR="0039325C" w:rsidRPr="00CC7263" w:rsidDel="00E958FC" w:rsidRDefault="0039325C">
      <w:pPr>
        <w:pStyle w:val="Odsekzoznamu"/>
        <w:numPr>
          <w:ilvl w:val="1"/>
          <w:numId w:val="4"/>
        </w:numPr>
        <w:autoSpaceDE w:val="0"/>
        <w:autoSpaceDN w:val="0"/>
        <w:adjustRightInd w:val="0"/>
        <w:spacing w:line="240" w:lineRule="auto"/>
        <w:ind w:left="547" w:hanging="360"/>
        <w:rPr>
          <w:del w:id="1151" w:author="Autor"/>
          <w:rFonts w:cs="Calibri"/>
          <w:color w:val="000000"/>
          <w:szCs w:val="19"/>
          <w:lang w:val="sk-SK"/>
        </w:rPr>
        <w:pPrChange w:id="1152" w:author="Autor">
          <w:pPr>
            <w:pStyle w:val="Odsekzoznamu"/>
            <w:numPr>
              <w:ilvl w:val="1"/>
              <w:numId w:val="4"/>
            </w:numPr>
            <w:autoSpaceDE w:val="0"/>
            <w:autoSpaceDN w:val="0"/>
            <w:adjustRightInd w:val="0"/>
            <w:ind w:left="547" w:hanging="360"/>
          </w:pPr>
        </w:pPrChange>
      </w:pPr>
      <w:del w:id="1153" w:author="Autor">
        <w:r w:rsidRPr="00CC7263" w:rsidDel="00E958FC">
          <w:rPr>
            <w:rFonts w:cs="Calibri"/>
            <w:color w:val="000000"/>
            <w:szCs w:val="19"/>
            <w:lang w:val="sk-SK"/>
          </w:rPr>
          <w:delText>Oprávnenosť z hľadiska verejného obstarávania na hlavné aktivity projektu</w:delText>
        </w:r>
        <w:bookmarkStart w:id="1154" w:name="_Toc72648648"/>
        <w:bookmarkStart w:id="1155" w:name="_Toc102831007"/>
        <w:bookmarkStart w:id="1156" w:name="_Toc102940793"/>
        <w:bookmarkStart w:id="1157" w:name="_Toc106493131"/>
        <w:bookmarkStart w:id="1158" w:name="_Toc110312983"/>
        <w:bookmarkEnd w:id="1154"/>
        <w:bookmarkEnd w:id="1155"/>
        <w:bookmarkEnd w:id="1156"/>
        <w:bookmarkEnd w:id="1157"/>
        <w:bookmarkEnd w:id="1158"/>
      </w:del>
    </w:p>
    <w:p w14:paraId="740E8EA8" w14:textId="06451896" w:rsidR="0039325C" w:rsidRPr="00CC7263" w:rsidDel="00E958FC" w:rsidRDefault="0039325C">
      <w:pPr>
        <w:pStyle w:val="Odsekzoznamu"/>
        <w:numPr>
          <w:ilvl w:val="1"/>
          <w:numId w:val="4"/>
        </w:numPr>
        <w:autoSpaceDE w:val="0"/>
        <w:autoSpaceDN w:val="0"/>
        <w:adjustRightInd w:val="0"/>
        <w:spacing w:line="240" w:lineRule="auto"/>
        <w:ind w:left="547" w:hanging="360"/>
        <w:rPr>
          <w:del w:id="1159" w:author="Autor"/>
          <w:rFonts w:cs="Calibri"/>
          <w:color w:val="000000"/>
          <w:szCs w:val="19"/>
          <w:lang w:val="sk-SK"/>
        </w:rPr>
        <w:pPrChange w:id="1160" w:author="Autor">
          <w:pPr>
            <w:pStyle w:val="Odsekzoznamu"/>
            <w:numPr>
              <w:ilvl w:val="1"/>
              <w:numId w:val="4"/>
            </w:numPr>
            <w:autoSpaceDE w:val="0"/>
            <w:autoSpaceDN w:val="0"/>
            <w:adjustRightInd w:val="0"/>
            <w:ind w:left="547" w:hanging="360"/>
          </w:pPr>
        </w:pPrChange>
      </w:pPr>
      <w:del w:id="1161" w:author="Autor">
        <w:r w:rsidRPr="00CC7263" w:rsidDel="00E958FC">
          <w:rPr>
            <w:rFonts w:cs="Calibri"/>
            <w:color w:val="000000"/>
            <w:szCs w:val="19"/>
            <w:lang w:val="sk-SK"/>
          </w:rPr>
          <w:delText xml:space="preserve">Podmienka mať vysporiadané majetkovo-právne vzťahy a povolenia na realizáciu aktivít projektu </w:delText>
        </w:r>
        <w:bookmarkStart w:id="1162" w:name="_Toc72648649"/>
        <w:bookmarkStart w:id="1163" w:name="_Toc102831008"/>
        <w:bookmarkStart w:id="1164" w:name="_Toc102940794"/>
        <w:bookmarkStart w:id="1165" w:name="_Toc106493132"/>
        <w:bookmarkStart w:id="1166" w:name="_Toc110312984"/>
        <w:bookmarkEnd w:id="1162"/>
        <w:bookmarkEnd w:id="1163"/>
        <w:bookmarkEnd w:id="1164"/>
        <w:bookmarkEnd w:id="1165"/>
        <w:bookmarkEnd w:id="1166"/>
      </w:del>
    </w:p>
    <w:p w14:paraId="6D83BC43" w14:textId="67607D14" w:rsidR="0039325C" w:rsidRPr="00CC7263" w:rsidDel="00E958FC" w:rsidRDefault="0039325C">
      <w:pPr>
        <w:pStyle w:val="Odsekzoznamu"/>
        <w:numPr>
          <w:ilvl w:val="1"/>
          <w:numId w:val="4"/>
        </w:numPr>
        <w:autoSpaceDE w:val="0"/>
        <w:autoSpaceDN w:val="0"/>
        <w:adjustRightInd w:val="0"/>
        <w:spacing w:line="240" w:lineRule="auto"/>
        <w:ind w:left="547" w:hanging="360"/>
        <w:rPr>
          <w:del w:id="1167" w:author="Autor"/>
          <w:rFonts w:cs="Calibri"/>
          <w:color w:val="000000"/>
          <w:szCs w:val="19"/>
          <w:lang w:val="sk-SK"/>
        </w:rPr>
        <w:pPrChange w:id="1168" w:author="Autor">
          <w:pPr>
            <w:pStyle w:val="Odsekzoznamu"/>
            <w:numPr>
              <w:ilvl w:val="1"/>
              <w:numId w:val="4"/>
            </w:numPr>
            <w:autoSpaceDE w:val="0"/>
            <w:autoSpaceDN w:val="0"/>
            <w:adjustRightInd w:val="0"/>
            <w:ind w:left="547" w:hanging="360"/>
          </w:pPr>
        </w:pPrChange>
      </w:pPr>
      <w:del w:id="1169" w:author="Autor">
        <w:r w:rsidRPr="00CC7263" w:rsidDel="00E958FC">
          <w:rPr>
            <w:rFonts w:cs="Calibri"/>
            <w:color w:val="000000"/>
            <w:szCs w:val="19"/>
            <w:lang w:val="sk-SK"/>
          </w:rPr>
          <w:delText xml:space="preserve">Podmienka mať </w:delText>
        </w:r>
        <w:r w:rsidR="006E4807" w:rsidDel="00E958FC">
          <w:rPr>
            <w:rFonts w:cs="Calibri"/>
            <w:color w:val="000000"/>
            <w:szCs w:val="19"/>
            <w:lang w:val="sk-SK"/>
          </w:rPr>
          <w:delText xml:space="preserve">všetky </w:delText>
        </w:r>
        <w:r w:rsidRPr="00CC7263" w:rsidDel="00E958FC">
          <w:rPr>
            <w:rFonts w:cs="Calibri"/>
            <w:color w:val="000000"/>
            <w:szCs w:val="19"/>
            <w:lang w:val="sk-SK"/>
          </w:rPr>
          <w:delText xml:space="preserve">povolenia </w:delText>
        </w:r>
        <w:r w:rsidR="006E4807" w:rsidDel="00E958FC">
          <w:rPr>
            <w:rFonts w:cs="Calibri"/>
            <w:color w:val="000000"/>
            <w:szCs w:val="19"/>
            <w:lang w:val="sk-SK"/>
          </w:rPr>
          <w:delText xml:space="preserve">súvisiace s realizáciou projektových aktivít </w:delText>
        </w:r>
        <w:r w:rsidRPr="00CC7263" w:rsidDel="00E958FC">
          <w:rPr>
            <w:rFonts w:cs="Calibri"/>
            <w:color w:val="000000"/>
            <w:szCs w:val="19"/>
            <w:lang w:val="sk-SK"/>
          </w:rPr>
          <w:delText>projektu</w:delText>
        </w:r>
        <w:r w:rsidR="006E4807" w:rsidDel="00E958FC">
          <w:rPr>
            <w:rFonts w:cs="Calibri"/>
            <w:color w:val="000000"/>
            <w:szCs w:val="19"/>
            <w:lang w:val="sk-SK"/>
          </w:rPr>
          <w:delText xml:space="preserve"> (napr. stavebné povolenie, povolenie Štátnej ochrany prírody a pod.)</w:delText>
        </w:r>
        <w:bookmarkStart w:id="1170" w:name="_Toc72648650"/>
        <w:bookmarkStart w:id="1171" w:name="_Toc102831009"/>
        <w:bookmarkStart w:id="1172" w:name="_Toc102940795"/>
        <w:bookmarkStart w:id="1173" w:name="_Toc106493133"/>
        <w:bookmarkStart w:id="1174" w:name="_Toc110312985"/>
        <w:bookmarkEnd w:id="1170"/>
        <w:bookmarkEnd w:id="1171"/>
        <w:bookmarkEnd w:id="1172"/>
        <w:bookmarkEnd w:id="1173"/>
        <w:bookmarkEnd w:id="1174"/>
      </w:del>
    </w:p>
    <w:p w14:paraId="71DA52A5" w14:textId="7BAB53A2" w:rsidR="0039325C" w:rsidRPr="00CC7263" w:rsidDel="00E958FC" w:rsidRDefault="0039325C">
      <w:pPr>
        <w:pStyle w:val="Odsekzoznamu"/>
        <w:numPr>
          <w:ilvl w:val="1"/>
          <w:numId w:val="4"/>
        </w:numPr>
        <w:autoSpaceDE w:val="0"/>
        <w:autoSpaceDN w:val="0"/>
        <w:adjustRightInd w:val="0"/>
        <w:spacing w:line="240" w:lineRule="auto"/>
        <w:ind w:left="547" w:hanging="360"/>
        <w:rPr>
          <w:del w:id="1175" w:author="Autor"/>
          <w:rFonts w:cs="Calibri"/>
          <w:color w:val="000000"/>
          <w:szCs w:val="19"/>
          <w:lang w:val="sk-SK"/>
        </w:rPr>
        <w:pPrChange w:id="1176" w:author="Autor">
          <w:pPr>
            <w:pStyle w:val="Odsekzoznamu"/>
            <w:numPr>
              <w:ilvl w:val="1"/>
              <w:numId w:val="4"/>
            </w:numPr>
            <w:autoSpaceDE w:val="0"/>
            <w:autoSpaceDN w:val="0"/>
            <w:adjustRightInd w:val="0"/>
            <w:ind w:left="547" w:hanging="360"/>
          </w:pPr>
        </w:pPrChange>
      </w:pPr>
      <w:del w:id="1177" w:author="Autor">
        <w:r w:rsidRPr="00CC7263" w:rsidDel="00E958FC">
          <w:rPr>
            <w:rFonts w:cs="Calibri"/>
            <w:color w:val="000000"/>
            <w:szCs w:val="19"/>
            <w:lang w:val="sk-SK"/>
          </w:rPr>
          <w:delText>Oprávnenosť z hľadiska súladu s horizontálnymi princípmi</w:delText>
        </w:r>
        <w:bookmarkStart w:id="1178" w:name="_Toc72648651"/>
        <w:bookmarkStart w:id="1179" w:name="_Toc102831010"/>
        <w:bookmarkStart w:id="1180" w:name="_Toc102940796"/>
        <w:bookmarkStart w:id="1181" w:name="_Toc106493134"/>
        <w:bookmarkStart w:id="1182" w:name="_Toc110312986"/>
        <w:bookmarkEnd w:id="1178"/>
        <w:bookmarkEnd w:id="1179"/>
        <w:bookmarkEnd w:id="1180"/>
        <w:bookmarkEnd w:id="1181"/>
        <w:bookmarkEnd w:id="1182"/>
      </w:del>
    </w:p>
    <w:p w14:paraId="4E917CA4" w14:textId="502CEDA6" w:rsidR="000716A6" w:rsidRPr="00CC7263" w:rsidDel="00E958FC" w:rsidRDefault="000716A6">
      <w:pPr>
        <w:pStyle w:val="Odsekzoznamu"/>
        <w:numPr>
          <w:ilvl w:val="1"/>
          <w:numId w:val="4"/>
        </w:numPr>
        <w:autoSpaceDE w:val="0"/>
        <w:autoSpaceDN w:val="0"/>
        <w:adjustRightInd w:val="0"/>
        <w:spacing w:line="240" w:lineRule="auto"/>
        <w:ind w:left="547" w:hanging="360"/>
        <w:rPr>
          <w:del w:id="1183" w:author="Autor"/>
          <w:rFonts w:cs="Calibri"/>
          <w:color w:val="000000"/>
          <w:szCs w:val="19"/>
          <w:lang w:val="sk-SK"/>
        </w:rPr>
        <w:pPrChange w:id="1184" w:author="Autor">
          <w:pPr>
            <w:pStyle w:val="Odsekzoznamu"/>
            <w:numPr>
              <w:ilvl w:val="1"/>
              <w:numId w:val="4"/>
            </w:numPr>
            <w:autoSpaceDE w:val="0"/>
            <w:autoSpaceDN w:val="0"/>
            <w:adjustRightInd w:val="0"/>
            <w:ind w:left="547" w:hanging="360"/>
          </w:pPr>
        </w:pPrChange>
      </w:pPr>
      <w:del w:id="1185" w:author="Autor">
        <w:r w:rsidRPr="00CC7263" w:rsidDel="00E958FC">
          <w:rPr>
            <w:rFonts w:cs="Calibri"/>
            <w:color w:val="000000"/>
            <w:szCs w:val="19"/>
            <w:lang w:val="sk-SK"/>
          </w:rPr>
          <w:delText>Podmienky poskytnutia príspevku z hľadiska definovania me</w:delText>
        </w:r>
        <w:r w:rsidR="00245B3A" w:rsidRPr="00CC7263" w:rsidDel="00E958FC">
          <w:rPr>
            <w:rFonts w:cs="Calibri"/>
            <w:color w:val="000000"/>
            <w:szCs w:val="19"/>
            <w:lang w:val="sk-SK"/>
          </w:rPr>
          <w:delText>rateľných ukazovateľov projektu</w:delText>
        </w:r>
        <w:r w:rsidRPr="00CC7263" w:rsidDel="00E958FC">
          <w:rPr>
            <w:rFonts w:cs="Calibri"/>
            <w:color w:val="000000"/>
            <w:szCs w:val="19"/>
            <w:lang w:val="sk-SK"/>
          </w:rPr>
          <w:delText xml:space="preserve"> </w:delText>
        </w:r>
        <w:bookmarkStart w:id="1186" w:name="_Toc72648652"/>
        <w:bookmarkStart w:id="1187" w:name="_Toc102831011"/>
        <w:bookmarkStart w:id="1188" w:name="_Toc102940797"/>
        <w:bookmarkStart w:id="1189" w:name="_Toc106493135"/>
        <w:bookmarkStart w:id="1190" w:name="_Toc110312987"/>
        <w:bookmarkEnd w:id="1186"/>
        <w:bookmarkEnd w:id="1187"/>
        <w:bookmarkEnd w:id="1188"/>
        <w:bookmarkEnd w:id="1189"/>
        <w:bookmarkEnd w:id="1190"/>
      </w:del>
    </w:p>
    <w:p w14:paraId="3E678388" w14:textId="458D613A" w:rsidR="00753A42" w:rsidRPr="00CC7263" w:rsidDel="00E958FC" w:rsidRDefault="007A2A55">
      <w:pPr>
        <w:pStyle w:val="Odsekzoznamu"/>
        <w:numPr>
          <w:ilvl w:val="1"/>
          <w:numId w:val="4"/>
        </w:numPr>
        <w:autoSpaceDE w:val="0"/>
        <w:autoSpaceDN w:val="0"/>
        <w:adjustRightInd w:val="0"/>
        <w:spacing w:line="240" w:lineRule="auto"/>
        <w:ind w:left="547" w:hanging="360"/>
        <w:rPr>
          <w:del w:id="1191" w:author="Autor"/>
          <w:rFonts w:cs="Calibri"/>
          <w:color w:val="000000"/>
          <w:szCs w:val="19"/>
          <w:lang w:val="sk-SK"/>
        </w:rPr>
        <w:pPrChange w:id="1192" w:author="Autor">
          <w:pPr>
            <w:pStyle w:val="Odsekzoznamu"/>
            <w:numPr>
              <w:ilvl w:val="1"/>
              <w:numId w:val="4"/>
            </w:numPr>
            <w:autoSpaceDE w:val="0"/>
            <w:autoSpaceDN w:val="0"/>
            <w:adjustRightInd w:val="0"/>
            <w:ind w:left="547" w:hanging="360"/>
          </w:pPr>
        </w:pPrChange>
      </w:pPr>
      <w:del w:id="1193" w:author="Autor">
        <w:r w:rsidRPr="00CC7263" w:rsidDel="00E958FC">
          <w:rPr>
            <w:rFonts w:cs="Calibri"/>
            <w:color w:val="000000"/>
            <w:szCs w:val="19"/>
            <w:lang w:val="sk-SK"/>
          </w:rPr>
          <w:delText>Podmienka nebyť dlžníkom na daniach, dlžníkom na zdravotnom a sociálnom poistení</w:delText>
        </w:r>
        <w:bookmarkStart w:id="1194" w:name="_Toc72648653"/>
        <w:bookmarkStart w:id="1195" w:name="_Toc102831012"/>
        <w:bookmarkStart w:id="1196" w:name="_Toc102940798"/>
        <w:bookmarkStart w:id="1197" w:name="_Toc106493136"/>
        <w:bookmarkStart w:id="1198" w:name="_Toc110312988"/>
        <w:bookmarkEnd w:id="1194"/>
        <w:bookmarkEnd w:id="1195"/>
        <w:bookmarkEnd w:id="1196"/>
        <w:bookmarkEnd w:id="1197"/>
        <w:bookmarkEnd w:id="1198"/>
      </w:del>
    </w:p>
    <w:p w14:paraId="242DDE16" w14:textId="02396F02" w:rsidR="000716A6" w:rsidRPr="00CC7263" w:rsidDel="00E958FC" w:rsidRDefault="00753A42">
      <w:pPr>
        <w:pStyle w:val="Odsekzoznamu"/>
        <w:numPr>
          <w:ilvl w:val="1"/>
          <w:numId w:val="4"/>
        </w:numPr>
        <w:autoSpaceDE w:val="0"/>
        <w:autoSpaceDN w:val="0"/>
        <w:adjustRightInd w:val="0"/>
        <w:spacing w:line="240" w:lineRule="auto"/>
        <w:ind w:left="547" w:hanging="360"/>
        <w:rPr>
          <w:del w:id="1199" w:author="Autor"/>
          <w:rFonts w:cs="Calibri"/>
          <w:color w:val="000000"/>
          <w:szCs w:val="19"/>
          <w:lang w:val="sk-SK"/>
        </w:rPr>
        <w:pPrChange w:id="1200" w:author="Autor">
          <w:pPr>
            <w:pStyle w:val="Odsekzoznamu"/>
            <w:numPr>
              <w:ilvl w:val="1"/>
              <w:numId w:val="4"/>
            </w:numPr>
            <w:autoSpaceDE w:val="0"/>
            <w:autoSpaceDN w:val="0"/>
            <w:adjustRightInd w:val="0"/>
            <w:ind w:left="547" w:hanging="360"/>
          </w:pPr>
        </w:pPrChange>
      </w:pPr>
      <w:del w:id="1201" w:author="Autor">
        <w:r w:rsidRPr="00CC7263" w:rsidDel="00E958FC">
          <w:rPr>
            <w:rFonts w:cs="Calibri"/>
            <w:color w:val="000000"/>
            <w:szCs w:val="19"/>
            <w:lang w:val="sk-SK"/>
          </w:rPr>
          <w:delText xml:space="preserve">Podmienky poskytnutia príspevku z hľadiska definovania merateľných ukazovateľov projektu </w:delText>
        </w:r>
        <w:bookmarkStart w:id="1202" w:name="_Toc72648654"/>
        <w:bookmarkStart w:id="1203" w:name="_Toc102831013"/>
        <w:bookmarkStart w:id="1204" w:name="_Toc102940799"/>
        <w:bookmarkStart w:id="1205" w:name="_Toc106493137"/>
        <w:bookmarkStart w:id="1206" w:name="_Toc110312989"/>
        <w:bookmarkEnd w:id="1202"/>
        <w:bookmarkEnd w:id="1203"/>
        <w:bookmarkEnd w:id="1204"/>
        <w:bookmarkEnd w:id="1205"/>
        <w:bookmarkEnd w:id="1206"/>
      </w:del>
    </w:p>
    <w:p w14:paraId="0EADB821" w14:textId="24973711" w:rsidR="005B235A" w:rsidRPr="00CC7263" w:rsidDel="00E958FC" w:rsidRDefault="00753A42">
      <w:pPr>
        <w:spacing w:line="240" w:lineRule="auto"/>
        <w:rPr>
          <w:del w:id="1207" w:author="Autor"/>
          <w:lang w:val="sk-SK"/>
        </w:rPr>
        <w:pPrChange w:id="1208" w:author="Autor">
          <w:pPr>
            <w:spacing w:line="276" w:lineRule="auto"/>
          </w:pPr>
        </w:pPrChange>
      </w:pPr>
      <w:del w:id="1209" w:author="Autor">
        <w:r w:rsidRPr="00CC7263" w:rsidDel="00E958FC">
          <w:rPr>
            <w:lang w:val="sk-SK"/>
          </w:rPr>
          <w:delText>ReS</w:delText>
        </w:r>
        <w:r w:rsidR="000716A6" w:rsidRPr="00CC7263" w:rsidDel="00E958FC">
          <w:rPr>
            <w:lang w:val="sk-SK"/>
          </w:rPr>
          <w:delText xml:space="preserve"> je povinný ku každej hlavnej aktivite projektu vybrať minimálne jeden merateľný ukazovateľ, ktorý musí predstavovať kvantifikáciu toho, čo sa realizáciou aktivity dosiahne. Pre účely sledovania pokroku v realizácii projektu a získavania údajov o dosiahnutých hodnotách výlučne realizáciou projektu, je východisková hodnota všetkých merateľn</w:delText>
        </w:r>
        <w:r w:rsidR="00685562" w:rsidRPr="00CC7263" w:rsidDel="00E958FC">
          <w:rPr>
            <w:lang w:val="sk-SK"/>
          </w:rPr>
          <w:delText>ých ukazovateľov projektu vždy „</w:delText>
        </w:r>
        <w:r w:rsidR="000716A6" w:rsidRPr="00CC7263" w:rsidDel="00E958FC">
          <w:rPr>
            <w:lang w:val="sk-SK"/>
          </w:rPr>
          <w:delText xml:space="preserve">0“, preto pri merateľných ukazovateľoch </w:delText>
        </w:r>
        <w:r w:rsidR="00581AF1" w:rsidRPr="00CC7263" w:rsidDel="00E958FC">
          <w:rPr>
            <w:szCs w:val="19"/>
            <w:lang w:val="sk-SK"/>
          </w:rPr>
          <w:delText>ReS</w:delText>
        </w:r>
        <w:r w:rsidR="00581AF1" w:rsidRPr="00CC7263" w:rsidDel="00E958FC">
          <w:rPr>
            <w:lang w:val="sk-SK"/>
          </w:rPr>
          <w:delText xml:space="preserve"> </w:delText>
        </w:r>
        <w:r w:rsidR="000716A6" w:rsidRPr="00CC7263" w:rsidDel="00E958FC">
          <w:rPr>
            <w:lang w:val="sk-SK"/>
          </w:rPr>
          <w:delText>uvádza výlučne plánovanú cieľovú hodnotu relevantných merateľných ukazovateľov.</w:delText>
        </w:r>
        <w:bookmarkStart w:id="1210" w:name="_Toc72648655"/>
        <w:bookmarkStart w:id="1211" w:name="_Toc102831014"/>
        <w:bookmarkStart w:id="1212" w:name="_Toc102940800"/>
        <w:bookmarkStart w:id="1213" w:name="_Toc106493138"/>
        <w:bookmarkStart w:id="1214" w:name="_Toc110312990"/>
        <w:bookmarkEnd w:id="1210"/>
        <w:bookmarkEnd w:id="1211"/>
        <w:bookmarkEnd w:id="1212"/>
        <w:bookmarkEnd w:id="1213"/>
        <w:bookmarkEnd w:id="1214"/>
      </w:del>
    </w:p>
    <w:p w14:paraId="397D7E10" w14:textId="39448C44" w:rsidR="005B235A" w:rsidRPr="00CC7263" w:rsidDel="00E958FC" w:rsidRDefault="004A6AA3">
      <w:pPr>
        <w:pStyle w:val="Popis"/>
        <w:rPr>
          <w:del w:id="1215" w:author="Autor"/>
          <w:sz w:val="19"/>
          <w:szCs w:val="19"/>
          <w:lang w:val="sk-SK"/>
        </w:rPr>
      </w:pPr>
      <w:del w:id="1216" w:author="Autor">
        <w:r w:rsidRPr="00CC7263" w:rsidDel="00E958FC">
          <w:rPr>
            <w:sz w:val="19"/>
            <w:szCs w:val="19"/>
            <w:lang w:val="sk-SK"/>
          </w:rPr>
          <w:delText xml:space="preserve">Tabuľka č. </w:delText>
        </w:r>
        <w:r w:rsidRPr="00CC7263" w:rsidDel="00E958FC">
          <w:rPr>
            <w:i w:val="0"/>
            <w:iCs w:val="0"/>
            <w:szCs w:val="19"/>
            <w:lang w:val="sk-SK"/>
          </w:rPr>
          <w:fldChar w:fldCharType="begin"/>
        </w:r>
        <w:r w:rsidRPr="00CC7263" w:rsidDel="00E958FC">
          <w:rPr>
            <w:sz w:val="19"/>
            <w:szCs w:val="19"/>
            <w:lang w:val="sk-SK"/>
          </w:rPr>
          <w:delInstrText xml:space="preserve"> SEQ Tabuľka_č. \* ARABIC </w:delInstrText>
        </w:r>
        <w:r w:rsidRPr="00CC7263" w:rsidDel="00E958FC">
          <w:rPr>
            <w:i w:val="0"/>
            <w:iCs w:val="0"/>
            <w:szCs w:val="19"/>
            <w:lang w:val="sk-SK"/>
          </w:rPr>
          <w:fldChar w:fldCharType="separate"/>
        </w:r>
        <w:r w:rsidR="00E72A4A" w:rsidDel="00E958FC">
          <w:rPr>
            <w:noProof/>
            <w:sz w:val="19"/>
            <w:szCs w:val="19"/>
            <w:lang w:val="sk-SK"/>
          </w:rPr>
          <w:delText>2</w:delText>
        </w:r>
        <w:r w:rsidRPr="00CC7263" w:rsidDel="00E958FC">
          <w:rPr>
            <w:i w:val="0"/>
            <w:iCs w:val="0"/>
            <w:szCs w:val="19"/>
            <w:lang w:val="sk-SK"/>
          </w:rPr>
          <w:fldChar w:fldCharType="end"/>
        </w:r>
        <w:r w:rsidRPr="00CC7263" w:rsidDel="00E958FC">
          <w:rPr>
            <w:sz w:val="19"/>
            <w:szCs w:val="19"/>
            <w:lang w:val="sk-SK"/>
          </w:rPr>
          <w:delText xml:space="preserve"> </w:delText>
        </w:r>
        <w:r w:rsidR="005B235A" w:rsidRPr="00CC7263" w:rsidDel="00E958FC">
          <w:rPr>
            <w:sz w:val="19"/>
            <w:szCs w:val="19"/>
            <w:lang w:val="sk-SK"/>
          </w:rPr>
          <w:delText>Merateľné ukazovatele</w:delText>
        </w:r>
        <w:bookmarkStart w:id="1217" w:name="_Toc72648656"/>
        <w:bookmarkStart w:id="1218" w:name="_Toc102831015"/>
        <w:bookmarkStart w:id="1219" w:name="_Toc102940801"/>
        <w:bookmarkStart w:id="1220" w:name="_Toc106493139"/>
        <w:bookmarkStart w:id="1221" w:name="_Toc110312991"/>
        <w:bookmarkEnd w:id="1217"/>
        <w:bookmarkEnd w:id="1218"/>
        <w:bookmarkEnd w:id="1219"/>
        <w:bookmarkEnd w:id="1220"/>
        <w:bookmarkEnd w:id="1221"/>
      </w:del>
    </w:p>
    <w:tbl>
      <w:tblPr>
        <w:tblStyle w:val="ListTable3-Accent11"/>
        <w:tblW w:w="0" w:type="auto"/>
        <w:tblBorders>
          <w:insideH w:val="single" w:sz="4" w:space="0" w:color="0F6FC6" w:themeColor="accent1"/>
          <w:insideV w:val="single" w:sz="4" w:space="0" w:color="0F6FC6" w:themeColor="accent1"/>
        </w:tblBorders>
        <w:tblLook w:val="04A0" w:firstRow="1" w:lastRow="0" w:firstColumn="1" w:lastColumn="0" w:noHBand="0" w:noVBand="1"/>
      </w:tblPr>
      <w:tblGrid>
        <w:gridCol w:w="3955"/>
        <w:gridCol w:w="2278"/>
        <w:gridCol w:w="3117"/>
      </w:tblGrid>
      <w:tr w:rsidR="008C697A" w:rsidRPr="00CC7263" w:rsidDel="00E958FC" w14:paraId="54A958CD" w14:textId="6562AD58" w:rsidTr="008C697A">
        <w:trPr>
          <w:cnfStyle w:val="100000000000" w:firstRow="1" w:lastRow="0" w:firstColumn="0" w:lastColumn="0" w:oddVBand="0" w:evenVBand="0" w:oddHBand="0" w:evenHBand="0" w:firstRowFirstColumn="0" w:firstRowLastColumn="0" w:lastRowFirstColumn="0" w:lastRowLastColumn="0"/>
          <w:del w:id="1222" w:author="Autor"/>
        </w:trPr>
        <w:tc>
          <w:tcPr>
            <w:cnfStyle w:val="001000000100" w:firstRow="0" w:lastRow="0" w:firstColumn="1" w:lastColumn="0" w:oddVBand="0" w:evenVBand="0" w:oddHBand="0" w:evenHBand="0" w:firstRowFirstColumn="1" w:firstRowLastColumn="0" w:lastRowFirstColumn="0" w:lastRowLastColumn="0"/>
            <w:tcW w:w="3955" w:type="dxa"/>
            <w:shd w:val="clear" w:color="auto" w:fill="4389D7" w:themeFill="text2" w:themeFillTint="99"/>
          </w:tcPr>
          <w:p w14:paraId="1E5A0EDF" w14:textId="15C5CC52" w:rsidR="005B235A" w:rsidRPr="004B7B5E" w:rsidDel="00E958FC" w:rsidRDefault="005B235A">
            <w:pPr>
              <w:spacing w:line="240" w:lineRule="auto"/>
              <w:rPr>
                <w:del w:id="1223" w:author="Autor"/>
                <w:szCs w:val="19"/>
                <w:lang w:val="sk-SK"/>
              </w:rPr>
              <w:pPrChange w:id="1224" w:author="Autor">
                <w:pPr/>
              </w:pPrChange>
            </w:pPr>
            <w:del w:id="1225" w:author="Autor">
              <w:r w:rsidRPr="004B7B5E" w:rsidDel="00E958FC">
                <w:rPr>
                  <w:szCs w:val="19"/>
                  <w:lang w:val="sk-SK"/>
                </w:rPr>
                <w:delText>Ukazovateľ</w:delText>
              </w:r>
              <w:bookmarkStart w:id="1226" w:name="_Toc72648657"/>
              <w:bookmarkStart w:id="1227" w:name="_Toc102831016"/>
              <w:bookmarkStart w:id="1228" w:name="_Toc102940802"/>
              <w:bookmarkStart w:id="1229" w:name="_Toc106493140"/>
              <w:bookmarkStart w:id="1230" w:name="_Toc110312992"/>
              <w:bookmarkEnd w:id="1226"/>
              <w:bookmarkEnd w:id="1227"/>
              <w:bookmarkEnd w:id="1228"/>
              <w:bookmarkEnd w:id="1229"/>
              <w:bookmarkEnd w:id="1230"/>
            </w:del>
          </w:p>
        </w:tc>
        <w:tc>
          <w:tcPr>
            <w:tcW w:w="2278" w:type="dxa"/>
            <w:shd w:val="clear" w:color="auto" w:fill="4389D7" w:themeFill="text2" w:themeFillTint="99"/>
          </w:tcPr>
          <w:p w14:paraId="7FF9396E" w14:textId="603C216E" w:rsidR="005B235A" w:rsidRPr="004B7B5E" w:rsidDel="00E958FC" w:rsidRDefault="005B235A">
            <w:pPr>
              <w:spacing w:line="240" w:lineRule="auto"/>
              <w:cnfStyle w:val="100000000000" w:firstRow="1" w:lastRow="0" w:firstColumn="0" w:lastColumn="0" w:oddVBand="0" w:evenVBand="0" w:oddHBand="0" w:evenHBand="0" w:firstRowFirstColumn="0" w:firstRowLastColumn="0" w:lastRowFirstColumn="0" w:lastRowLastColumn="0"/>
              <w:rPr>
                <w:del w:id="1231" w:author="Autor"/>
                <w:szCs w:val="19"/>
                <w:lang w:val="sk-SK"/>
              </w:rPr>
              <w:pPrChange w:id="1232" w:author="Autor">
                <w:pPr>
                  <w:cnfStyle w:val="100000000000" w:firstRow="1" w:lastRow="0" w:firstColumn="0" w:lastColumn="0" w:oddVBand="0" w:evenVBand="0" w:oddHBand="0" w:evenHBand="0" w:firstRowFirstColumn="0" w:firstRowLastColumn="0" w:lastRowFirstColumn="0" w:lastRowLastColumn="0"/>
                </w:pPr>
              </w:pPrChange>
            </w:pPr>
            <w:del w:id="1233" w:author="Autor">
              <w:r w:rsidRPr="004B7B5E" w:rsidDel="00E958FC">
                <w:rPr>
                  <w:szCs w:val="19"/>
                  <w:lang w:val="sk-SK"/>
                </w:rPr>
                <w:delText>Merná jednotka</w:delText>
              </w:r>
              <w:bookmarkStart w:id="1234" w:name="_Toc72648658"/>
              <w:bookmarkStart w:id="1235" w:name="_Toc102831017"/>
              <w:bookmarkStart w:id="1236" w:name="_Toc102940803"/>
              <w:bookmarkStart w:id="1237" w:name="_Toc106493141"/>
              <w:bookmarkStart w:id="1238" w:name="_Toc110312993"/>
              <w:bookmarkEnd w:id="1234"/>
              <w:bookmarkEnd w:id="1235"/>
              <w:bookmarkEnd w:id="1236"/>
              <w:bookmarkEnd w:id="1237"/>
              <w:bookmarkEnd w:id="1238"/>
            </w:del>
          </w:p>
        </w:tc>
        <w:tc>
          <w:tcPr>
            <w:tcW w:w="3117" w:type="dxa"/>
            <w:shd w:val="clear" w:color="auto" w:fill="4389D7" w:themeFill="text2" w:themeFillTint="99"/>
          </w:tcPr>
          <w:p w14:paraId="171D288D" w14:textId="7DDB6946" w:rsidR="005B235A" w:rsidRPr="004B7B5E" w:rsidDel="00E958FC" w:rsidRDefault="005B235A">
            <w:pPr>
              <w:spacing w:line="240" w:lineRule="auto"/>
              <w:cnfStyle w:val="100000000000" w:firstRow="1" w:lastRow="0" w:firstColumn="0" w:lastColumn="0" w:oddVBand="0" w:evenVBand="0" w:oddHBand="0" w:evenHBand="0" w:firstRowFirstColumn="0" w:firstRowLastColumn="0" w:lastRowFirstColumn="0" w:lastRowLastColumn="0"/>
              <w:rPr>
                <w:del w:id="1239" w:author="Autor"/>
                <w:szCs w:val="19"/>
                <w:lang w:val="sk-SK"/>
              </w:rPr>
              <w:pPrChange w:id="1240" w:author="Autor">
                <w:pPr>
                  <w:cnfStyle w:val="100000000000" w:firstRow="1" w:lastRow="0" w:firstColumn="0" w:lastColumn="0" w:oddVBand="0" w:evenVBand="0" w:oddHBand="0" w:evenHBand="0" w:firstRowFirstColumn="0" w:firstRowLastColumn="0" w:lastRowFirstColumn="0" w:lastRowLastColumn="0"/>
                </w:pPr>
              </w:pPrChange>
            </w:pPr>
            <w:del w:id="1241" w:author="Autor">
              <w:r w:rsidRPr="004B7B5E" w:rsidDel="00E958FC">
                <w:rPr>
                  <w:szCs w:val="19"/>
                  <w:lang w:val="sk-SK"/>
                </w:rPr>
                <w:delText>Kategória regiónu</w:delText>
              </w:r>
              <w:bookmarkStart w:id="1242" w:name="_Toc72648659"/>
              <w:bookmarkStart w:id="1243" w:name="_Toc102831018"/>
              <w:bookmarkStart w:id="1244" w:name="_Toc102940804"/>
              <w:bookmarkStart w:id="1245" w:name="_Toc106493142"/>
              <w:bookmarkStart w:id="1246" w:name="_Toc110312994"/>
              <w:bookmarkEnd w:id="1242"/>
              <w:bookmarkEnd w:id="1243"/>
              <w:bookmarkEnd w:id="1244"/>
              <w:bookmarkEnd w:id="1245"/>
              <w:bookmarkEnd w:id="1246"/>
            </w:del>
          </w:p>
        </w:tc>
        <w:bookmarkStart w:id="1247" w:name="_Toc72648660"/>
        <w:bookmarkStart w:id="1248" w:name="_Toc102831019"/>
        <w:bookmarkStart w:id="1249" w:name="_Toc102940805"/>
        <w:bookmarkStart w:id="1250" w:name="_Toc106493143"/>
        <w:bookmarkStart w:id="1251" w:name="_Toc110312995"/>
        <w:bookmarkEnd w:id="1247"/>
        <w:bookmarkEnd w:id="1248"/>
        <w:bookmarkEnd w:id="1249"/>
        <w:bookmarkEnd w:id="1250"/>
        <w:bookmarkEnd w:id="1251"/>
      </w:tr>
      <w:tr w:rsidR="005B235A" w:rsidRPr="00CC7263" w:rsidDel="00E958FC" w14:paraId="421C2285" w14:textId="53988B57" w:rsidTr="008C697A">
        <w:trPr>
          <w:cnfStyle w:val="000000100000" w:firstRow="0" w:lastRow="0" w:firstColumn="0" w:lastColumn="0" w:oddVBand="0" w:evenVBand="0" w:oddHBand="1" w:evenHBand="0" w:firstRowFirstColumn="0" w:firstRowLastColumn="0" w:lastRowFirstColumn="0" w:lastRowLastColumn="0"/>
          <w:del w:id="1252" w:author="Autor"/>
        </w:trPr>
        <w:tc>
          <w:tcPr>
            <w:cnfStyle w:val="001000000000" w:firstRow="0" w:lastRow="0" w:firstColumn="1" w:lastColumn="0" w:oddVBand="0" w:evenVBand="0" w:oddHBand="0" w:evenHBand="0" w:firstRowFirstColumn="0" w:firstRowLastColumn="0" w:lastRowFirstColumn="0" w:lastRowLastColumn="0"/>
            <w:tcW w:w="3955" w:type="dxa"/>
          </w:tcPr>
          <w:p w14:paraId="7FC0976C" w14:textId="5C90BE2D" w:rsidR="005B235A" w:rsidRPr="00CC7263" w:rsidDel="00E958FC" w:rsidRDefault="005B235A">
            <w:pPr>
              <w:pStyle w:val="Default"/>
              <w:rPr>
                <w:del w:id="1253" w:author="Autor"/>
                <w:rFonts w:ascii="Verdana" w:hAnsi="Verdana"/>
                <w:b w:val="0"/>
                <w:sz w:val="19"/>
                <w:szCs w:val="19"/>
              </w:rPr>
            </w:pPr>
            <w:del w:id="1254" w:author="Autor">
              <w:r w:rsidRPr="00CC7263" w:rsidDel="00E958FC">
                <w:rPr>
                  <w:rFonts w:ascii="Verdana" w:hAnsi="Verdana"/>
                  <w:b w:val="0"/>
                  <w:sz w:val="19"/>
                  <w:szCs w:val="19"/>
                </w:rPr>
                <w:delText xml:space="preserve">Zamestnanosť v podporených podnikoch </w:delText>
              </w:r>
              <w:bookmarkStart w:id="1255" w:name="_Toc72648661"/>
              <w:bookmarkStart w:id="1256" w:name="_Toc102831020"/>
              <w:bookmarkStart w:id="1257" w:name="_Toc102940806"/>
              <w:bookmarkStart w:id="1258" w:name="_Toc106493144"/>
              <w:bookmarkStart w:id="1259" w:name="_Toc110312996"/>
              <w:bookmarkEnd w:id="1255"/>
              <w:bookmarkEnd w:id="1256"/>
              <w:bookmarkEnd w:id="1257"/>
              <w:bookmarkEnd w:id="1258"/>
              <w:bookmarkEnd w:id="1259"/>
            </w:del>
          </w:p>
        </w:tc>
        <w:tc>
          <w:tcPr>
            <w:tcW w:w="2278" w:type="dxa"/>
          </w:tcPr>
          <w:p w14:paraId="1A7DFA1B" w14:textId="37DC998B" w:rsidR="005B235A" w:rsidRPr="00CC7263" w:rsidDel="00E958FC" w:rsidRDefault="005B235A">
            <w:pPr>
              <w:spacing w:line="240" w:lineRule="auto"/>
              <w:cnfStyle w:val="000000100000" w:firstRow="0" w:lastRow="0" w:firstColumn="0" w:lastColumn="0" w:oddVBand="0" w:evenVBand="0" w:oddHBand="1" w:evenHBand="0" w:firstRowFirstColumn="0" w:firstRowLastColumn="0" w:lastRowFirstColumn="0" w:lastRowLastColumn="0"/>
              <w:rPr>
                <w:del w:id="1260" w:author="Autor"/>
                <w:szCs w:val="19"/>
                <w:lang w:val="sk-SK"/>
              </w:rPr>
              <w:pPrChange w:id="1261" w:author="Autor">
                <w:pPr>
                  <w:cnfStyle w:val="000000100000" w:firstRow="0" w:lastRow="0" w:firstColumn="0" w:lastColumn="0" w:oddVBand="0" w:evenVBand="0" w:oddHBand="1" w:evenHBand="0" w:firstRowFirstColumn="0" w:firstRowLastColumn="0" w:lastRowFirstColumn="0" w:lastRowLastColumn="0"/>
                </w:pPr>
              </w:pPrChange>
            </w:pPr>
            <w:del w:id="1262" w:author="Autor">
              <w:r w:rsidRPr="00CC7263" w:rsidDel="00E958FC">
                <w:rPr>
                  <w:szCs w:val="19"/>
                  <w:lang w:val="sk-SK"/>
                </w:rPr>
                <w:delText>FTE</w:delText>
              </w:r>
              <w:bookmarkStart w:id="1263" w:name="_Toc72648662"/>
              <w:bookmarkStart w:id="1264" w:name="_Toc102831021"/>
              <w:bookmarkStart w:id="1265" w:name="_Toc102940807"/>
              <w:bookmarkStart w:id="1266" w:name="_Toc106493145"/>
              <w:bookmarkStart w:id="1267" w:name="_Toc110312997"/>
              <w:bookmarkEnd w:id="1263"/>
              <w:bookmarkEnd w:id="1264"/>
              <w:bookmarkEnd w:id="1265"/>
              <w:bookmarkEnd w:id="1266"/>
              <w:bookmarkEnd w:id="1267"/>
            </w:del>
          </w:p>
        </w:tc>
        <w:tc>
          <w:tcPr>
            <w:tcW w:w="3117" w:type="dxa"/>
          </w:tcPr>
          <w:p w14:paraId="6DF098A0" w14:textId="24FB3121" w:rsidR="005B235A" w:rsidRPr="00CC7263" w:rsidDel="00E958FC" w:rsidRDefault="005B235A">
            <w:pPr>
              <w:spacing w:line="240" w:lineRule="auto"/>
              <w:cnfStyle w:val="000000100000" w:firstRow="0" w:lastRow="0" w:firstColumn="0" w:lastColumn="0" w:oddVBand="0" w:evenVBand="0" w:oddHBand="1" w:evenHBand="0" w:firstRowFirstColumn="0" w:firstRowLastColumn="0" w:lastRowFirstColumn="0" w:lastRowLastColumn="0"/>
              <w:rPr>
                <w:del w:id="1268" w:author="Autor"/>
                <w:szCs w:val="19"/>
                <w:lang w:val="sk-SK"/>
              </w:rPr>
              <w:pPrChange w:id="1269" w:author="Autor">
                <w:pPr>
                  <w:cnfStyle w:val="000000100000" w:firstRow="0" w:lastRow="0" w:firstColumn="0" w:lastColumn="0" w:oddVBand="0" w:evenVBand="0" w:oddHBand="1" w:evenHBand="0" w:firstRowFirstColumn="0" w:firstRowLastColumn="0" w:lastRowFirstColumn="0" w:lastRowLastColumn="0"/>
                </w:pPr>
              </w:pPrChange>
            </w:pPr>
            <w:del w:id="1270" w:author="Autor">
              <w:r w:rsidRPr="00CC7263" w:rsidDel="00E958FC">
                <w:rPr>
                  <w:szCs w:val="19"/>
                  <w:lang w:val="sk-SK"/>
                </w:rPr>
                <w:delText>Menej rozvinutý región</w:delText>
              </w:r>
              <w:bookmarkStart w:id="1271" w:name="_Toc72648663"/>
              <w:bookmarkStart w:id="1272" w:name="_Toc102831022"/>
              <w:bookmarkStart w:id="1273" w:name="_Toc102940808"/>
              <w:bookmarkStart w:id="1274" w:name="_Toc106493146"/>
              <w:bookmarkStart w:id="1275" w:name="_Toc110312998"/>
              <w:bookmarkEnd w:id="1271"/>
              <w:bookmarkEnd w:id="1272"/>
              <w:bookmarkEnd w:id="1273"/>
              <w:bookmarkEnd w:id="1274"/>
              <w:bookmarkEnd w:id="1275"/>
            </w:del>
          </w:p>
        </w:tc>
        <w:bookmarkStart w:id="1276" w:name="_Toc72648664"/>
        <w:bookmarkStart w:id="1277" w:name="_Toc102831023"/>
        <w:bookmarkStart w:id="1278" w:name="_Toc102940809"/>
        <w:bookmarkStart w:id="1279" w:name="_Toc106493147"/>
        <w:bookmarkStart w:id="1280" w:name="_Toc110312999"/>
        <w:bookmarkEnd w:id="1276"/>
        <w:bookmarkEnd w:id="1277"/>
        <w:bookmarkEnd w:id="1278"/>
        <w:bookmarkEnd w:id="1279"/>
        <w:bookmarkEnd w:id="1280"/>
      </w:tr>
      <w:tr w:rsidR="005B235A" w:rsidRPr="00CC7263" w:rsidDel="00E958FC" w14:paraId="4F87AE6B" w14:textId="00CEF15C" w:rsidTr="008C697A">
        <w:trPr>
          <w:del w:id="1281" w:author="Autor"/>
        </w:trPr>
        <w:tc>
          <w:tcPr>
            <w:cnfStyle w:val="001000000000" w:firstRow="0" w:lastRow="0" w:firstColumn="1" w:lastColumn="0" w:oddVBand="0" w:evenVBand="0" w:oddHBand="0" w:evenHBand="0" w:firstRowFirstColumn="0" w:firstRowLastColumn="0" w:lastRowFirstColumn="0" w:lastRowLastColumn="0"/>
            <w:tcW w:w="3955" w:type="dxa"/>
          </w:tcPr>
          <w:p w14:paraId="4C650D7A" w14:textId="1E2665F8" w:rsidR="005B235A" w:rsidRPr="00CC7263" w:rsidDel="00E958FC" w:rsidRDefault="005B235A">
            <w:pPr>
              <w:pStyle w:val="Default"/>
              <w:rPr>
                <w:del w:id="1282" w:author="Autor"/>
                <w:rFonts w:ascii="Verdana" w:hAnsi="Verdana"/>
                <w:b w:val="0"/>
                <w:sz w:val="19"/>
                <w:szCs w:val="19"/>
              </w:rPr>
            </w:pPr>
            <w:del w:id="1283" w:author="Autor">
              <w:r w:rsidRPr="00CC7263" w:rsidDel="00E958FC">
                <w:rPr>
                  <w:rFonts w:ascii="Verdana" w:hAnsi="Verdana"/>
                  <w:b w:val="0"/>
                  <w:sz w:val="19"/>
                  <w:szCs w:val="19"/>
                </w:rPr>
                <w:delText xml:space="preserve">Zamestnanosť v podporených podnikoch </w:delText>
              </w:r>
              <w:bookmarkStart w:id="1284" w:name="_Toc72648665"/>
              <w:bookmarkStart w:id="1285" w:name="_Toc102831024"/>
              <w:bookmarkStart w:id="1286" w:name="_Toc102940810"/>
              <w:bookmarkStart w:id="1287" w:name="_Toc106493148"/>
              <w:bookmarkStart w:id="1288" w:name="_Toc110313000"/>
              <w:bookmarkEnd w:id="1284"/>
              <w:bookmarkEnd w:id="1285"/>
              <w:bookmarkEnd w:id="1286"/>
              <w:bookmarkEnd w:id="1287"/>
              <w:bookmarkEnd w:id="1288"/>
            </w:del>
          </w:p>
        </w:tc>
        <w:tc>
          <w:tcPr>
            <w:tcW w:w="2278" w:type="dxa"/>
          </w:tcPr>
          <w:p w14:paraId="5BC2CDE5" w14:textId="42229B02" w:rsidR="005B235A" w:rsidRPr="00CC7263" w:rsidDel="00E958FC" w:rsidRDefault="005B235A">
            <w:pPr>
              <w:spacing w:line="240" w:lineRule="auto"/>
              <w:cnfStyle w:val="000000000000" w:firstRow="0" w:lastRow="0" w:firstColumn="0" w:lastColumn="0" w:oddVBand="0" w:evenVBand="0" w:oddHBand="0" w:evenHBand="0" w:firstRowFirstColumn="0" w:firstRowLastColumn="0" w:lastRowFirstColumn="0" w:lastRowLastColumn="0"/>
              <w:rPr>
                <w:del w:id="1289" w:author="Autor"/>
                <w:szCs w:val="19"/>
                <w:lang w:val="sk-SK"/>
              </w:rPr>
              <w:pPrChange w:id="1290" w:author="Autor">
                <w:pPr>
                  <w:cnfStyle w:val="000000000000" w:firstRow="0" w:lastRow="0" w:firstColumn="0" w:lastColumn="0" w:oddVBand="0" w:evenVBand="0" w:oddHBand="0" w:evenHBand="0" w:firstRowFirstColumn="0" w:firstRowLastColumn="0" w:lastRowFirstColumn="0" w:lastRowLastColumn="0"/>
                </w:pPr>
              </w:pPrChange>
            </w:pPr>
            <w:del w:id="1291" w:author="Autor">
              <w:r w:rsidRPr="00CC7263" w:rsidDel="00E958FC">
                <w:rPr>
                  <w:szCs w:val="19"/>
                  <w:lang w:val="sk-SK"/>
                </w:rPr>
                <w:delText>FTE</w:delText>
              </w:r>
              <w:bookmarkStart w:id="1292" w:name="_Toc72648666"/>
              <w:bookmarkStart w:id="1293" w:name="_Toc102831025"/>
              <w:bookmarkStart w:id="1294" w:name="_Toc102940811"/>
              <w:bookmarkStart w:id="1295" w:name="_Toc106493149"/>
              <w:bookmarkStart w:id="1296" w:name="_Toc110313001"/>
              <w:bookmarkEnd w:id="1292"/>
              <w:bookmarkEnd w:id="1293"/>
              <w:bookmarkEnd w:id="1294"/>
              <w:bookmarkEnd w:id="1295"/>
              <w:bookmarkEnd w:id="1296"/>
            </w:del>
          </w:p>
        </w:tc>
        <w:tc>
          <w:tcPr>
            <w:tcW w:w="3117" w:type="dxa"/>
          </w:tcPr>
          <w:p w14:paraId="5B61BC75" w14:textId="44A1733E" w:rsidR="005B235A" w:rsidRPr="00CC7263" w:rsidDel="00E958FC" w:rsidRDefault="005B235A">
            <w:pPr>
              <w:spacing w:line="240" w:lineRule="auto"/>
              <w:cnfStyle w:val="000000000000" w:firstRow="0" w:lastRow="0" w:firstColumn="0" w:lastColumn="0" w:oddVBand="0" w:evenVBand="0" w:oddHBand="0" w:evenHBand="0" w:firstRowFirstColumn="0" w:firstRowLastColumn="0" w:lastRowFirstColumn="0" w:lastRowLastColumn="0"/>
              <w:rPr>
                <w:del w:id="1297" w:author="Autor"/>
                <w:szCs w:val="19"/>
                <w:lang w:val="sk-SK"/>
              </w:rPr>
              <w:pPrChange w:id="1298" w:author="Autor">
                <w:pPr>
                  <w:cnfStyle w:val="000000000000" w:firstRow="0" w:lastRow="0" w:firstColumn="0" w:lastColumn="0" w:oddVBand="0" w:evenVBand="0" w:oddHBand="0" w:evenHBand="0" w:firstRowFirstColumn="0" w:firstRowLastColumn="0" w:lastRowFirstColumn="0" w:lastRowLastColumn="0"/>
                </w:pPr>
              </w:pPrChange>
            </w:pPr>
            <w:del w:id="1299" w:author="Autor">
              <w:r w:rsidRPr="00CC7263" w:rsidDel="00E958FC">
                <w:rPr>
                  <w:szCs w:val="19"/>
                  <w:lang w:val="sk-SK"/>
                </w:rPr>
                <w:delText>Viac rozvinutý región</w:delText>
              </w:r>
              <w:bookmarkStart w:id="1300" w:name="_Toc72648667"/>
              <w:bookmarkStart w:id="1301" w:name="_Toc102831026"/>
              <w:bookmarkStart w:id="1302" w:name="_Toc102940812"/>
              <w:bookmarkStart w:id="1303" w:name="_Toc106493150"/>
              <w:bookmarkStart w:id="1304" w:name="_Toc110313002"/>
              <w:bookmarkEnd w:id="1300"/>
              <w:bookmarkEnd w:id="1301"/>
              <w:bookmarkEnd w:id="1302"/>
              <w:bookmarkEnd w:id="1303"/>
              <w:bookmarkEnd w:id="1304"/>
            </w:del>
          </w:p>
        </w:tc>
        <w:bookmarkStart w:id="1305" w:name="_Toc72648668"/>
        <w:bookmarkStart w:id="1306" w:name="_Toc102831027"/>
        <w:bookmarkStart w:id="1307" w:name="_Toc102940813"/>
        <w:bookmarkStart w:id="1308" w:name="_Toc106493151"/>
        <w:bookmarkStart w:id="1309" w:name="_Toc110313003"/>
        <w:bookmarkEnd w:id="1305"/>
        <w:bookmarkEnd w:id="1306"/>
        <w:bookmarkEnd w:id="1307"/>
        <w:bookmarkEnd w:id="1308"/>
        <w:bookmarkEnd w:id="1309"/>
      </w:tr>
      <w:tr w:rsidR="005B235A" w:rsidRPr="00CC7263" w:rsidDel="00E958FC" w14:paraId="62DFE3E9" w14:textId="70116A4A" w:rsidTr="008C697A">
        <w:trPr>
          <w:cnfStyle w:val="000000100000" w:firstRow="0" w:lastRow="0" w:firstColumn="0" w:lastColumn="0" w:oddVBand="0" w:evenVBand="0" w:oddHBand="1" w:evenHBand="0" w:firstRowFirstColumn="0" w:firstRowLastColumn="0" w:lastRowFirstColumn="0" w:lastRowLastColumn="0"/>
          <w:del w:id="1310" w:author="Autor"/>
        </w:trPr>
        <w:tc>
          <w:tcPr>
            <w:cnfStyle w:val="001000000000" w:firstRow="0" w:lastRow="0" w:firstColumn="1" w:lastColumn="0" w:oddVBand="0" w:evenVBand="0" w:oddHBand="0" w:evenHBand="0" w:firstRowFirstColumn="0" w:firstRowLastColumn="0" w:lastRowFirstColumn="0" w:lastRowLastColumn="0"/>
            <w:tcW w:w="3955" w:type="dxa"/>
          </w:tcPr>
          <w:p w14:paraId="233B1783" w14:textId="1E0E161D" w:rsidR="005B235A" w:rsidRPr="00CC7263" w:rsidDel="00E958FC" w:rsidRDefault="005B235A">
            <w:pPr>
              <w:pStyle w:val="Default"/>
              <w:rPr>
                <w:del w:id="1311" w:author="Autor"/>
                <w:rFonts w:ascii="Verdana" w:hAnsi="Verdana"/>
                <w:b w:val="0"/>
                <w:sz w:val="19"/>
                <w:szCs w:val="19"/>
              </w:rPr>
            </w:pPr>
            <w:del w:id="1312" w:author="Autor">
              <w:r w:rsidRPr="00CC7263" w:rsidDel="00E958FC">
                <w:rPr>
                  <w:rFonts w:ascii="Verdana" w:hAnsi="Verdana"/>
                  <w:b w:val="0"/>
                  <w:sz w:val="19"/>
                  <w:szCs w:val="19"/>
                </w:rPr>
                <w:delText xml:space="preserve">Počet nových služieb a prvkov verejnej infraštruktúry </w:delText>
              </w:r>
              <w:bookmarkStart w:id="1313" w:name="_Toc72648669"/>
              <w:bookmarkStart w:id="1314" w:name="_Toc102831028"/>
              <w:bookmarkStart w:id="1315" w:name="_Toc102940814"/>
              <w:bookmarkStart w:id="1316" w:name="_Toc106493152"/>
              <w:bookmarkStart w:id="1317" w:name="_Toc110313004"/>
              <w:bookmarkEnd w:id="1313"/>
              <w:bookmarkEnd w:id="1314"/>
              <w:bookmarkEnd w:id="1315"/>
              <w:bookmarkEnd w:id="1316"/>
              <w:bookmarkEnd w:id="1317"/>
            </w:del>
          </w:p>
        </w:tc>
        <w:tc>
          <w:tcPr>
            <w:tcW w:w="2278" w:type="dxa"/>
          </w:tcPr>
          <w:p w14:paraId="2D01D1DC" w14:textId="1D731926" w:rsidR="005B235A" w:rsidRPr="00CC7263" w:rsidDel="00E958FC" w:rsidRDefault="005B235A">
            <w:pPr>
              <w:spacing w:line="240" w:lineRule="auto"/>
              <w:cnfStyle w:val="000000100000" w:firstRow="0" w:lastRow="0" w:firstColumn="0" w:lastColumn="0" w:oddVBand="0" w:evenVBand="0" w:oddHBand="1" w:evenHBand="0" w:firstRowFirstColumn="0" w:firstRowLastColumn="0" w:lastRowFirstColumn="0" w:lastRowLastColumn="0"/>
              <w:rPr>
                <w:del w:id="1318" w:author="Autor"/>
                <w:szCs w:val="19"/>
                <w:lang w:val="sk-SK"/>
              </w:rPr>
              <w:pPrChange w:id="1319" w:author="Autor">
                <w:pPr>
                  <w:cnfStyle w:val="000000100000" w:firstRow="0" w:lastRow="0" w:firstColumn="0" w:lastColumn="0" w:oddVBand="0" w:evenVBand="0" w:oddHBand="1" w:evenHBand="0" w:firstRowFirstColumn="0" w:firstRowLastColumn="0" w:lastRowFirstColumn="0" w:lastRowLastColumn="0"/>
                </w:pPr>
              </w:pPrChange>
            </w:pPr>
            <w:del w:id="1320" w:author="Autor">
              <w:r w:rsidRPr="00CC7263" w:rsidDel="00E958FC">
                <w:rPr>
                  <w:szCs w:val="19"/>
                  <w:lang w:val="sk-SK"/>
                </w:rPr>
                <w:delText>počet</w:delText>
              </w:r>
              <w:bookmarkStart w:id="1321" w:name="_Toc72648670"/>
              <w:bookmarkStart w:id="1322" w:name="_Toc102831029"/>
              <w:bookmarkStart w:id="1323" w:name="_Toc102940815"/>
              <w:bookmarkStart w:id="1324" w:name="_Toc106493153"/>
              <w:bookmarkStart w:id="1325" w:name="_Toc110313005"/>
              <w:bookmarkEnd w:id="1321"/>
              <w:bookmarkEnd w:id="1322"/>
              <w:bookmarkEnd w:id="1323"/>
              <w:bookmarkEnd w:id="1324"/>
              <w:bookmarkEnd w:id="1325"/>
            </w:del>
          </w:p>
        </w:tc>
        <w:tc>
          <w:tcPr>
            <w:tcW w:w="3117" w:type="dxa"/>
          </w:tcPr>
          <w:p w14:paraId="39DCB386" w14:textId="63989823" w:rsidR="005B235A" w:rsidRPr="00CC7263" w:rsidDel="00E958FC" w:rsidRDefault="005B235A">
            <w:pPr>
              <w:spacing w:line="240" w:lineRule="auto"/>
              <w:cnfStyle w:val="000000100000" w:firstRow="0" w:lastRow="0" w:firstColumn="0" w:lastColumn="0" w:oddVBand="0" w:evenVBand="0" w:oddHBand="1" w:evenHBand="0" w:firstRowFirstColumn="0" w:firstRowLastColumn="0" w:lastRowFirstColumn="0" w:lastRowLastColumn="0"/>
              <w:rPr>
                <w:del w:id="1326" w:author="Autor"/>
                <w:szCs w:val="19"/>
                <w:lang w:val="sk-SK"/>
              </w:rPr>
              <w:pPrChange w:id="1327" w:author="Autor">
                <w:pPr>
                  <w:cnfStyle w:val="000000100000" w:firstRow="0" w:lastRow="0" w:firstColumn="0" w:lastColumn="0" w:oddVBand="0" w:evenVBand="0" w:oddHBand="1" w:evenHBand="0" w:firstRowFirstColumn="0" w:firstRowLastColumn="0" w:lastRowFirstColumn="0" w:lastRowLastColumn="0"/>
                </w:pPr>
              </w:pPrChange>
            </w:pPr>
            <w:del w:id="1328" w:author="Autor">
              <w:r w:rsidRPr="00CC7263" w:rsidDel="00E958FC">
                <w:rPr>
                  <w:szCs w:val="19"/>
                  <w:lang w:val="sk-SK"/>
                </w:rPr>
                <w:delText>Menej rozvinutý región</w:delText>
              </w:r>
              <w:bookmarkStart w:id="1329" w:name="_Toc72648671"/>
              <w:bookmarkStart w:id="1330" w:name="_Toc102831030"/>
              <w:bookmarkStart w:id="1331" w:name="_Toc102940816"/>
              <w:bookmarkStart w:id="1332" w:name="_Toc106493154"/>
              <w:bookmarkStart w:id="1333" w:name="_Toc110313006"/>
              <w:bookmarkEnd w:id="1329"/>
              <w:bookmarkEnd w:id="1330"/>
              <w:bookmarkEnd w:id="1331"/>
              <w:bookmarkEnd w:id="1332"/>
              <w:bookmarkEnd w:id="1333"/>
            </w:del>
          </w:p>
        </w:tc>
        <w:bookmarkStart w:id="1334" w:name="_Toc72648672"/>
        <w:bookmarkStart w:id="1335" w:name="_Toc102831031"/>
        <w:bookmarkStart w:id="1336" w:name="_Toc102940817"/>
        <w:bookmarkStart w:id="1337" w:name="_Toc106493155"/>
        <w:bookmarkStart w:id="1338" w:name="_Toc110313007"/>
        <w:bookmarkEnd w:id="1334"/>
        <w:bookmarkEnd w:id="1335"/>
        <w:bookmarkEnd w:id="1336"/>
        <w:bookmarkEnd w:id="1337"/>
        <w:bookmarkEnd w:id="1338"/>
      </w:tr>
      <w:tr w:rsidR="005B235A" w:rsidRPr="00CC7263" w:rsidDel="00E958FC" w14:paraId="4A6E8F91" w14:textId="4B9CC254" w:rsidTr="008C697A">
        <w:trPr>
          <w:del w:id="1339" w:author="Autor"/>
        </w:trPr>
        <w:tc>
          <w:tcPr>
            <w:cnfStyle w:val="001000000000" w:firstRow="0" w:lastRow="0" w:firstColumn="1" w:lastColumn="0" w:oddVBand="0" w:evenVBand="0" w:oddHBand="0" w:evenHBand="0" w:firstRowFirstColumn="0" w:firstRowLastColumn="0" w:lastRowFirstColumn="0" w:lastRowLastColumn="0"/>
            <w:tcW w:w="3955" w:type="dxa"/>
          </w:tcPr>
          <w:p w14:paraId="42373F61" w14:textId="735427BE" w:rsidR="005B235A" w:rsidRPr="00CC7263" w:rsidDel="00E958FC" w:rsidRDefault="005B235A">
            <w:pPr>
              <w:pStyle w:val="Default"/>
              <w:rPr>
                <w:del w:id="1340" w:author="Autor"/>
                <w:rFonts w:ascii="Verdana" w:hAnsi="Verdana"/>
                <w:b w:val="0"/>
                <w:sz w:val="19"/>
                <w:szCs w:val="19"/>
              </w:rPr>
            </w:pPr>
            <w:del w:id="1341" w:author="Autor">
              <w:r w:rsidRPr="00CC7263" w:rsidDel="00E958FC">
                <w:rPr>
                  <w:rFonts w:ascii="Verdana" w:hAnsi="Verdana"/>
                  <w:b w:val="0"/>
                  <w:sz w:val="19"/>
                  <w:szCs w:val="19"/>
                </w:rPr>
                <w:delText xml:space="preserve">Počet nových služieb a prvkov verejnej infraštruktúry </w:delText>
              </w:r>
              <w:bookmarkStart w:id="1342" w:name="_Toc72648673"/>
              <w:bookmarkStart w:id="1343" w:name="_Toc102831032"/>
              <w:bookmarkStart w:id="1344" w:name="_Toc102940818"/>
              <w:bookmarkStart w:id="1345" w:name="_Toc106493156"/>
              <w:bookmarkStart w:id="1346" w:name="_Toc110313008"/>
              <w:bookmarkEnd w:id="1342"/>
              <w:bookmarkEnd w:id="1343"/>
              <w:bookmarkEnd w:id="1344"/>
              <w:bookmarkEnd w:id="1345"/>
              <w:bookmarkEnd w:id="1346"/>
            </w:del>
          </w:p>
        </w:tc>
        <w:tc>
          <w:tcPr>
            <w:tcW w:w="2278" w:type="dxa"/>
          </w:tcPr>
          <w:p w14:paraId="5C874EFE" w14:textId="7E8590F7" w:rsidR="005B235A" w:rsidRPr="00CC7263" w:rsidDel="00E958FC" w:rsidRDefault="005B235A">
            <w:pPr>
              <w:spacing w:line="240" w:lineRule="auto"/>
              <w:cnfStyle w:val="000000000000" w:firstRow="0" w:lastRow="0" w:firstColumn="0" w:lastColumn="0" w:oddVBand="0" w:evenVBand="0" w:oddHBand="0" w:evenHBand="0" w:firstRowFirstColumn="0" w:firstRowLastColumn="0" w:lastRowFirstColumn="0" w:lastRowLastColumn="0"/>
              <w:rPr>
                <w:del w:id="1347" w:author="Autor"/>
                <w:szCs w:val="19"/>
                <w:lang w:val="sk-SK"/>
              </w:rPr>
              <w:pPrChange w:id="1348" w:author="Autor">
                <w:pPr>
                  <w:cnfStyle w:val="000000000000" w:firstRow="0" w:lastRow="0" w:firstColumn="0" w:lastColumn="0" w:oddVBand="0" w:evenVBand="0" w:oddHBand="0" w:evenHBand="0" w:firstRowFirstColumn="0" w:firstRowLastColumn="0" w:lastRowFirstColumn="0" w:lastRowLastColumn="0"/>
                </w:pPr>
              </w:pPrChange>
            </w:pPr>
            <w:del w:id="1349" w:author="Autor">
              <w:r w:rsidRPr="00CC7263" w:rsidDel="00E958FC">
                <w:rPr>
                  <w:szCs w:val="19"/>
                  <w:lang w:val="sk-SK"/>
                </w:rPr>
                <w:delText>počet</w:delText>
              </w:r>
              <w:bookmarkStart w:id="1350" w:name="_Toc72648674"/>
              <w:bookmarkStart w:id="1351" w:name="_Toc102831033"/>
              <w:bookmarkStart w:id="1352" w:name="_Toc102940819"/>
              <w:bookmarkStart w:id="1353" w:name="_Toc106493157"/>
              <w:bookmarkStart w:id="1354" w:name="_Toc110313009"/>
              <w:bookmarkEnd w:id="1350"/>
              <w:bookmarkEnd w:id="1351"/>
              <w:bookmarkEnd w:id="1352"/>
              <w:bookmarkEnd w:id="1353"/>
              <w:bookmarkEnd w:id="1354"/>
            </w:del>
          </w:p>
        </w:tc>
        <w:tc>
          <w:tcPr>
            <w:tcW w:w="3117" w:type="dxa"/>
          </w:tcPr>
          <w:p w14:paraId="4DEE4F8C" w14:textId="65175820" w:rsidR="005B235A" w:rsidRPr="00CC7263" w:rsidDel="00E958FC" w:rsidRDefault="005B235A">
            <w:pPr>
              <w:spacing w:line="240" w:lineRule="auto"/>
              <w:cnfStyle w:val="000000000000" w:firstRow="0" w:lastRow="0" w:firstColumn="0" w:lastColumn="0" w:oddVBand="0" w:evenVBand="0" w:oddHBand="0" w:evenHBand="0" w:firstRowFirstColumn="0" w:firstRowLastColumn="0" w:lastRowFirstColumn="0" w:lastRowLastColumn="0"/>
              <w:rPr>
                <w:del w:id="1355" w:author="Autor"/>
                <w:szCs w:val="19"/>
                <w:lang w:val="sk-SK"/>
              </w:rPr>
              <w:pPrChange w:id="1356" w:author="Autor">
                <w:pPr>
                  <w:cnfStyle w:val="000000000000" w:firstRow="0" w:lastRow="0" w:firstColumn="0" w:lastColumn="0" w:oddVBand="0" w:evenVBand="0" w:oddHBand="0" w:evenHBand="0" w:firstRowFirstColumn="0" w:firstRowLastColumn="0" w:lastRowFirstColumn="0" w:lastRowLastColumn="0"/>
                </w:pPr>
              </w:pPrChange>
            </w:pPr>
            <w:del w:id="1357" w:author="Autor">
              <w:r w:rsidRPr="00CC7263" w:rsidDel="00E958FC">
                <w:rPr>
                  <w:szCs w:val="19"/>
                  <w:lang w:val="sk-SK"/>
                </w:rPr>
                <w:delText>Viac rozvinutý región</w:delText>
              </w:r>
              <w:bookmarkStart w:id="1358" w:name="_Toc72648675"/>
              <w:bookmarkStart w:id="1359" w:name="_Toc102831034"/>
              <w:bookmarkStart w:id="1360" w:name="_Toc102940820"/>
              <w:bookmarkStart w:id="1361" w:name="_Toc106493158"/>
              <w:bookmarkStart w:id="1362" w:name="_Toc110313010"/>
              <w:bookmarkEnd w:id="1358"/>
              <w:bookmarkEnd w:id="1359"/>
              <w:bookmarkEnd w:id="1360"/>
              <w:bookmarkEnd w:id="1361"/>
              <w:bookmarkEnd w:id="1362"/>
            </w:del>
          </w:p>
        </w:tc>
        <w:bookmarkStart w:id="1363" w:name="_Toc72648676"/>
        <w:bookmarkStart w:id="1364" w:name="_Toc102831035"/>
        <w:bookmarkStart w:id="1365" w:name="_Toc102940821"/>
        <w:bookmarkStart w:id="1366" w:name="_Toc106493159"/>
        <w:bookmarkStart w:id="1367" w:name="_Toc110313011"/>
        <w:bookmarkEnd w:id="1363"/>
        <w:bookmarkEnd w:id="1364"/>
        <w:bookmarkEnd w:id="1365"/>
        <w:bookmarkEnd w:id="1366"/>
        <w:bookmarkEnd w:id="1367"/>
      </w:tr>
    </w:tbl>
    <w:p w14:paraId="0E868220" w14:textId="1A4ED8CC" w:rsidR="00C52AC0" w:rsidRPr="00CC7263" w:rsidDel="00E958FC" w:rsidRDefault="00C52AC0">
      <w:pPr>
        <w:spacing w:before="480" w:after="240" w:line="240" w:lineRule="auto"/>
        <w:rPr>
          <w:del w:id="1368" w:author="Autor"/>
          <w:lang w:val="sk-SK"/>
        </w:rPr>
        <w:pPrChange w:id="1369" w:author="Autor">
          <w:pPr/>
        </w:pPrChange>
      </w:pPr>
      <w:del w:id="1370" w:author="Autor">
        <w:r w:rsidRPr="00CC7263" w:rsidDel="00E958FC">
          <w:rPr>
            <w:lang w:val="sk-SK"/>
          </w:rPr>
          <w:delText xml:space="preserve">FTE (Full-time equivalent) je merná jednotka pre pracovný výkon </w:delText>
        </w:r>
        <w:r w:rsidR="002275F4" w:rsidDel="00E958FC">
          <w:rPr>
            <w:lang w:val="sk-SK"/>
          </w:rPr>
          <w:delText>pracovníka</w:delText>
        </w:r>
        <w:r w:rsidRPr="00CC7263" w:rsidDel="00E958FC">
          <w:rPr>
            <w:lang w:val="sk-SK"/>
          </w:rPr>
          <w:delText xml:space="preserve">, predstavuje ekvivalent zamestnanca na plný pracovný úväzok. 1 FTE znamená 100 % kapacita, zvyčajne 8 hodín denne (1 FTE </w:delText>
        </w:r>
        <w:r w:rsidR="00CC7263" w:rsidRPr="00CC7263" w:rsidDel="00E958FC">
          <w:rPr>
            <w:lang w:val="sk-SK"/>
          </w:rPr>
          <w:delText>môže taktiež vyjadrovať polovičnú kapacitu dvoch zamestnancov).</w:delText>
        </w:r>
        <w:r w:rsidR="005D6D73" w:rsidDel="00E958FC">
          <w:rPr>
            <w:lang w:val="sk-SK"/>
          </w:rPr>
          <w:delText xml:space="preserve"> V prípade ak sa pracovník stane živnostníkom nenapĺňa FTE stanovené ako mernú jednotku merateľného ukazovateľa. </w:delText>
        </w:r>
        <w:r w:rsidR="00CC7263" w:rsidRPr="00CC7263" w:rsidDel="00E958FC">
          <w:rPr>
            <w:lang w:val="sk-SK"/>
          </w:rPr>
          <w:delText xml:space="preserve"> </w:delText>
        </w:r>
        <w:r w:rsidRPr="00CC7263" w:rsidDel="00E958FC">
          <w:rPr>
            <w:lang w:val="sk-SK"/>
          </w:rPr>
          <w:delText xml:space="preserve"> </w:delText>
        </w:r>
        <w:bookmarkStart w:id="1371" w:name="_Toc72648677"/>
        <w:bookmarkStart w:id="1372" w:name="_Toc102831036"/>
        <w:bookmarkStart w:id="1373" w:name="_Toc102940822"/>
        <w:bookmarkStart w:id="1374" w:name="_Toc106493160"/>
        <w:bookmarkStart w:id="1375" w:name="_Toc110313012"/>
        <w:bookmarkEnd w:id="1371"/>
        <w:bookmarkEnd w:id="1372"/>
        <w:bookmarkEnd w:id="1373"/>
        <w:bookmarkEnd w:id="1374"/>
        <w:bookmarkEnd w:id="1375"/>
      </w:del>
    </w:p>
    <w:p w14:paraId="593AADEF" w14:textId="476CA153" w:rsidR="000716A6" w:rsidRPr="00CC7263" w:rsidDel="00E958FC" w:rsidRDefault="000716A6">
      <w:pPr>
        <w:spacing w:before="480" w:after="240" w:line="240" w:lineRule="auto"/>
        <w:rPr>
          <w:del w:id="1376" w:author="Autor"/>
          <w:lang w:val="sk-SK"/>
        </w:rPr>
        <w:pPrChange w:id="1377" w:author="Autor">
          <w:pPr/>
        </w:pPrChange>
      </w:pPr>
      <w:del w:id="1378" w:author="Autor">
        <w:r w:rsidRPr="00CC7263" w:rsidDel="00E958FC">
          <w:rPr>
            <w:lang w:val="sk-SK"/>
          </w:rPr>
          <w:delText>Jedna hlavná aktivita projektu môže prispievať k dosiahnuti</w:delText>
        </w:r>
        <w:r w:rsidR="00753A42" w:rsidRPr="00CC7263" w:rsidDel="00E958FC">
          <w:rPr>
            <w:lang w:val="sk-SK"/>
          </w:rPr>
          <w:delText>u</w:delText>
        </w:r>
        <w:r w:rsidRPr="00CC7263" w:rsidDel="00E958FC">
          <w:rPr>
            <w:lang w:val="sk-SK"/>
          </w:rPr>
          <w:delText xml:space="preserve"> jedného </w:delText>
        </w:r>
        <w:r w:rsidR="00753A42" w:rsidRPr="00CC7263" w:rsidDel="00E958FC">
          <w:rPr>
            <w:lang w:val="sk-SK"/>
          </w:rPr>
          <w:delText xml:space="preserve">alebo viacerých </w:delText>
        </w:r>
        <w:r w:rsidRPr="00CC7263" w:rsidDel="00E958FC">
          <w:rPr>
            <w:lang w:val="sk-SK"/>
          </w:rPr>
          <w:delText>merateľn</w:delText>
        </w:r>
        <w:r w:rsidR="00753A42" w:rsidRPr="00CC7263" w:rsidDel="00E958FC">
          <w:rPr>
            <w:lang w:val="sk-SK"/>
          </w:rPr>
          <w:delText>ých</w:delText>
        </w:r>
        <w:r w:rsidRPr="00CC7263" w:rsidDel="00E958FC">
          <w:rPr>
            <w:lang w:val="sk-SK"/>
          </w:rPr>
          <w:delText xml:space="preserve"> ukazovateľ</w:delText>
        </w:r>
        <w:r w:rsidR="00753A42" w:rsidRPr="00CC7263" w:rsidDel="00E958FC">
          <w:rPr>
            <w:lang w:val="sk-SK"/>
          </w:rPr>
          <w:delText>ov</w:delText>
        </w:r>
        <w:r w:rsidRPr="00CC7263" w:rsidDel="00E958FC">
          <w:rPr>
            <w:lang w:val="sk-SK"/>
          </w:rPr>
          <w:delText xml:space="preserve"> definovan</w:delText>
        </w:r>
        <w:r w:rsidR="00753A42" w:rsidRPr="00CC7263" w:rsidDel="00E958FC">
          <w:rPr>
            <w:lang w:val="sk-SK"/>
          </w:rPr>
          <w:delText>ých</w:delText>
        </w:r>
        <w:r w:rsidRPr="00CC7263" w:rsidDel="00E958FC">
          <w:rPr>
            <w:lang w:val="sk-SK"/>
          </w:rPr>
          <w:delText xml:space="preserve"> v sade merateľných ukazovateľov na úrovni typov aktivít. Rovnako viacero hlavných aktivít môže spoločnou realizáciou prispievať k dosiahnutiu plánovanej hodnoty jedného merateľného ukazovateľa. </w:delText>
        </w:r>
        <w:bookmarkStart w:id="1379" w:name="_Toc72648678"/>
        <w:bookmarkStart w:id="1380" w:name="_Toc102831037"/>
        <w:bookmarkStart w:id="1381" w:name="_Toc102940823"/>
        <w:bookmarkStart w:id="1382" w:name="_Toc106493161"/>
        <w:bookmarkStart w:id="1383" w:name="_Toc110313013"/>
        <w:bookmarkEnd w:id="1379"/>
        <w:bookmarkEnd w:id="1380"/>
        <w:bookmarkEnd w:id="1381"/>
        <w:bookmarkEnd w:id="1382"/>
        <w:bookmarkEnd w:id="1383"/>
      </w:del>
    </w:p>
    <w:p w14:paraId="3B2F9F63" w14:textId="155C5FA2" w:rsidR="00CC7263" w:rsidDel="00E958FC" w:rsidRDefault="000716A6">
      <w:pPr>
        <w:spacing w:before="480" w:after="240" w:line="240" w:lineRule="auto"/>
        <w:rPr>
          <w:del w:id="1384" w:author="Autor"/>
          <w:lang w:val="sk-SK"/>
        </w:rPr>
        <w:pPrChange w:id="1385" w:author="Autor">
          <w:pPr/>
        </w:pPrChange>
      </w:pPr>
      <w:del w:id="1386" w:author="Autor">
        <w:r w:rsidRPr="00CC7263" w:rsidDel="00E958FC">
          <w:rPr>
            <w:lang w:val="sk-SK"/>
          </w:rPr>
          <w:delText xml:space="preserve">Upozorňujeme </w:delText>
        </w:r>
        <w:r w:rsidR="00753A42" w:rsidRPr="00CC7263" w:rsidDel="00E958FC">
          <w:rPr>
            <w:lang w:val="sk-SK"/>
          </w:rPr>
          <w:delText>ReS</w:delText>
        </w:r>
        <w:r w:rsidRPr="00CC7263" w:rsidDel="00E958FC">
          <w:rPr>
            <w:lang w:val="sk-SK"/>
          </w:rPr>
          <w:delText>, že v prípade ak počas realizácie a udržateľnosti</w:delText>
        </w:r>
        <w:r w:rsidR="002275F4" w:rsidDel="00E958FC">
          <w:rPr>
            <w:rStyle w:val="Odkaznapoznmkupodiarou"/>
            <w:lang w:val="sk-SK"/>
          </w:rPr>
          <w:footnoteReference w:id="2"/>
        </w:r>
        <w:r w:rsidRPr="00CC7263" w:rsidDel="00E958FC">
          <w:rPr>
            <w:lang w:val="sk-SK"/>
          </w:rPr>
          <w:delText xml:space="preserve"> projektu nedôjde k dosiahnutiu hodnôt merateľných ukazovateľov projektu uvedených v schválenej žiadosti o</w:delText>
        </w:r>
        <w:r w:rsidR="00CC7263" w:rsidDel="00E958FC">
          <w:rPr>
            <w:lang w:val="sk-SK"/>
          </w:rPr>
          <w:delText> </w:delText>
        </w:r>
        <w:r w:rsidR="00753A42" w:rsidRPr="00CC7263" w:rsidDel="00E958FC">
          <w:rPr>
            <w:lang w:val="sk-SK"/>
          </w:rPr>
          <w:delText>príspevok</w:delText>
        </w:r>
        <w:r w:rsidR="00CC7263" w:rsidDel="00E958FC">
          <w:rPr>
            <w:lang w:val="sk-SK"/>
          </w:rPr>
          <w:delText>,</w:delText>
        </w:r>
        <w:r w:rsidRPr="00CC7263" w:rsidDel="00E958FC">
          <w:rPr>
            <w:lang w:val="sk-SK"/>
          </w:rPr>
          <w:delText xml:space="preserve"> je </w:delText>
        </w:r>
        <w:r w:rsidR="00753A42" w:rsidRPr="00CC7263" w:rsidDel="00E958FC">
          <w:rPr>
            <w:lang w:val="sk-SK"/>
          </w:rPr>
          <w:delText>ReS</w:delText>
        </w:r>
        <w:r w:rsidRPr="00CC7263" w:rsidDel="00E958FC">
          <w:rPr>
            <w:lang w:val="sk-SK"/>
          </w:rPr>
          <w:delText>/</w:delText>
        </w:r>
        <w:r w:rsidR="00753A42" w:rsidRPr="00CC7263" w:rsidDel="00E958FC">
          <w:rPr>
            <w:lang w:val="sk-SK"/>
          </w:rPr>
          <w:delText>užívateľ</w:delText>
        </w:r>
        <w:r w:rsidRPr="00CC7263" w:rsidDel="00E958FC">
          <w:rPr>
            <w:lang w:val="sk-SK"/>
          </w:rPr>
          <w:delText xml:space="preserve"> povinný vrátiť </w:delText>
        </w:r>
        <w:r w:rsidR="00753A42" w:rsidRPr="00CC7263" w:rsidDel="00E958FC">
          <w:rPr>
            <w:lang w:val="sk-SK"/>
          </w:rPr>
          <w:delText xml:space="preserve">príspevok alebo jeho časť v zmysle ustanovení </w:delText>
        </w:r>
        <w:r w:rsidR="00245B3A" w:rsidRPr="00CC7263" w:rsidDel="00E958FC">
          <w:rPr>
            <w:lang w:val="sk-SK"/>
          </w:rPr>
          <w:delText>z</w:delText>
        </w:r>
        <w:r w:rsidR="00753A42" w:rsidRPr="00CC7263" w:rsidDel="00E958FC">
          <w:rPr>
            <w:lang w:val="sk-SK"/>
          </w:rPr>
          <w:delText>mluvy o príspevku</w:delText>
        </w:r>
        <w:r w:rsidRPr="00CC7263" w:rsidDel="00E958FC">
          <w:rPr>
            <w:lang w:val="sk-SK"/>
          </w:rPr>
          <w:delText xml:space="preserve">. </w:delText>
        </w:r>
        <w:bookmarkStart w:id="1393" w:name="_Toc72648679"/>
        <w:bookmarkStart w:id="1394" w:name="_Toc102831038"/>
        <w:bookmarkStart w:id="1395" w:name="_Toc102940824"/>
        <w:bookmarkStart w:id="1396" w:name="_Toc106493162"/>
        <w:bookmarkStart w:id="1397" w:name="_Toc110313014"/>
        <w:bookmarkEnd w:id="1393"/>
        <w:bookmarkEnd w:id="1394"/>
        <w:bookmarkEnd w:id="1395"/>
        <w:bookmarkEnd w:id="1396"/>
        <w:bookmarkEnd w:id="1397"/>
      </w:del>
    </w:p>
    <w:p w14:paraId="2D027295" w14:textId="4AB4EC38" w:rsidR="000716A6" w:rsidRPr="00CC7263" w:rsidDel="00E958FC" w:rsidRDefault="000716A6">
      <w:pPr>
        <w:spacing w:before="480" w:after="240" w:line="240" w:lineRule="auto"/>
        <w:rPr>
          <w:del w:id="1398" w:author="Autor"/>
          <w:lang w:val="sk-SK"/>
        </w:rPr>
        <w:pPrChange w:id="1399" w:author="Autor">
          <w:pPr/>
        </w:pPrChange>
      </w:pPr>
      <w:del w:id="1400" w:author="Autor">
        <w:r w:rsidRPr="00CC7263" w:rsidDel="00E958FC">
          <w:rPr>
            <w:rFonts w:cs="Calibri"/>
            <w:color w:val="000000"/>
            <w:szCs w:val="19"/>
            <w:lang w:val="sk-SK"/>
          </w:rPr>
          <w:delText>Podmienky</w:delText>
        </w:r>
        <w:r w:rsidRPr="00CC7263" w:rsidDel="00E958FC">
          <w:rPr>
            <w:lang w:val="sk-SK"/>
          </w:rPr>
          <w:delText xml:space="preserve"> definované </w:delText>
        </w:r>
        <w:r w:rsidR="00753A42" w:rsidRPr="00CC7263" w:rsidDel="00E958FC">
          <w:rPr>
            <w:lang w:val="sk-SK"/>
          </w:rPr>
          <w:delText>MAS</w:delText>
        </w:r>
        <w:r w:rsidRPr="00CC7263" w:rsidDel="00E958FC">
          <w:rPr>
            <w:lang w:val="sk-SK"/>
          </w:rPr>
          <w:delText xml:space="preserve"> vo výzve na základe špecifík </w:delText>
        </w:r>
        <w:r w:rsidR="00753A42" w:rsidRPr="00CC7263" w:rsidDel="00E958FC">
          <w:rPr>
            <w:lang w:val="sk-SK"/>
          </w:rPr>
          <w:delText>stratégie MAS</w:delText>
        </w:r>
        <w:r w:rsidRPr="00CC7263" w:rsidDel="00E958FC">
          <w:rPr>
            <w:lang w:val="sk-SK"/>
          </w:rPr>
          <w:delText xml:space="preserve"> a nedefinovaných v rámci ostatných kategórií podmienok poskytnutia príspevku. </w:delText>
        </w:r>
        <w:bookmarkStart w:id="1401" w:name="_Toc72648680"/>
        <w:bookmarkStart w:id="1402" w:name="_Toc102831039"/>
        <w:bookmarkStart w:id="1403" w:name="_Toc102940825"/>
        <w:bookmarkStart w:id="1404" w:name="_Toc106493163"/>
        <w:bookmarkStart w:id="1405" w:name="_Toc110313015"/>
        <w:bookmarkEnd w:id="1401"/>
        <w:bookmarkEnd w:id="1402"/>
        <w:bookmarkEnd w:id="1403"/>
        <w:bookmarkEnd w:id="1404"/>
        <w:bookmarkEnd w:id="1405"/>
      </w:del>
    </w:p>
    <w:p w14:paraId="51F27AE5" w14:textId="5DC0170E" w:rsidR="00753A42" w:rsidRPr="00CC7263" w:rsidDel="00E958FC" w:rsidRDefault="00753A42">
      <w:pPr>
        <w:spacing w:before="480" w:after="240" w:line="240" w:lineRule="auto"/>
        <w:rPr>
          <w:del w:id="1406" w:author="Autor"/>
          <w:lang w:val="sk-SK"/>
        </w:rPr>
        <w:pPrChange w:id="1407" w:author="Autor">
          <w:pPr/>
        </w:pPrChange>
      </w:pPr>
      <w:del w:id="1408" w:author="Autor">
        <w:r w:rsidRPr="00CC7263" w:rsidDel="00E958FC">
          <w:rPr>
            <w:lang w:val="sk-SK"/>
          </w:rPr>
          <w:delText xml:space="preserve">Prehľad podmienok poskytnutia príspevku, spôsob resp. forma ich preukázania a overenia je uvedený v prílohe č. </w:delText>
        </w:r>
        <w:r w:rsidR="00245B3A" w:rsidRPr="00CC7263" w:rsidDel="00E958FC">
          <w:rPr>
            <w:lang w:val="sk-SK"/>
          </w:rPr>
          <w:delText>2</w:delText>
        </w:r>
        <w:r w:rsidRPr="00CC7263" w:rsidDel="00E958FC">
          <w:rPr>
            <w:lang w:val="sk-SK"/>
          </w:rPr>
          <w:delText xml:space="preserve"> </w:delText>
        </w:r>
        <w:r w:rsidR="004178DB" w:rsidDel="00E958FC">
          <w:rPr>
            <w:lang w:val="sk-SK"/>
          </w:rPr>
          <w:delText>tejto príručky</w:delText>
        </w:r>
        <w:r w:rsidRPr="00CC7263" w:rsidDel="00E958FC">
          <w:rPr>
            <w:lang w:val="sk-SK"/>
          </w:rPr>
          <w:delText>.</w:delText>
        </w:r>
        <w:bookmarkStart w:id="1409" w:name="_Toc72648681"/>
        <w:bookmarkStart w:id="1410" w:name="_Toc102831040"/>
        <w:bookmarkStart w:id="1411" w:name="_Toc102940826"/>
        <w:bookmarkStart w:id="1412" w:name="_Toc106493164"/>
        <w:bookmarkStart w:id="1413" w:name="_Toc110313016"/>
        <w:bookmarkEnd w:id="1409"/>
        <w:bookmarkEnd w:id="1410"/>
        <w:bookmarkEnd w:id="1411"/>
        <w:bookmarkEnd w:id="1412"/>
        <w:bookmarkEnd w:id="1413"/>
      </w:del>
    </w:p>
    <w:p w14:paraId="5E6188F1" w14:textId="41C99B8F" w:rsidR="00117E0A" w:rsidRPr="00CC7263" w:rsidDel="00E958FC" w:rsidRDefault="00FB1ADC">
      <w:pPr>
        <w:pStyle w:val="Nadpis1"/>
        <w:spacing w:before="480" w:line="240" w:lineRule="auto"/>
        <w:rPr>
          <w:del w:id="1414" w:author="Autor"/>
          <w:lang w:val="sk-SK"/>
        </w:rPr>
      </w:pPr>
      <w:del w:id="1415" w:author="Autor">
        <w:r w:rsidRPr="00CC7263" w:rsidDel="00E958FC">
          <w:rPr>
            <w:lang w:val="sk-SK"/>
          </w:rPr>
          <w:delText>Postup</w:delText>
        </w:r>
        <w:r w:rsidR="00117E0A" w:rsidRPr="00CC7263" w:rsidDel="00E958FC">
          <w:rPr>
            <w:lang w:val="sk-SK"/>
          </w:rPr>
          <w:delText xml:space="preserve"> pri predkladaní ŽoPr</w:delText>
        </w:r>
        <w:bookmarkStart w:id="1416" w:name="_Toc72648682"/>
        <w:bookmarkStart w:id="1417" w:name="_Toc102831041"/>
        <w:bookmarkStart w:id="1418" w:name="_Toc102940827"/>
        <w:bookmarkStart w:id="1419" w:name="_Toc106493165"/>
        <w:bookmarkStart w:id="1420" w:name="_Toc110313017"/>
        <w:bookmarkEnd w:id="1416"/>
        <w:bookmarkEnd w:id="1417"/>
        <w:bookmarkEnd w:id="1418"/>
        <w:bookmarkEnd w:id="1419"/>
        <w:bookmarkEnd w:id="1420"/>
      </w:del>
    </w:p>
    <w:p w14:paraId="5ECF7904" w14:textId="36890572" w:rsidR="002F3E4F" w:rsidRPr="00CC7263" w:rsidDel="00E958FC" w:rsidRDefault="002F3E4F">
      <w:pPr>
        <w:spacing w:before="480" w:after="240" w:line="240" w:lineRule="auto"/>
        <w:rPr>
          <w:del w:id="1421" w:author="Autor"/>
          <w:lang w:val="sk-SK"/>
        </w:rPr>
        <w:pPrChange w:id="1422" w:author="Autor">
          <w:pPr/>
        </w:pPrChange>
      </w:pPr>
      <w:del w:id="1423" w:author="Autor">
        <w:r w:rsidRPr="00CC7263" w:rsidDel="00E958FC">
          <w:rPr>
            <w:lang w:val="sk-SK"/>
          </w:rPr>
          <w:delText>Pri výbere projektov sa uplatňuje proces pozostáva</w:delText>
        </w:r>
        <w:r w:rsidR="00954602" w:rsidRPr="00CC7263" w:rsidDel="00E958FC">
          <w:rPr>
            <w:lang w:val="sk-SK"/>
          </w:rPr>
          <w:delText>júci</w:delText>
        </w:r>
        <w:r w:rsidRPr="00CC7263" w:rsidDel="00E958FC">
          <w:rPr>
            <w:lang w:val="sk-SK"/>
          </w:rPr>
          <w:delText xml:space="preserve"> z nasledovných krokov:</w:delText>
        </w:r>
        <w:bookmarkStart w:id="1424" w:name="_Toc72648683"/>
        <w:bookmarkStart w:id="1425" w:name="_Toc102831042"/>
        <w:bookmarkStart w:id="1426" w:name="_Toc102940828"/>
        <w:bookmarkStart w:id="1427" w:name="_Toc106493166"/>
        <w:bookmarkStart w:id="1428" w:name="_Toc110313018"/>
        <w:bookmarkEnd w:id="1424"/>
        <w:bookmarkEnd w:id="1425"/>
        <w:bookmarkEnd w:id="1426"/>
        <w:bookmarkEnd w:id="1427"/>
        <w:bookmarkEnd w:id="1428"/>
      </w:del>
    </w:p>
    <w:p w14:paraId="586264C5" w14:textId="091A7F94" w:rsidR="002F3E4F" w:rsidRPr="00CC7263" w:rsidDel="00E958FC" w:rsidRDefault="002F3E4F">
      <w:pPr>
        <w:pStyle w:val="Odsekzoznamu"/>
        <w:numPr>
          <w:ilvl w:val="0"/>
          <w:numId w:val="13"/>
        </w:numPr>
        <w:spacing w:before="480" w:after="240" w:line="240" w:lineRule="auto"/>
        <w:ind w:left="540" w:hanging="540"/>
        <w:rPr>
          <w:del w:id="1429" w:author="Autor"/>
          <w:lang w:val="sk-SK"/>
        </w:rPr>
        <w:pPrChange w:id="1430" w:author="Autor">
          <w:pPr>
            <w:pStyle w:val="Odsekzoznamu"/>
            <w:numPr>
              <w:numId w:val="13"/>
            </w:numPr>
            <w:ind w:left="540" w:hanging="540"/>
          </w:pPr>
        </w:pPrChange>
      </w:pPr>
      <w:del w:id="1431" w:author="Autor">
        <w:r w:rsidRPr="00CC7263" w:rsidDel="00E958FC">
          <w:rPr>
            <w:lang w:val="sk-SK"/>
          </w:rPr>
          <w:delText xml:space="preserve">Výzva na predkladanie ŽoPr je vyhlásená jej zverejnením na webovom sídle MAS; MAS je oprávnená informáciu o zverejnenej výzve za účelom lepšej informovanosti šíriť následne aj inými masovo komunikačnými prostriedkami (tlač, médiá a pod.), pričom záväzné znenie je vždy to, ktoré je zverejnené na webovom sídle MAS; zverejnenie výzvy zabezpečuje takisto RO pre IROP na svojom webovom sídle </w:delText>
        </w:r>
        <w:r w:rsidR="0006616F" w:rsidDel="00E958FC">
          <w:fldChar w:fldCharType="begin"/>
        </w:r>
        <w:r w:rsidR="0006616F" w:rsidDel="00E958FC">
          <w:delInstrText xml:space="preserve"> HYPERLINK "http://www.mpsr.sk" </w:delInstrText>
        </w:r>
        <w:r w:rsidR="0006616F" w:rsidDel="00E958FC">
          <w:fldChar w:fldCharType="separate"/>
        </w:r>
        <w:r w:rsidRPr="00CC7263" w:rsidDel="00E958FC">
          <w:rPr>
            <w:rStyle w:val="Hypertextovprepojenie"/>
            <w:rFonts w:ascii="Verdana" w:hAnsi="Verdana"/>
            <w:lang w:val="sk-SK"/>
          </w:rPr>
          <w:delText>www.mpsr.sk</w:delText>
        </w:r>
        <w:r w:rsidR="0006616F" w:rsidDel="00E958FC">
          <w:rPr>
            <w:rStyle w:val="Hypertextovprepojenie"/>
            <w:rFonts w:ascii="Verdana" w:hAnsi="Verdana"/>
            <w:lang w:val="sk-SK"/>
          </w:rPr>
          <w:fldChar w:fldCharType="end"/>
        </w:r>
        <w:r w:rsidRPr="00CC7263" w:rsidDel="00E958FC">
          <w:rPr>
            <w:lang w:val="sk-SK"/>
          </w:rPr>
          <w:delText xml:space="preserve"> v časti CLLD, s aktívnym odkazom na webovú stránku MAS</w:delText>
        </w:r>
        <w:r w:rsidR="00CC7263" w:rsidDel="00E958FC">
          <w:rPr>
            <w:lang w:val="sk-SK"/>
          </w:rPr>
          <w:delText>.</w:delText>
        </w:r>
        <w:bookmarkStart w:id="1432" w:name="_Toc72648684"/>
        <w:bookmarkStart w:id="1433" w:name="_Toc102831043"/>
        <w:bookmarkStart w:id="1434" w:name="_Toc102940829"/>
        <w:bookmarkStart w:id="1435" w:name="_Toc106493167"/>
        <w:bookmarkStart w:id="1436" w:name="_Toc110313019"/>
        <w:bookmarkEnd w:id="1432"/>
        <w:bookmarkEnd w:id="1433"/>
        <w:bookmarkEnd w:id="1434"/>
        <w:bookmarkEnd w:id="1435"/>
        <w:bookmarkEnd w:id="1436"/>
      </w:del>
    </w:p>
    <w:p w14:paraId="51C0BCFF" w14:textId="1E31825D" w:rsidR="002F3E4F" w:rsidRPr="00CC7263" w:rsidDel="00E958FC" w:rsidRDefault="002F3E4F">
      <w:pPr>
        <w:pStyle w:val="Odsekzoznamu"/>
        <w:numPr>
          <w:ilvl w:val="0"/>
          <w:numId w:val="13"/>
        </w:numPr>
        <w:spacing w:before="480" w:after="240" w:line="240" w:lineRule="auto"/>
        <w:ind w:left="540" w:hanging="540"/>
        <w:rPr>
          <w:del w:id="1437" w:author="Autor"/>
          <w:lang w:val="sk-SK"/>
        </w:rPr>
        <w:pPrChange w:id="1438" w:author="Autor">
          <w:pPr>
            <w:pStyle w:val="Odsekzoznamu"/>
            <w:numPr>
              <w:numId w:val="13"/>
            </w:numPr>
            <w:ind w:left="540" w:hanging="540"/>
          </w:pPr>
        </w:pPrChange>
      </w:pPr>
      <w:del w:id="1439" w:author="Autor">
        <w:r w:rsidRPr="00CC7263" w:rsidDel="00E958FC">
          <w:rPr>
            <w:lang w:val="sk-SK"/>
          </w:rPr>
          <w:delText>ReS predkladá ŽoPr v lehote určenej vo výzve na predkladanie ŽoPr a vo forme a s obsahom uvedeným vo výzve</w:delText>
        </w:r>
        <w:r w:rsidR="00CC7263" w:rsidDel="00E958FC">
          <w:rPr>
            <w:lang w:val="sk-SK"/>
          </w:rPr>
          <w:delText>.</w:delText>
        </w:r>
        <w:bookmarkStart w:id="1440" w:name="_Toc72648685"/>
        <w:bookmarkStart w:id="1441" w:name="_Toc102831044"/>
        <w:bookmarkStart w:id="1442" w:name="_Toc102940830"/>
        <w:bookmarkStart w:id="1443" w:name="_Toc106493168"/>
        <w:bookmarkStart w:id="1444" w:name="_Toc110313020"/>
        <w:bookmarkEnd w:id="1440"/>
        <w:bookmarkEnd w:id="1441"/>
        <w:bookmarkEnd w:id="1442"/>
        <w:bookmarkEnd w:id="1443"/>
        <w:bookmarkEnd w:id="1444"/>
      </w:del>
    </w:p>
    <w:p w14:paraId="6A1F5DE6" w14:textId="50E2979B" w:rsidR="002F3E4F" w:rsidRPr="00CC7263" w:rsidDel="00E958FC" w:rsidRDefault="002F3E4F">
      <w:pPr>
        <w:pStyle w:val="Odsekzoznamu"/>
        <w:numPr>
          <w:ilvl w:val="0"/>
          <w:numId w:val="13"/>
        </w:numPr>
        <w:spacing w:before="480" w:after="240" w:line="240" w:lineRule="auto"/>
        <w:ind w:left="540" w:hanging="540"/>
        <w:rPr>
          <w:del w:id="1445" w:author="Autor"/>
          <w:lang w:val="sk-SK"/>
        </w:rPr>
        <w:pPrChange w:id="1446" w:author="Autor">
          <w:pPr>
            <w:pStyle w:val="Odsekzoznamu"/>
            <w:numPr>
              <w:numId w:val="13"/>
            </w:numPr>
            <w:ind w:left="540" w:hanging="540"/>
          </w:pPr>
        </w:pPrChange>
      </w:pPr>
      <w:del w:id="1447" w:author="Autor">
        <w:r w:rsidRPr="00CC7263" w:rsidDel="00E958FC">
          <w:rPr>
            <w:lang w:val="sk-SK"/>
          </w:rPr>
          <w:delText>Predložená ŽoPr je následne predmetom administratívneho overenia, odborného hodnotenia a výberu ŽoPr</w:delText>
        </w:r>
        <w:r w:rsidR="00CC7263" w:rsidDel="00E958FC">
          <w:rPr>
            <w:lang w:val="sk-SK"/>
          </w:rPr>
          <w:delText>.</w:delText>
        </w:r>
        <w:bookmarkStart w:id="1448" w:name="_Toc72648686"/>
        <w:bookmarkStart w:id="1449" w:name="_Toc102831045"/>
        <w:bookmarkStart w:id="1450" w:name="_Toc102940831"/>
        <w:bookmarkStart w:id="1451" w:name="_Toc106493169"/>
        <w:bookmarkStart w:id="1452" w:name="_Toc110313021"/>
        <w:bookmarkEnd w:id="1448"/>
        <w:bookmarkEnd w:id="1449"/>
        <w:bookmarkEnd w:id="1450"/>
        <w:bookmarkEnd w:id="1451"/>
        <w:bookmarkEnd w:id="1452"/>
      </w:del>
    </w:p>
    <w:p w14:paraId="50622389" w14:textId="1FDEE39C" w:rsidR="002F3E4F" w:rsidRPr="00CC7263" w:rsidDel="00E958FC" w:rsidRDefault="002F3E4F">
      <w:pPr>
        <w:pStyle w:val="Odsekzoznamu"/>
        <w:numPr>
          <w:ilvl w:val="0"/>
          <w:numId w:val="13"/>
        </w:numPr>
        <w:spacing w:before="480" w:after="240" w:line="240" w:lineRule="auto"/>
        <w:ind w:left="540" w:hanging="540"/>
        <w:rPr>
          <w:del w:id="1453" w:author="Autor"/>
          <w:lang w:val="sk-SK"/>
        </w:rPr>
        <w:pPrChange w:id="1454" w:author="Autor">
          <w:pPr>
            <w:pStyle w:val="Odsekzoznamu"/>
            <w:numPr>
              <w:numId w:val="13"/>
            </w:numPr>
            <w:ind w:left="540" w:hanging="540"/>
          </w:pPr>
        </w:pPrChange>
      </w:pPr>
      <w:del w:id="1455" w:author="Autor">
        <w:r w:rsidRPr="00CC7263" w:rsidDel="00E958FC">
          <w:rPr>
            <w:lang w:val="sk-SK"/>
          </w:rPr>
          <w:delText>Nasleduje vyhodnotenie výzvy na predkladanie ŽoPr.</w:delText>
        </w:r>
        <w:bookmarkStart w:id="1456" w:name="_Toc72648687"/>
        <w:bookmarkStart w:id="1457" w:name="_Toc102831046"/>
        <w:bookmarkStart w:id="1458" w:name="_Toc102940832"/>
        <w:bookmarkStart w:id="1459" w:name="_Toc106493170"/>
        <w:bookmarkStart w:id="1460" w:name="_Toc110313022"/>
        <w:bookmarkEnd w:id="1456"/>
        <w:bookmarkEnd w:id="1457"/>
        <w:bookmarkEnd w:id="1458"/>
        <w:bookmarkEnd w:id="1459"/>
        <w:bookmarkEnd w:id="1460"/>
      </w:del>
    </w:p>
    <w:p w14:paraId="5FFA1695" w14:textId="476BAC8C" w:rsidR="002F3E4F" w:rsidRPr="00CC7263" w:rsidDel="00E958FC" w:rsidRDefault="002F3E4F">
      <w:pPr>
        <w:spacing w:before="480" w:after="240" w:line="240" w:lineRule="auto"/>
        <w:rPr>
          <w:del w:id="1461" w:author="Autor"/>
          <w:lang w:val="sk-SK"/>
        </w:rPr>
        <w:pPrChange w:id="1462" w:author="Autor">
          <w:pPr/>
        </w:pPrChange>
      </w:pPr>
      <w:del w:id="1463" w:author="Autor">
        <w:r w:rsidRPr="00CC7263" w:rsidDel="00E958FC">
          <w:rPr>
            <w:lang w:val="sk-SK"/>
          </w:rPr>
          <w:delText>ŽoPr je základným dokumentom, ktorým ReS na základe vyhlásenej výzvy na predkladanie ŽoPr žiada spolufinancovanie projektu z finančných prostriedkov určených na danú výzvu. Neoddeliteľnou súčasťou ŽoPr sú povinné prílohy, ktorých minimálne náležitosti definuje MAS vo výzve.</w:delText>
        </w:r>
        <w:bookmarkStart w:id="1464" w:name="_Toc72648688"/>
        <w:bookmarkStart w:id="1465" w:name="_Toc102831047"/>
        <w:bookmarkStart w:id="1466" w:name="_Toc102940833"/>
        <w:bookmarkStart w:id="1467" w:name="_Toc106493171"/>
        <w:bookmarkStart w:id="1468" w:name="_Toc110313023"/>
        <w:bookmarkEnd w:id="1464"/>
        <w:bookmarkEnd w:id="1465"/>
        <w:bookmarkEnd w:id="1466"/>
        <w:bookmarkEnd w:id="1467"/>
        <w:bookmarkEnd w:id="1468"/>
      </w:del>
    </w:p>
    <w:p w14:paraId="18414DD7" w14:textId="6729AB2B" w:rsidR="002F3E4F" w:rsidRPr="00CC7263" w:rsidDel="00E958FC" w:rsidRDefault="002F3E4F">
      <w:pPr>
        <w:spacing w:before="480" w:after="240" w:line="240" w:lineRule="auto"/>
        <w:rPr>
          <w:del w:id="1469" w:author="Autor"/>
          <w:lang w:val="sk-SK"/>
        </w:rPr>
        <w:pPrChange w:id="1470" w:author="Autor">
          <w:pPr/>
        </w:pPrChange>
      </w:pPr>
      <w:del w:id="1471" w:author="Autor">
        <w:r w:rsidRPr="00CC7263" w:rsidDel="00E958FC">
          <w:rPr>
            <w:lang w:val="sk-SK"/>
          </w:rPr>
          <w:delText>Pre schvaľovanie ŽoPr je rozhodujúci jej obsah. MAS nie je oprávnená pri schvaľovaní ŽoPr vyvodiť negatívne dôsledky (neschváliť ŽoPr) len z dôvodov formálnych nedostatkov. Dôvod, pre ktorý MAS vydáva oznámenie o neschválení musí byť jasný, odôvodnený a musí vyplývať z nedodržania po</w:delText>
        </w:r>
        <w:r w:rsidR="00CC7263" w:rsidDel="00E958FC">
          <w:rPr>
            <w:lang w:val="sk-SK"/>
          </w:rPr>
          <w:delText>dmienok zadefinovaných vo výzve, resp. z nedostatku disponibilných zdrojov určených na výzvu.</w:delText>
        </w:r>
        <w:bookmarkStart w:id="1472" w:name="_Toc72648689"/>
        <w:bookmarkStart w:id="1473" w:name="_Toc102831048"/>
        <w:bookmarkStart w:id="1474" w:name="_Toc102940834"/>
        <w:bookmarkStart w:id="1475" w:name="_Toc106493172"/>
        <w:bookmarkStart w:id="1476" w:name="_Toc110313024"/>
        <w:bookmarkEnd w:id="1472"/>
        <w:bookmarkEnd w:id="1473"/>
        <w:bookmarkEnd w:id="1474"/>
        <w:bookmarkEnd w:id="1475"/>
        <w:bookmarkEnd w:id="1476"/>
      </w:del>
    </w:p>
    <w:p w14:paraId="1C53E050" w14:textId="295AFE75" w:rsidR="002F3E4F" w:rsidRPr="00CC7263" w:rsidDel="00E958FC" w:rsidRDefault="002F3E4F">
      <w:pPr>
        <w:pStyle w:val="Nadpis2"/>
        <w:spacing w:before="480" w:line="240" w:lineRule="auto"/>
        <w:rPr>
          <w:del w:id="1477" w:author="Autor"/>
          <w:lang w:val="sk-SK"/>
        </w:rPr>
      </w:pPr>
      <w:del w:id="1478" w:author="Autor">
        <w:r w:rsidRPr="00CC7263" w:rsidDel="00E958FC">
          <w:rPr>
            <w:lang w:val="sk-SK"/>
          </w:rPr>
          <w:delText>Spôsob predkladania ŽoPr</w:delText>
        </w:r>
        <w:bookmarkStart w:id="1479" w:name="_Toc72648690"/>
        <w:bookmarkStart w:id="1480" w:name="_Toc102831049"/>
        <w:bookmarkStart w:id="1481" w:name="_Toc102940835"/>
        <w:bookmarkStart w:id="1482" w:name="_Toc106493173"/>
        <w:bookmarkStart w:id="1483" w:name="_Toc110313025"/>
        <w:bookmarkEnd w:id="1479"/>
        <w:bookmarkEnd w:id="1480"/>
        <w:bookmarkEnd w:id="1481"/>
        <w:bookmarkEnd w:id="1482"/>
        <w:bookmarkEnd w:id="1483"/>
      </w:del>
    </w:p>
    <w:p w14:paraId="58D1212C" w14:textId="26E5093C" w:rsidR="002F3E4F" w:rsidRPr="00CC7263" w:rsidDel="00E958FC" w:rsidRDefault="002F3E4F">
      <w:pPr>
        <w:spacing w:before="480" w:after="240" w:line="240" w:lineRule="auto"/>
        <w:rPr>
          <w:del w:id="1484" w:author="Autor"/>
          <w:lang w:val="sk-SK"/>
        </w:rPr>
        <w:pPrChange w:id="1485" w:author="Autor">
          <w:pPr>
            <w:spacing w:line="276" w:lineRule="auto"/>
          </w:pPr>
        </w:pPrChange>
      </w:pPr>
      <w:del w:id="1486" w:author="Autor">
        <w:r w:rsidRPr="00CC7263" w:rsidDel="00E958FC">
          <w:rPr>
            <w:lang w:val="sk-SK"/>
          </w:rPr>
          <w:delText>ReS predkladá ŽoPr</w:delText>
        </w:r>
        <w:r w:rsidR="00245B3A" w:rsidRPr="00CC7263" w:rsidDel="00E958FC">
          <w:rPr>
            <w:lang w:val="sk-SK"/>
          </w:rPr>
          <w:delText xml:space="preserve"> </w:delText>
        </w:r>
        <w:r w:rsidRPr="004B7B5E" w:rsidDel="00E958FC">
          <w:rPr>
            <w:lang w:val="sk-SK"/>
          </w:rPr>
          <w:delText>na MAS</w:delText>
        </w:r>
        <w:r w:rsidRPr="00CC7263" w:rsidDel="00E958FC">
          <w:rPr>
            <w:lang w:val="sk-SK"/>
          </w:rPr>
          <w:delText xml:space="preserve"> a to nasledujúcim postupom:</w:delText>
        </w:r>
        <w:bookmarkStart w:id="1487" w:name="_Toc72648691"/>
        <w:bookmarkStart w:id="1488" w:name="_Toc102831050"/>
        <w:bookmarkStart w:id="1489" w:name="_Toc102940836"/>
        <w:bookmarkStart w:id="1490" w:name="_Toc106493174"/>
        <w:bookmarkStart w:id="1491" w:name="_Toc110313026"/>
        <w:bookmarkEnd w:id="1487"/>
        <w:bookmarkEnd w:id="1488"/>
        <w:bookmarkEnd w:id="1489"/>
        <w:bookmarkEnd w:id="1490"/>
        <w:bookmarkEnd w:id="1491"/>
      </w:del>
    </w:p>
    <w:p w14:paraId="69F27318" w14:textId="333EBAA2" w:rsidR="002F3E4F" w:rsidRPr="00CC7263" w:rsidDel="00E958FC" w:rsidRDefault="002F3E4F">
      <w:pPr>
        <w:pStyle w:val="Odsekzoznamu"/>
        <w:numPr>
          <w:ilvl w:val="0"/>
          <w:numId w:val="14"/>
        </w:numPr>
        <w:spacing w:before="480" w:after="240" w:line="240" w:lineRule="auto"/>
        <w:ind w:left="540" w:hanging="540"/>
        <w:rPr>
          <w:del w:id="1492" w:author="Autor"/>
          <w:lang w:val="sk-SK"/>
        </w:rPr>
        <w:pPrChange w:id="1493" w:author="Autor">
          <w:pPr>
            <w:pStyle w:val="Odsekzoznamu"/>
            <w:numPr>
              <w:numId w:val="14"/>
            </w:numPr>
            <w:ind w:left="540" w:hanging="540"/>
          </w:pPr>
        </w:pPrChange>
      </w:pPr>
      <w:del w:id="1494" w:author="Autor">
        <w:r w:rsidRPr="00CC7263" w:rsidDel="00E958FC">
          <w:rPr>
            <w:lang w:val="sk-SK"/>
          </w:rPr>
          <w:delText>ReS vyplní a vytlačí formulár ŽoPr</w:delText>
        </w:r>
        <w:r w:rsidR="005D6D73" w:rsidDel="00E958FC">
          <w:rPr>
            <w:lang w:val="sk-SK"/>
          </w:rPr>
          <w:delText xml:space="preserve"> (2x originál)</w:delText>
        </w:r>
        <w:r w:rsidRPr="00CC7263" w:rsidDel="00E958FC">
          <w:rPr>
            <w:lang w:val="sk-SK"/>
          </w:rPr>
          <w:delText>, ktorý tvorí prílohu výzvy;</w:delText>
        </w:r>
        <w:bookmarkStart w:id="1495" w:name="_Toc72648692"/>
        <w:bookmarkStart w:id="1496" w:name="_Toc102831051"/>
        <w:bookmarkStart w:id="1497" w:name="_Toc102940837"/>
        <w:bookmarkStart w:id="1498" w:name="_Toc106493175"/>
        <w:bookmarkStart w:id="1499" w:name="_Toc110313027"/>
        <w:bookmarkEnd w:id="1495"/>
        <w:bookmarkEnd w:id="1496"/>
        <w:bookmarkEnd w:id="1497"/>
        <w:bookmarkEnd w:id="1498"/>
        <w:bookmarkEnd w:id="1499"/>
      </w:del>
    </w:p>
    <w:p w14:paraId="15363EF5" w14:textId="088AB637" w:rsidR="002F3E4F" w:rsidRPr="00CC7263" w:rsidDel="00E958FC" w:rsidRDefault="002F3E4F">
      <w:pPr>
        <w:pStyle w:val="Odsekzoznamu"/>
        <w:numPr>
          <w:ilvl w:val="0"/>
          <w:numId w:val="14"/>
        </w:numPr>
        <w:spacing w:before="480" w:after="240" w:line="240" w:lineRule="auto"/>
        <w:ind w:left="540" w:hanging="540"/>
        <w:rPr>
          <w:del w:id="1500" w:author="Autor"/>
          <w:lang w:val="sk-SK"/>
        </w:rPr>
        <w:pPrChange w:id="1501" w:author="Autor">
          <w:pPr>
            <w:pStyle w:val="Odsekzoznamu"/>
            <w:numPr>
              <w:numId w:val="14"/>
            </w:numPr>
            <w:ind w:left="540" w:hanging="540"/>
          </w:pPr>
        </w:pPrChange>
      </w:pPr>
      <w:del w:id="1502" w:author="Autor">
        <w:r w:rsidRPr="00CC7263" w:rsidDel="00E958FC">
          <w:rPr>
            <w:lang w:val="sk-SK"/>
          </w:rPr>
          <w:delText>Formulár ŽoPr podpíše štatutárny orgán ReS, opatrí pečiatkou (ak má ReS povinnosť používať pečiatku);</w:delText>
        </w:r>
        <w:bookmarkStart w:id="1503" w:name="_Toc72648693"/>
        <w:bookmarkStart w:id="1504" w:name="_Toc102831052"/>
        <w:bookmarkStart w:id="1505" w:name="_Toc102940838"/>
        <w:bookmarkStart w:id="1506" w:name="_Toc106493176"/>
        <w:bookmarkStart w:id="1507" w:name="_Toc110313028"/>
        <w:bookmarkEnd w:id="1503"/>
        <w:bookmarkEnd w:id="1504"/>
        <w:bookmarkEnd w:id="1505"/>
        <w:bookmarkEnd w:id="1506"/>
        <w:bookmarkEnd w:id="1507"/>
      </w:del>
    </w:p>
    <w:p w14:paraId="5D19EB4F" w14:textId="76A3F7B4" w:rsidR="002F3E4F" w:rsidRPr="00CC7263" w:rsidDel="00E958FC" w:rsidRDefault="002F3E4F">
      <w:pPr>
        <w:pStyle w:val="Odsekzoznamu"/>
        <w:numPr>
          <w:ilvl w:val="0"/>
          <w:numId w:val="14"/>
        </w:numPr>
        <w:spacing w:before="480" w:after="240" w:line="240" w:lineRule="auto"/>
        <w:ind w:left="540" w:hanging="540"/>
        <w:rPr>
          <w:del w:id="1508" w:author="Autor"/>
          <w:lang w:val="sk-SK"/>
        </w:rPr>
        <w:pPrChange w:id="1509" w:author="Autor">
          <w:pPr>
            <w:pStyle w:val="Odsekzoznamu"/>
            <w:numPr>
              <w:numId w:val="14"/>
            </w:numPr>
            <w:ind w:left="540" w:hanging="540"/>
          </w:pPr>
        </w:pPrChange>
      </w:pPr>
      <w:del w:id="1510" w:author="Autor">
        <w:r w:rsidRPr="00CC7263" w:rsidDel="00E958FC">
          <w:rPr>
            <w:lang w:val="sk-SK"/>
          </w:rPr>
          <w:delText>ReS k vyplnenému formuláru ŽoPr priloží povinné prílohy v požadovanej forme a rozsahu podľa výzvy na predkladanie ŽoPr;</w:delText>
        </w:r>
        <w:bookmarkStart w:id="1511" w:name="_Toc72648694"/>
        <w:bookmarkStart w:id="1512" w:name="_Toc102831053"/>
        <w:bookmarkStart w:id="1513" w:name="_Toc102940839"/>
        <w:bookmarkStart w:id="1514" w:name="_Toc106493177"/>
        <w:bookmarkStart w:id="1515" w:name="_Toc110313029"/>
        <w:bookmarkEnd w:id="1511"/>
        <w:bookmarkEnd w:id="1512"/>
        <w:bookmarkEnd w:id="1513"/>
        <w:bookmarkEnd w:id="1514"/>
        <w:bookmarkEnd w:id="1515"/>
      </w:del>
    </w:p>
    <w:p w14:paraId="46651947" w14:textId="51148757" w:rsidR="002F3E4F" w:rsidRPr="00CC7263" w:rsidDel="00E958FC" w:rsidRDefault="000316AD">
      <w:pPr>
        <w:pStyle w:val="Odsekzoznamu"/>
        <w:numPr>
          <w:ilvl w:val="0"/>
          <w:numId w:val="14"/>
        </w:numPr>
        <w:spacing w:before="480" w:after="240" w:line="240" w:lineRule="auto"/>
        <w:ind w:left="540" w:hanging="540"/>
        <w:rPr>
          <w:del w:id="1516" w:author="Autor"/>
          <w:lang w:val="sk-SK"/>
        </w:rPr>
        <w:pPrChange w:id="1517" w:author="Autor">
          <w:pPr>
            <w:pStyle w:val="Odsekzoznamu"/>
            <w:numPr>
              <w:numId w:val="14"/>
            </w:numPr>
            <w:ind w:left="540" w:hanging="540"/>
          </w:pPr>
        </w:pPrChange>
      </w:pPr>
      <w:del w:id="1518" w:author="Autor">
        <w:r w:rsidRPr="00CC7263" w:rsidDel="00E958FC">
          <w:rPr>
            <w:lang w:val="sk-SK"/>
          </w:rPr>
          <w:delText>ReS</w:delText>
        </w:r>
        <w:r w:rsidR="002F3E4F" w:rsidRPr="00CC7263" w:rsidDel="00E958FC">
          <w:rPr>
            <w:lang w:val="sk-SK"/>
          </w:rPr>
          <w:delText xml:space="preserve"> zviaže ŽoPr (t.j. formulár ŽoPr a prílohy) pevnou väzbou (hrebeňová, tepelná alebo iná väzba) a vloží ŽoPr do nepriehľadného obalu, ktorý označí údajmi uvedenými nižšie;</w:delText>
        </w:r>
        <w:bookmarkStart w:id="1519" w:name="_Toc72648695"/>
        <w:bookmarkStart w:id="1520" w:name="_Toc102831054"/>
        <w:bookmarkStart w:id="1521" w:name="_Toc102940840"/>
        <w:bookmarkStart w:id="1522" w:name="_Toc106493178"/>
        <w:bookmarkStart w:id="1523" w:name="_Toc110313030"/>
        <w:bookmarkEnd w:id="1519"/>
        <w:bookmarkEnd w:id="1520"/>
        <w:bookmarkEnd w:id="1521"/>
        <w:bookmarkEnd w:id="1522"/>
        <w:bookmarkEnd w:id="1523"/>
      </w:del>
    </w:p>
    <w:p w14:paraId="2F87A1FE" w14:textId="1B98FCAF" w:rsidR="002F3E4F" w:rsidRPr="00CC7263" w:rsidDel="00E958FC" w:rsidRDefault="002F3E4F">
      <w:pPr>
        <w:pStyle w:val="Odsekzoznamu"/>
        <w:numPr>
          <w:ilvl w:val="0"/>
          <w:numId w:val="14"/>
        </w:numPr>
        <w:spacing w:before="480" w:after="240" w:line="240" w:lineRule="auto"/>
        <w:ind w:left="540" w:hanging="540"/>
        <w:rPr>
          <w:del w:id="1524" w:author="Autor"/>
          <w:lang w:val="sk-SK"/>
        </w:rPr>
        <w:pPrChange w:id="1525" w:author="Autor">
          <w:pPr>
            <w:pStyle w:val="Odsekzoznamu"/>
            <w:numPr>
              <w:numId w:val="14"/>
            </w:numPr>
            <w:ind w:left="540" w:hanging="540"/>
          </w:pPr>
        </w:pPrChange>
      </w:pPr>
      <w:del w:id="1526" w:author="Autor">
        <w:r w:rsidRPr="00CC7263" w:rsidDel="00E958FC">
          <w:rPr>
            <w:lang w:val="sk-SK"/>
          </w:rPr>
          <w:delText>ReS doručí ŽoPr písomne v určenej forme na adresu sídla MAS určenú vo výzve ako aj v elektronickej forme (napr. na CD nosiči) podľa inštrukcií definovaných vo výzve;</w:delText>
        </w:r>
        <w:bookmarkStart w:id="1527" w:name="_Toc72648696"/>
        <w:bookmarkStart w:id="1528" w:name="_Toc102831055"/>
        <w:bookmarkStart w:id="1529" w:name="_Toc102940841"/>
        <w:bookmarkStart w:id="1530" w:name="_Toc106493179"/>
        <w:bookmarkStart w:id="1531" w:name="_Toc110313031"/>
        <w:bookmarkEnd w:id="1527"/>
        <w:bookmarkEnd w:id="1528"/>
        <w:bookmarkEnd w:id="1529"/>
        <w:bookmarkEnd w:id="1530"/>
        <w:bookmarkEnd w:id="1531"/>
      </w:del>
    </w:p>
    <w:p w14:paraId="015E6804" w14:textId="57228483" w:rsidR="002F3E4F" w:rsidRPr="00CC7263" w:rsidDel="00E958FC" w:rsidRDefault="002F3E4F">
      <w:pPr>
        <w:spacing w:before="480" w:after="240" w:line="240" w:lineRule="auto"/>
        <w:rPr>
          <w:del w:id="1532" w:author="Autor"/>
          <w:lang w:val="sk-SK"/>
        </w:rPr>
        <w:pPrChange w:id="1533" w:author="Autor">
          <w:pPr>
            <w:spacing w:line="276" w:lineRule="auto"/>
          </w:pPr>
        </w:pPrChange>
      </w:pPr>
      <w:del w:id="1534" w:author="Autor">
        <w:r w:rsidRPr="00CC7263" w:rsidDel="00E958FC">
          <w:rPr>
            <w:lang w:val="sk-SK"/>
          </w:rPr>
          <w:delText>Doručenie kompletnej ŽoPr môže ReS vykonať prostredníctvom:</w:delText>
        </w:r>
        <w:bookmarkStart w:id="1535" w:name="_Toc72648697"/>
        <w:bookmarkStart w:id="1536" w:name="_Toc102831056"/>
        <w:bookmarkStart w:id="1537" w:name="_Toc102940842"/>
        <w:bookmarkStart w:id="1538" w:name="_Toc106493180"/>
        <w:bookmarkStart w:id="1539" w:name="_Toc110313032"/>
        <w:bookmarkEnd w:id="1535"/>
        <w:bookmarkEnd w:id="1536"/>
        <w:bookmarkEnd w:id="1537"/>
        <w:bookmarkEnd w:id="1538"/>
        <w:bookmarkEnd w:id="1539"/>
      </w:del>
    </w:p>
    <w:p w14:paraId="1DC913A8" w14:textId="2D0C7A5B" w:rsidR="002F3E4F" w:rsidRPr="00CC7263" w:rsidDel="00E958FC" w:rsidRDefault="002F3E4F">
      <w:pPr>
        <w:pStyle w:val="Odsekzoznamu"/>
        <w:numPr>
          <w:ilvl w:val="0"/>
          <w:numId w:val="15"/>
        </w:numPr>
        <w:spacing w:before="480" w:after="240" w:line="240" w:lineRule="auto"/>
        <w:ind w:left="547" w:hanging="547"/>
        <w:rPr>
          <w:del w:id="1540" w:author="Autor"/>
          <w:lang w:val="sk-SK"/>
        </w:rPr>
        <w:pPrChange w:id="1541" w:author="Autor">
          <w:pPr>
            <w:pStyle w:val="Odsekzoznamu"/>
            <w:numPr>
              <w:numId w:val="15"/>
            </w:numPr>
            <w:ind w:left="547" w:hanging="547"/>
          </w:pPr>
        </w:pPrChange>
      </w:pPr>
      <w:del w:id="1542" w:author="Autor">
        <w:r w:rsidRPr="00CC7263" w:rsidDel="00E958FC">
          <w:rPr>
            <w:lang w:val="sk-SK"/>
          </w:rPr>
          <w:delText>doporučenej pošty;</w:delText>
        </w:r>
        <w:bookmarkStart w:id="1543" w:name="_Toc72648698"/>
        <w:bookmarkStart w:id="1544" w:name="_Toc102831057"/>
        <w:bookmarkStart w:id="1545" w:name="_Toc102940843"/>
        <w:bookmarkStart w:id="1546" w:name="_Toc106493181"/>
        <w:bookmarkStart w:id="1547" w:name="_Toc110313033"/>
        <w:bookmarkEnd w:id="1543"/>
        <w:bookmarkEnd w:id="1544"/>
        <w:bookmarkEnd w:id="1545"/>
        <w:bookmarkEnd w:id="1546"/>
        <w:bookmarkEnd w:id="1547"/>
      </w:del>
    </w:p>
    <w:p w14:paraId="4603E255" w14:textId="52BEAFE0" w:rsidR="002F3E4F" w:rsidRPr="00CC7263" w:rsidDel="00E958FC" w:rsidRDefault="002F3E4F">
      <w:pPr>
        <w:pStyle w:val="Odsekzoznamu"/>
        <w:numPr>
          <w:ilvl w:val="0"/>
          <w:numId w:val="15"/>
        </w:numPr>
        <w:spacing w:before="480" w:after="240" w:line="240" w:lineRule="auto"/>
        <w:ind w:left="547" w:hanging="547"/>
        <w:rPr>
          <w:del w:id="1548" w:author="Autor"/>
          <w:lang w:val="sk-SK"/>
        </w:rPr>
        <w:pPrChange w:id="1549" w:author="Autor">
          <w:pPr>
            <w:pStyle w:val="Odsekzoznamu"/>
            <w:numPr>
              <w:numId w:val="15"/>
            </w:numPr>
            <w:ind w:left="547" w:hanging="547"/>
          </w:pPr>
        </w:pPrChange>
      </w:pPr>
      <w:del w:id="1550" w:author="Autor">
        <w:r w:rsidRPr="00CC7263" w:rsidDel="00E958FC">
          <w:rPr>
            <w:lang w:val="sk-SK"/>
          </w:rPr>
          <w:delText>kuriérom; alebo</w:delText>
        </w:r>
        <w:bookmarkStart w:id="1551" w:name="_Toc72648699"/>
        <w:bookmarkStart w:id="1552" w:name="_Toc102831058"/>
        <w:bookmarkStart w:id="1553" w:name="_Toc102940844"/>
        <w:bookmarkStart w:id="1554" w:name="_Toc106493182"/>
        <w:bookmarkStart w:id="1555" w:name="_Toc110313034"/>
        <w:bookmarkEnd w:id="1551"/>
        <w:bookmarkEnd w:id="1552"/>
        <w:bookmarkEnd w:id="1553"/>
        <w:bookmarkEnd w:id="1554"/>
        <w:bookmarkEnd w:id="1555"/>
      </w:del>
    </w:p>
    <w:p w14:paraId="1E0EB51B" w14:textId="786E14C4" w:rsidR="002F3E4F" w:rsidRPr="00CC7263" w:rsidDel="00E958FC" w:rsidRDefault="002F3E4F">
      <w:pPr>
        <w:pStyle w:val="Odsekzoznamu"/>
        <w:numPr>
          <w:ilvl w:val="0"/>
          <w:numId w:val="15"/>
        </w:numPr>
        <w:spacing w:before="480" w:after="240" w:line="240" w:lineRule="auto"/>
        <w:ind w:left="547" w:hanging="547"/>
        <w:rPr>
          <w:del w:id="1556" w:author="Autor"/>
          <w:lang w:val="sk-SK"/>
        </w:rPr>
        <w:pPrChange w:id="1557" w:author="Autor">
          <w:pPr>
            <w:pStyle w:val="Odsekzoznamu"/>
            <w:numPr>
              <w:numId w:val="15"/>
            </w:numPr>
            <w:ind w:left="547" w:hanging="547"/>
          </w:pPr>
        </w:pPrChange>
      </w:pPr>
      <w:del w:id="1558" w:author="Autor">
        <w:r w:rsidRPr="00CC7263" w:rsidDel="00E958FC">
          <w:rPr>
            <w:lang w:val="sk-SK"/>
          </w:rPr>
          <w:delText>osobne.</w:delText>
        </w:r>
        <w:bookmarkStart w:id="1559" w:name="_Toc72648700"/>
        <w:bookmarkStart w:id="1560" w:name="_Toc102831059"/>
        <w:bookmarkStart w:id="1561" w:name="_Toc102940845"/>
        <w:bookmarkStart w:id="1562" w:name="_Toc106493183"/>
        <w:bookmarkStart w:id="1563" w:name="_Toc110313035"/>
        <w:bookmarkEnd w:id="1559"/>
        <w:bookmarkEnd w:id="1560"/>
        <w:bookmarkEnd w:id="1561"/>
        <w:bookmarkEnd w:id="1562"/>
        <w:bookmarkEnd w:id="1563"/>
      </w:del>
    </w:p>
    <w:p w14:paraId="35467CEA" w14:textId="321F8EBA" w:rsidR="002F3E4F" w:rsidRPr="00CC7263" w:rsidDel="00E958FC" w:rsidRDefault="002F3E4F">
      <w:pPr>
        <w:spacing w:before="480" w:after="240" w:line="240" w:lineRule="auto"/>
        <w:rPr>
          <w:del w:id="1564" w:author="Autor"/>
          <w:lang w:val="sk-SK"/>
        </w:rPr>
        <w:pPrChange w:id="1565" w:author="Autor">
          <w:pPr>
            <w:spacing w:line="276" w:lineRule="auto"/>
          </w:pPr>
        </w:pPrChange>
      </w:pPr>
      <w:del w:id="1566" w:author="Autor">
        <w:r w:rsidRPr="00CC7263" w:rsidDel="00E958FC">
          <w:rPr>
            <w:lang w:val="sk-SK"/>
          </w:rPr>
          <w:delText>ŽoPr je potrebné doručiť na adresu doručenia v uzavretom a nepriehľadnom obale, na ktorom musia byť uvedené nasledovné údaje:</w:delText>
        </w:r>
        <w:bookmarkStart w:id="1567" w:name="_Toc72648701"/>
        <w:bookmarkStart w:id="1568" w:name="_Toc102831060"/>
        <w:bookmarkStart w:id="1569" w:name="_Toc102940846"/>
        <w:bookmarkStart w:id="1570" w:name="_Toc106493184"/>
        <w:bookmarkStart w:id="1571" w:name="_Toc110313036"/>
        <w:bookmarkEnd w:id="1567"/>
        <w:bookmarkEnd w:id="1568"/>
        <w:bookmarkEnd w:id="1569"/>
        <w:bookmarkEnd w:id="1570"/>
        <w:bookmarkEnd w:id="1571"/>
      </w:del>
    </w:p>
    <w:p w14:paraId="6C32E802" w14:textId="772C9EB5" w:rsidR="002F3E4F" w:rsidRPr="00CC7263" w:rsidDel="00E958FC" w:rsidRDefault="002F3E4F">
      <w:pPr>
        <w:pStyle w:val="Odsekzoznamu"/>
        <w:numPr>
          <w:ilvl w:val="0"/>
          <w:numId w:val="16"/>
        </w:numPr>
        <w:spacing w:before="480" w:after="240" w:line="240" w:lineRule="auto"/>
        <w:ind w:left="547" w:hanging="547"/>
        <w:rPr>
          <w:del w:id="1572" w:author="Autor"/>
          <w:lang w:val="sk-SK"/>
        </w:rPr>
        <w:pPrChange w:id="1573" w:author="Autor">
          <w:pPr>
            <w:pStyle w:val="Odsekzoznamu"/>
            <w:numPr>
              <w:numId w:val="16"/>
            </w:numPr>
            <w:ind w:left="547" w:hanging="547"/>
          </w:pPr>
        </w:pPrChange>
      </w:pPr>
      <w:del w:id="1574" w:author="Autor">
        <w:r w:rsidRPr="00CC7263" w:rsidDel="00E958FC">
          <w:rPr>
            <w:lang w:val="sk-SK"/>
          </w:rPr>
          <w:delText xml:space="preserve">názov a adresa </w:delText>
        </w:r>
        <w:r w:rsidR="00602D11" w:rsidRPr="00CC7263" w:rsidDel="00E958FC">
          <w:rPr>
            <w:lang w:val="sk-SK"/>
          </w:rPr>
          <w:delText>ReS</w:delText>
        </w:r>
        <w:r w:rsidRPr="00CC7263" w:rsidDel="00E958FC">
          <w:rPr>
            <w:lang w:val="sk-SK"/>
          </w:rPr>
          <w:delText>;</w:delText>
        </w:r>
        <w:bookmarkStart w:id="1575" w:name="_Toc72648702"/>
        <w:bookmarkStart w:id="1576" w:name="_Toc102831061"/>
        <w:bookmarkStart w:id="1577" w:name="_Toc102940847"/>
        <w:bookmarkStart w:id="1578" w:name="_Toc106493185"/>
        <w:bookmarkStart w:id="1579" w:name="_Toc110313037"/>
        <w:bookmarkEnd w:id="1575"/>
        <w:bookmarkEnd w:id="1576"/>
        <w:bookmarkEnd w:id="1577"/>
        <w:bookmarkEnd w:id="1578"/>
        <w:bookmarkEnd w:id="1579"/>
      </w:del>
    </w:p>
    <w:p w14:paraId="77FB8E1B" w14:textId="05D16CB6" w:rsidR="002F3E4F" w:rsidRPr="00CC7263" w:rsidDel="00E958FC" w:rsidRDefault="002F3E4F">
      <w:pPr>
        <w:pStyle w:val="Odsekzoznamu"/>
        <w:numPr>
          <w:ilvl w:val="0"/>
          <w:numId w:val="16"/>
        </w:numPr>
        <w:spacing w:before="480" w:after="240" w:line="240" w:lineRule="auto"/>
        <w:ind w:left="547" w:hanging="547"/>
        <w:rPr>
          <w:del w:id="1580" w:author="Autor"/>
          <w:lang w:val="sk-SK"/>
        </w:rPr>
        <w:pPrChange w:id="1581" w:author="Autor">
          <w:pPr>
            <w:pStyle w:val="Odsekzoznamu"/>
            <w:numPr>
              <w:numId w:val="16"/>
            </w:numPr>
            <w:ind w:left="547" w:hanging="547"/>
          </w:pPr>
        </w:pPrChange>
      </w:pPr>
      <w:del w:id="1582" w:author="Autor">
        <w:r w:rsidRPr="00CC7263" w:rsidDel="00E958FC">
          <w:rPr>
            <w:lang w:val="sk-SK"/>
          </w:rPr>
          <w:delText>názov a adresa MAS určenej na príjem ŽoPr;</w:delText>
        </w:r>
        <w:bookmarkStart w:id="1583" w:name="_Toc72648703"/>
        <w:bookmarkStart w:id="1584" w:name="_Toc102831062"/>
        <w:bookmarkStart w:id="1585" w:name="_Toc102940848"/>
        <w:bookmarkStart w:id="1586" w:name="_Toc106493186"/>
        <w:bookmarkStart w:id="1587" w:name="_Toc110313038"/>
        <w:bookmarkEnd w:id="1583"/>
        <w:bookmarkEnd w:id="1584"/>
        <w:bookmarkEnd w:id="1585"/>
        <w:bookmarkEnd w:id="1586"/>
        <w:bookmarkEnd w:id="1587"/>
      </w:del>
    </w:p>
    <w:p w14:paraId="0887ABE8" w14:textId="4E442568" w:rsidR="002F3E4F" w:rsidRPr="00CC7263" w:rsidDel="00E958FC" w:rsidRDefault="002F3E4F">
      <w:pPr>
        <w:pStyle w:val="Odsekzoznamu"/>
        <w:numPr>
          <w:ilvl w:val="0"/>
          <w:numId w:val="16"/>
        </w:numPr>
        <w:spacing w:before="480" w:after="240" w:line="240" w:lineRule="auto"/>
        <w:ind w:left="547" w:hanging="547"/>
        <w:rPr>
          <w:del w:id="1588" w:author="Autor"/>
          <w:lang w:val="sk-SK"/>
        </w:rPr>
        <w:pPrChange w:id="1589" w:author="Autor">
          <w:pPr>
            <w:pStyle w:val="Odsekzoznamu"/>
            <w:numPr>
              <w:numId w:val="16"/>
            </w:numPr>
            <w:ind w:left="547" w:hanging="547"/>
          </w:pPr>
        </w:pPrChange>
      </w:pPr>
      <w:del w:id="1590" w:author="Autor">
        <w:r w:rsidRPr="00CC7263" w:rsidDel="00E958FC">
          <w:rPr>
            <w:lang w:val="sk-SK"/>
          </w:rPr>
          <w:delText>kód výzvy;</w:delText>
        </w:r>
        <w:bookmarkStart w:id="1591" w:name="_Toc72648704"/>
        <w:bookmarkStart w:id="1592" w:name="_Toc102831063"/>
        <w:bookmarkStart w:id="1593" w:name="_Toc102940849"/>
        <w:bookmarkStart w:id="1594" w:name="_Toc106493187"/>
        <w:bookmarkStart w:id="1595" w:name="_Toc110313039"/>
        <w:bookmarkEnd w:id="1591"/>
        <w:bookmarkEnd w:id="1592"/>
        <w:bookmarkEnd w:id="1593"/>
        <w:bookmarkEnd w:id="1594"/>
        <w:bookmarkEnd w:id="1595"/>
      </w:del>
    </w:p>
    <w:p w14:paraId="57DA8DC4" w14:textId="275BF5D4" w:rsidR="002F3E4F" w:rsidRPr="00CC7263" w:rsidDel="00E958FC" w:rsidRDefault="002F3E4F">
      <w:pPr>
        <w:pStyle w:val="Odsekzoznamu"/>
        <w:numPr>
          <w:ilvl w:val="0"/>
          <w:numId w:val="16"/>
        </w:numPr>
        <w:spacing w:before="480" w:after="240" w:line="240" w:lineRule="auto"/>
        <w:ind w:left="547" w:hanging="547"/>
        <w:rPr>
          <w:del w:id="1596" w:author="Autor"/>
          <w:lang w:val="sk-SK"/>
        </w:rPr>
        <w:pPrChange w:id="1597" w:author="Autor">
          <w:pPr>
            <w:pStyle w:val="Odsekzoznamu"/>
            <w:numPr>
              <w:numId w:val="16"/>
            </w:numPr>
            <w:ind w:left="547" w:hanging="547"/>
          </w:pPr>
        </w:pPrChange>
      </w:pPr>
      <w:del w:id="1598" w:author="Autor">
        <w:r w:rsidRPr="00CC7263" w:rsidDel="00E958FC">
          <w:rPr>
            <w:lang w:val="sk-SK"/>
          </w:rPr>
          <w:delText>názov projektu;</w:delText>
        </w:r>
        <w:bookmarkStart w:id="1599" w:name="_Toc72648705"/>
        <w:bookmarkStart w:id="1600" w:name="_Toc102831064"/>
        <w:bookmarkStart w:id="1601" w:name="_Toc102940850"/>
        <w:bookmarkStart w:id="1602" w:name="_Toc106493188"/>
        <w:bookmarkStart w:id="1603" w:name="_Toc110313040"/>
        <w:bookmarkEnd w:id="1599"/>
        <w:bookmarkEnd w:id="1600"/>
        <w:bookmarkEnd w:id="1601"/>
        <w:bookmarkEnd w:id="1602"/>
        <w:bookmarkEnd w:id="1603"/>
      </w:del>
    </w:p>
    <w:p w14:paraId="767D71AA" w14:textId="2B455BC6" w:rsidR="002F3E4F" w:rsidRPr="00CC7263" w:rsidDel="00E958FC" w:rsidRDefault="002F3E4F">
      <w:pPr>
        <w:pStyle w:val="Odsekzoznamu"/>
        <w:numPr>
          <w:ilvl w:val="0"/>
          <w:numId w:val="16"/>
        </w:numPr>
        <w:spacing w:before="480" w:after="240" w:line="240" w:lineRule="auto"/>
        <w:ind w:left="547" w:hanging="547"/>
        <w:rPr>
          <w:del w:id="1604" w:author="Autor"/>
          <w:lang w:val="sk-SK"/>
        </w:rPr>
        <w:pPrChange w:id="1605" w:author="Autor">
          <w:pPr>
            <w:pStyle w:val="Odsekzoznamu"/>
            <w:numPr>
              <w:numId w:val="16"/>
            </w:numPr>
            <w:ind w:left="547" w:hanging="547"/>
          </w:pPr>
        </w:pPrChange>
      </w:pPr>
      <w:del w:id="1606" w:author="Autor">
        <w:r w:rsidRPr="00CC7263" w:rsidDel="00E958FC">
          <w:rPr>
            <w:lang w:val="sk-SK"/>
          </w:rPr>
          <w:delText>nápis „ŽIADOSŤ O POSKYTNUTIE PRÍSPEVKU“;</w:delText>
        </w:r>
        <w:bookmarkStart w:id="1607" w:name="_Toc72648706"/>
        <w:bookmarkStart w:id="1608" w:name="_Toc102831065"/>
        <w:bookmarkStart w:id="1609" w:name="_Toc102940851"/>
        <w:bookmarkStart w:id="1610" w:name="_Toc106493189"/>
        <w:bookmarkStart w:id="1611" w:name="_Toc110313041"/>
        <w:bookmarkEnd w:id="1607"/>
        <w:bookmarkEnd w:id="1608"/>
        <w:bookmarkEnd w:id="1609"/>
        <w:bookmarkEnd w:id="1610"/>
        <w:bookmarkEnd w:id="1611"/>
      </w:del>
    </w:p>
    <w:p w14:paraId="457E8251" w14:textId="1EDE8017" w:rsidR="002F3E4F" w:rsidRPr="00CC7263" w:rsidDel="00E958FC" w:rsidRDefault="002F3E4F">
      <w:pPr>
        <w:pStyle w:val="Odsekzoznamu"/>
        <w:numPr>
          <w:ilvl w:val="0"/>
          <w:numId w:val="16"/>
        </w:numPr>
        <w:spacing w:before="480" w:after="240" w:line="240" w:lineRule="auto"/>
        <w:ind w:left="547" w:hanging="547"/>
        <w:rPr>
          <w:del w:id="1612" w:author="Autor"/>
          <w:lang w:val="sk-SK"/>
        </w:rPr>
        <w:pPrChange w:id="1613" w:author="Autor">
          <w:pPr>
            <w:pStyle w:val="Odsekzoznamu"/>
            <w:numPr>
              <w:numId w:val="16"/>
            </w:numPr>
            <w:ind w:left="547" w:hanging="547"/>
          </w:pPr>
        </w:pPrChange>
      </w:pPr>
      <w:del w:id="1614" w:author="Autor">
        <w:r w:rsidRPr="00CC7263" w:rsidDel="00E958FC">
          <w:rPr>
            <w:lang w:val="sk-SK"/>
          </w:rPr>
          <w:delText>nápis „NEOTVÁRAŤ“.</w:delText>
        </w:r>
        <w:bookmarkStart w:id="1615" w:name="_Toc72648707"/>
        <w:bookmarkStart w:id="1616" w:name="_Toc102831066"/>
        <w:bookmarkStart w:id="1617" w:name="_Toc102940852"/>
        <w:bookmarkStart w:id="1618" w:name="_Toc106493190"/>
        <w:bookmarkStart w:id="1619" w:name="_Toc110313042"/>
        <w:bookmarkEnd w:id="1615"/>
        <w:bookmarkEnd w:id="1616"/>
        <w:bookmarkEnd w:id="1617"/>
        <w:bookmarkEnd w:id="1618"/>
        <w:bookmarkEnd w:id="1619"/>
      </w:del>
    </w:p>
    <w:p w14:paraId="215A2522" w14:textId="5A7DA2BA" w:rsidR="002F3E4F" w:rsidRPr="00CC7263" w:rsidDel="00E958FC" w:rsidRDefault="005F4B1A">
      <w:pPr>
        <w:pStyle w:val="Nadpis2"/>
        <w:spacing w:before="480" w:line="240" w:lineRule="auto"/>
        <w:rPr>
          <w:del w:id="1620" w:author="Autor"/>
          <w:lang w:val="sk-SK"/>
        </w:rPr>
      </w:pPr>
      <w:del w:id="1621" w:author="Autor">
        <w:r w:rsidRPr="00CC7263" w:rsidDel="00E958FC">
          <w:rPr>
            <w:lang w:val="sk-SK"/>
          </w:rPr>
          <w:delText>Podmienky doručenia ŽoPr</w:delText>
        </w:r>
        <w:bookmarkStart w:id="1622" w:name="_Toc72648708"/>
        <w:bookmarkStart w:id="1623" w:name="_Toc102831067"/>
        <w:bookmarkStart w:id="1624" w:name="_Toc102940853"/>
        <w:bookmarkStart w:id="1625" w:name="_Toc106493191"/>
        <w:bookmarkStart w:id="1626" w:name="_Toc110313043"/>
        <w:bookmarkEnd w:id="1622"/>
        <w:bookmarkEnd w:id="1623"/>
        <w:bookmarkEnd w:id="1624"/>
        <w:bookmarkEnd w:id="1625"/>
        <w:bookmarkEnd w:id="1626"/>
      </w:del>
    </w:p>
    <w:p w14:paraId="1A4F5CAD" w14:textId="3B84A485" w:rsidR="005F4B1A" w:rsidRPr="00CC7263" w:rsidDel="00E958FC" w:rsidRDefault="005F4B1A">
      <w:pPr>
        <w:spacing w:before="480" w:after="240" w:line="240" w:lineRule="auto"/>
        <w:rPr>
          <w:del w:id="1627" w:author="Autor"/>
          <w:lang w:val="sk-SK"/>
        </w:rPr>
        <w:pPrChange w:id="1628" w:author="Autor">
          <w:pPr/>
        </w:pPrChange>
      </w:pPr>
      <w:del w:id="1629" w:author="Autor">
        <w:r w:rsidRPr="00CC7263" w:rsidDel="00E958FC">
          <w:rPr>
            <w:lang w:val="sk-SK"/>
          </w:rPr>
          <w:delText>Realizátor stratégie je povinný predložiť ŽoPr riadne, včas a vo forme určenej vo výzve na predkladanie ŽoPr. Za dátum začatia konania o žiadosti sa považuje dátum doručenia písomnej verzie ŽoPr na adresu príslušnej MAS, resp. deň odovzdania dokumentu na prepravu (kuriér/pošta). ReS doručí ŽoPr na adresu MAS u</w:delText>
        </w:r>
        <w:r w:rsidR="008872DE" w:rsidRPr="00CC7263" w:rsidDel="00E958FC">
          <w:rPr>
            <w:lang w:val="sk-SK"/>
          </w:rPr>
          <w:delText>r</w:delText>
        </w:r>
        <w:r w:rsidRPr="00CC7263" w:rsidDel="00E958FC">
          <w:rPr>
            <w:lang w:val="sk-SK"/>
          </w:rPr>
          <w:delText xml:space="preserve">čenú vo výzve. </w:delText>
        </w:r>
        <w:bookmarkStart w:id="1630" w:name="_Toc72648709"/>
        <w:bookmarkStart w:id="1631" w:name="_Toc102831068"/>
        <w:bookmarkStart w:id="1632" w:name="_Toc102940854"/>
        <w:bookmarkStart w:id="1633" w:name="_Toc106493192"/>
        <w:bookmarkStart w:id="1634" w:name="_Toc110313044"/>
        <w:bookmarkEnd w:id="1630"/>
        <w:bookmarkEnd w:id="1631"/>
        <w:bookmarkEnd w:id="1632"/>
        <w:bookmarkEnd w:id="1633"/>
        <w:bookmarkEnd w:id="1634"/>
      </w:del>
    </w:p>
    <w:p w14:paraId="71A30BB9" w14:textId="69696A68" w:rsidR="00CC7263" w:rsidDel="00E958FC" w:rsidRDefault="005F4B1A">
      <w:pPr>
        <w:spacing w:before="480" w:after="240" w:line="240" w:lineRule="auto"/>
        <w:rPr>
          <w:del w:id="1635" w:author="Autor"/>
          <w:lang w:val="sk-SK"/>
        </w:rPr>
        <w:pPrChange w:id="1636" w:author="Autor">
          <w:pPr/>
        </w:pPrChange>
      </w:pPr>
      <w:del w:id="1637" w:author="Autor">
        <w:r w:rsidRPr="00CC7263" w:rsidDel="00E958FC">
          <w:rPr>
            <w:lang w:val="sk-SK"/>
          </w:rPr>
          <w:delText xml:space="preserve">Rozhodujúcim dátumom na splnenie podmienky podať ŽoPr včas je dátum odovzdania písomnej verzie ŽoPr osobne MAS (MAS o prijatí ŽoPr vystaví ReS potvrdenie s vyznačeným dátumom prijatia ŽoPr a kópiu potvrdenia uchováva v spise k prijatej ŽoPr) alebo dátum odovzdania na poštovú, resp. inú prepravu (napr. zasielanie prostredníctvom kuriéra) najneskôr v posledný deň uzávierky výzvy, resp. lehoty určenej na predkladanie ŽoPr vo výzve. </w:delText>
        </w:r>
        <w:bookmarkStart w:id="1638" w:name="_Toc72648710"/>
        <w:bookmarkStart w:id="1639" w:name="_Toc102831069"/>
        <w:bookmarkStart w:id="1640" w:name="_Toc102940855"/>
        <w:bookmarkStart w:id="1641" w:name="_Toc106493193"/>
        <w:bookmarkStart w:id="1642" w:name="_Toc110313045"/>
        <w:bookmarkEnd w:id="1638"/>
        <w:bookmarkEnd w:id="1639"/>
        <w:bookmarkEnd w:id="1640"/>
        <w:bookmarkEnd w:id="1641"/>
        <w:bookmarkEnd w:id="1642"/>
      </w:del>
    </w:p>
    <w:p w14:paraId="17059EDD" w14:textId="5E154319" w:rsidR="005F4B1A" w:rsidRPr="00CC7263" w:rsidDel="00E958FC" w:rsidRDefault="005F4B1A">
      <w:pPr>
        <w:spacing w:before="480" w:after="240" w:line="240" w:lineRule="auto"/>
        <w:rPr>
          <w:del w:id="1643" w:author="Autor"/>
          <w:lang w:val="sk-SK"/>
        </w:rPr>
        <w:pPrChange w:id="1644" w:author="Autor">
          <w:pPr/>
        </w:pPrChange>
      </w:pPr>
      <w:del w:id="1645" w:author="Autor">
        <w:r w:rsidRPr="00CC7263" w:rsidDel="00E958FC">
          <w:rPr>
            <w:lang w:val="sk-SK"/>
          </w:rPr>
          <w:delText>ŽoPr je doručená riadne, ak spĺňa požiadavky na formát stanovený explicitne vo výzve a zaslaný formát umožňuje objektívne posúdenie obsahu ŽoPr (podmienka nie je splnená najmä v prípadoch, kedy je obsah ŽoPr vyplnený v inom ako slovenskom jazyku alebo jazyku určenom vo výzve ako akceptovateľným alebo písmom, ktoré neumožňuje rozpoznanie obsahu textu a pod.).</w:delText>
        </w:r>
        <w:bookmarkStart w:id="1646" w:name="_Toc72648711"/>
        <w:bookmarkStart w:id="1647" w:name="_Toc102831070"/>
        <w:bookmarkStart w:id="1648" w:name="_Toc102940856"/>
        <w:bookmarkStart w:id="1649" w:name="_Toc106493194"/>
        <w:bookmarkStart w:id="1650" w:name="_Toc110313046"/>
        <w:bookmarkEnd w:id="1646"/>
        <w:bookmarkEnd w:id="1647"/>
        <w:bookmarkEnd w:id="1648"/>
        <w:bookmarkEnd w:id="1649"/>
        <w:bookmarkEnd w:id="1650"/>
      </w:del>
    </w:p>
    <w:p w14:paraId="4DAC3211" w14:textId="78CCD5EA" w:rsidR="005F4B1A" w:rsidRPr="00CC7263" w:rsidDel="00E958FC" w:rsidRDefault="005F4B1A">
      <w:pPr>
        <w:spacing w:before="480" w:after="240" w:line="240" w:lineRule="auto"/>
        <w:rPr>
          <w:del w:id="1651" w:author="Autor"/>
          <w:lang w:val="sk-SK"/>
        </w:rPr>
        <w:pPrChange w:id="1652" w:author="Autor">
          <w:pPr/>
        </w:pPrChange>
      </w:pPr>
      <w:del w:id="1653" w:author="Autor">
        <w:r w:rsidRPr="00CC7263" w:rsidDel="00E958FC">
          <w:rPr>
            <w:lang w:val="sk-SK"/>
          </w:rPr>
          <w:delText>ŽoPr a jej prílohy musia byť zviazané (hrebeňovou alebo tepelnou väzbou a pod.), prílohy v tlačenej forme musia byť zoradené podľa číslovania uvedeného vo formulári ŽoPr a viditeľne označené príslušným číslom.</w:delText>
        </w:r>
        <w:bookmarkStart w:id="1654" w:name="_Toc72648712"/>
        <w:bookmarkStart w:id="1655" w:name="_Toc102831071"/>
        <w:bookmarkStart w:id="1656" w:name="_Toc102940857"/>
        <w:bookmarkStart w:id="1657" w:name="_Toc106493195"/>
        <w:bookmarkStart w:id="1658" w:name="_Toc110313047"/>
        <w:bookmarkEnd w:id="1654"/>
        <w:bookmarkEnd w:id="1655"/>
        <w:bookmarkEnd w:id="1656"/>
        <w:bookmarkEnd w:id="1657"/>
        <w:bookmarkEnd w:id="1658"/>
      </w:del>
    </w:p>
    <w:p w14:paraId="62098F57" w14:textId="1F7C3CF5" w:rsidR="005F4B1A" w:rsidRPr="00CC7263" w:rsidDel="00E958FC" w:rsidRDefault="005F4B1A">
      <w:pPr>
        <w:spacing w:before="480" w:after="240" w:line="240" w:lineRule="auto"/>
        <w:rPr>
          <w:del w:id="1659" w:author="Autor"/>
          <w:lang w:val="sk-SK"/>
        </w:rPr>
        <w:pPrChange w:id="1660" w:author="Autor">
          <w:pPr/>
        </w:pPrChange>
      </w:pPr>
      <w:del w:id="1661" w:author="Autor">
        <w:r w:rsidRPr="00CC7263" w:rsidDel="00E958FC">
          <w:rPr>
            <w:lang w:val="sk-SK"/>
          </w:rPr>
          <w:delText>ŽoPr je doručená riadne, ak spĺňa požiadavky na formát stanovený explicitne vo výzve na predkladanie ŽoPr a zaslaný formát umožňuje objektívne posúdenie obsahu ŽoPr (táto podmienka nie je splnená najmä v prípadoch, kedy je obsah ŽoPr vyplnený v inom ako slovenskom jazyku alebo inom jazyku, ktorý je určený vo výzve ako akceptovateľný, alebo písmom, ktoré neumožňuje rozpoznanie obsahu textu).</w:delText>
        </w:r>
        <w:bookmarkStart w:id="1662" w:name="_Toc72648713"/>
        <w:bookmarkStart w:id="1663" w:name="_Toc102831072"/>
        <w:bookmarkStart w:id="1664" w:name="_Toc102940858"/>
        <w:bookmarkStart w:id="1665" w:name="_Toc106493196"/>
        <w:bookmarkStart w:id="1666" w:name="_Toc110313048"/>
        <w:bookmarkEnd w:id="1662"/>
        <w:bookmarkEnd w:id="1663"/>
        <w:bookmarkEnd w:id="1664"/>
        <w:bookmarkEnd w:id="1665"/>
        <w:bookmarkEnd w:id="1666"/>
      </w:del>
    </w:p>
    <w:p w14:paraId="23CCDC4A" w14:textId="7C3B5499" w:rsidR="005F4B1A" w:rsidRPr="00CC7263" w:rsidDel="00E958FC" w:rsidRDefault="005F4B1A">
      <w:pPr>
        <w:spacing w:before="480" w:after="240" w:line="240" w:lineRule="auto"/>
        <w:rPr>
          <w:del w:id="1667" w:author="Autor"/>
          <w:lang w:val="sk-SK"/>
        </w:rPr>
        <w:pPrChange w:id="1668" w:author="Autor">
          <w:pPr/>
        </w:pPrChange>
      </w:pPr>
      <w:del w:id="1669" w:author="Autor">
        <w:r w:rsidRPr="00CC7263" w:rsidDel="00E958FC">
          <w:rPr>
            <w:lang w:val="sk-SK"/>
          </w:rPr>
          <w:delText>V prípade, ak ReS nedoručí ŽoPr riadne, včas a v určenej forme, MAS zastaví a o tejto skutočnosti informuje ReS.</w:delText>
        </w:r>
        <w:bookmarkStart w:id="1670" w:name="_Toc72648714"/>
        <w:bookmarkStart w:id="1671" w:name="_Toc102831073"/>
        <w:bookmarkStart w:id="1672" w:name="_Toc102940859"/>
        <w:bookmarkStart w:id="1673" w:name="_Toc106493197"/>
        <w:bookmarkStart w:id="1674" w:name="_Toc110313049"/>
        <w:bookmarkEnd w:id="1670"/>
        <w:bookmarkEnd w:id="1671"/>
        <w:bookmarkEnd w:id="1672"/>
        <w:bookmarkEnd w:id="1673"/>
        <w:bookmarkEnd w:id="1674"/>
      </w:del>
    </w:p>
    <w:p w14:paraId="052BDB01" w14:textId="0B296A5F" w:rsidR="00117E0A" w:rsidRPr="00CC7263" w:rsidDel="00E958FC" w:rsidRDefault="00117E0A">
      <w:pPr>
        <w:pStyle w:val="Nadpis1"/>
        <w:spacing w:before="480" w:line="240" w:lineRule="auto"/>
        <w:rPr>
          <w:del w:id="1675" w:author="Autor"/>
          <w:lang w:val="sk-SK"/>
        </w:rPr>
      </w:pPr>
      <w:del w:id="1676" w:author="Autor">
        <w:r w:rsidRPr="00CC7263" w:rsidDel="00E958FC">
          <w:rPr>
            <w:lang w:val="sk-SK"/>
          </w:rPr>
          <w:delText>Postup schvaľovania ŽoPr</w:delText>
        </w:r>
        <w:bookmarkStart w:id="1677" w:name="_Toc72648715"/>
        <w:bookmarkStart w:id="1678" w:name="_Toc102831074"/>
        <w:bookmarkStart w:id="1679" w:name="_Toc102940860"/>
        <w:bookmarkStart w:id="1680" w:name="_Toc106493198"/>
        <w:bookmarkStart w:id="1681" w:name="_Toc110313050"/>
        <w:bookmarkEnd w:id="1677"/>
        <w:bookmarkEnd w:id="1678"/>
        <w:bookmarkEnd w:id="1679"/>
        <w:bookmarkEnd w:id="1680"/>
        <w:bookmarkEnd w:id="1681"/>
      </w:del>
    </w:p>
    <w:p w14:paraId="7E7D59DA" w14:textId="1E796DA6" w:rsidR="00E3129B" w:rsidRPr="00CC7263" w:rsidDel="00E958FC" w:rsidRDefault="00E3129B">
      <w:pPr>
        <w:spacing w:before="480" w:after="240" w:line="240" w:lineRule="auto"/>
        <w:rPr>
          <w:del w:id="1682" w:author="Autor"/>
          <w:szCs w:val="19"/>
          <w:lang w:val="sk-SK"/>
        </w:rPr>
        <w:pPrChange w:id="1683" w:author="Autor">
          <w:pPr/>
        </w:pPrChange>
      </w:pPr>
      <w:del w:id="1684" w:author="Autor">
        <w:r w:rsidRPr="00CC7263" w:rsidDel="00E958FC">
          <w:rPr>
            <w:szCs w:val="19"/>
            <w:lang w:val="sk-SK"/>
          </w:rPr>
          <w:delText xml:space="preserve">Proces schvaľovania ŽoPr sa rozdeľuje do nasledujúcich fáz: </w:delText>
        </w:r>
        <w:bookmarkStart w:id="1685" w:name="_Toc72648716"/>
        <w:bookmarkStart w:id="1686" w:name="_Toc102831075"/>
        <w:bookmarkStart w:id="1687" w:name="_Toc102940861"/>
        <w:bookmarkStart w:id="1688" w:name="_Toc106493199"/>
        <w:bookmarkStart w:id="1689" w:name="_Toc110313051"/>
        <w:bookmarkEnd w:id="1685"/>
        <w:bookmarkEnd w:id="1686"/>
        <w:bookmarkEnd w:id="1687"/>
        <w:bookmarkEnd w:id="1688"/>
        <w:bookmarkEnd w:id="1689"/>
      </w:del>
    </w:p>
    <w:p w14:paraId="29ECEBA5" w14:textId="07C7A720" w:rsidR="00E3129B" w:rsidRPr="00CC7263" w:rsidDel="00E958FC" w:rsidRDefault="00E3129B">
      <w:pPr>
        <w:pStyle w:val="Odsekzoznamu"/>
        <w:numPr>
          <w:ilvl w:val="0"/>
          <w:numId w:val="39"/>
        </w:numPr>
        <w:spacing w:before="480" w:after="240" w:line="240" w:lineRule="auto"/>
        <w:ind w:left="540"/>
        <w:rPr>
          <w:del w:id="1690" w:author="Autor"/>
          <w:lang w:val="sk-SK"/>
        </w:rPr>
        <w:pPrChange w:id="1691" w:author="Autor">
          <w:pPr>
            <w:pStyle w:val="Odsekzoznamu"/>
            <w:numPr>
              <w:numId w:val="39"/>
            </w:numPr>
            <w:ind w:left="540" w:hanging="360"/>
          </w:pPr>
        </w:pPrChange>
      </w:pPr>
      <w:del w:id="1692" w:author="Autor">
        <w:r w:rsidRPr="00CC7263" w:rsidDel="00E958FC">
          <w:rPr>
            <w:lang w:val="sk-SK"/>
          </w:rPr>
          <w:delText>administratívne overenie ŽoPr</w:delText>
        </w:r>
        <w:r w:rsidR="00CC7263" w:rsidDel="00E958FC">
          <w:rPr>
            <w:lang w:val="sk-SK"/>
          </w:rPr>
          <w:delText>,</w:delText>
        </w:r>
        <w:r w:rsidRPr="00CC7263" w:rsidDel="00E958FC">
          <w:rPr>
            <w:lang w:val="sk-SK"/>
          </w:rPr>
          <w:delText xml:space="preserve"> </w:delText>
        </w:r>
        <w:bookmarkStart w:id="1693" w:name="_Toc72648717"/>
        <w:bookmarkStart w:id="1694" w:name="_Toc102831076"/>
        <w:bookmarkStart w:id="1695" w:name="_Toc102940862"/>
        <w:bookmarkStart w:id="1696" w:name="_Toc106493200"/>
        <w:bookmarkStart w:id="1697" w:name="_Toc110313052"/>
        <w:bookmarkEnd w:id="1693"/>
        <w:bookmarkEnd w:id="1694"/>
        <w:bookmarkEnd w:id="1695"/>
        <w:bookmarkEnd w:id="1696"/>
        <w:bookmarkEnd w:id="1697"/>
      </w:del>
    </w:p>
    <w:p w14:paraId="0118DEB4" w14:textId="55E681CB" w:rsidR="00E3129B" w:rsidRPr="00CC7263" w:rsidDel="00E958FC" w:rsidRDefault="00E3129B">
      <w:pPr>
        <w:pStyle w:val="Odsekzoznamu"/>
        <w:numPr>
          <w:ilvl w:val="0"/>
          <w:numId w:val="39"/>
        </w:numPr>
        <w:spacing w:before="480" w:after="240" w:line="240" w:lineRule="auto"/>
        <w:ind w:left="540"/>
        <w:rPr>
          <w:del w:id="1698" w:author="Autor"/>
          <w:szCs w:val="19"/>
          <w:lang w:val="sk-SK"/>
        </w:rPr>
        <w:pPrChange w:id="1699" w:author="Autor">
          <w:pPr>
            <w:pStyle w:val="Odsekzoznamu"/>
            <w:numPr>
              <w:numId w:val="39"/>
            </w:numPr>
            <w:ind w:left="540" w:hanging="360"/>
          </w:pPr>
        </w:pPrChange>
      </w:pPr>
      <w:del w:id="1700" w:author="Autor">
        <w:r w:rsidRPr="00CC7263" w:rsidDel="00E958FC">
          <w:rPr>
            <w:szCs w:val="19"/>
            <w:lang w:val="sk-SK"/>
          </w:rPr>
          <w:delText>odborné hodnotenie a výber ŽoPr</w:delText>
        </w:r>
        <w:r w:rsidR="00CC7263" w:rsidDel="00E958FC">
          <w:rPr>
            <w:szCs w:val="19"/>
            <w:lang w:val="sk-SK"/>
          </w:rPr>
          <w:delText>,</w:delText>
        </w:r>
        <w:r w:rsidRPr="00CC7263" w:rsidDel="00E958FC">
          <w:rPr>
            <w:szCs w:val="19"/>
            <w:lang w:val="sk-SK"/>
          </w:rPr>
          <w:delText xml:space="preserve"> </w:delText>
        </w:r>
        <w:bookmarkStart w:id="1701" w:name="_Toc72648718"/>
        <w:bookmarkStart w:id="1702" w:name="_Toc102831077"/>
        <w:bookmarkStart w:id="1703" w:name="_Toc102940863"/>
        <w:bookmarkStart w:id="1704" w:name="_Toc106493201"/>
        <w:bookmarkStart w:id="1705" w:name="_Toc110313053"/>
        <w:bookmarkEnd w:id="1701"/>
        <w:bookmarkEnd w:id="1702"/>
        <w:bookmarkEnd w:id="1703"/>
        <w:bookmarkEnd w:id="1704"/>
        <w:bookmarkEnd w:id="1705"/>
      </w:del>
    </w:p>
    <w:p w14:paraId="322456FD" w14:textId="070E34DF" w:rsidR="00E3129B" w:rsidRPr="00CC7263" w:rsidDel="00E958FC" w:rsidRDefault="00E3129B">
      <w:pPr>
        <w:pStyle w:val="Odsekzoznamu"/>
        <w:numPr>
          <w:ilvl w:val="0"/>
          <w:numId w:val="39"/>
        </w:numPr>
        <w:spacing w:before="480" w:after="240" w:line="240" w:lineRule="auto"/>
        <w:ind w:left="540"/>
        <w:rPr>
          <w:del w:id="1706" w:author="Autor"/>
          <w:szCs w:val="19"/>
          <w:lang w:val="sk-SK"/>
        </w:rPr>
        <w:pPrChange w:id="1707" w:author="Autor">
          <w:pPr>
            <w:pStyle w:val="Odsekzoznamu"/>
            <w:numPr>
              <w:numId w:val="39"/>
            </w:numPr>
            <w:ind w:left="540" w:hanging="360"/>
          </w:pPr>
        </w:pPrChange>
      </w:pPr>
      <w:del w:id="1708" w:author="Autor">
        <w:r w:rsidRPr="00CC7263" w:rsidDel="00E958FC">
          <w:rPr>
            <w:szCs w:val="19"/>
            <w:lang w:val="sk-SK"/>
          </w:rPr>
          <w:delText xml:space="preserve">opravné prostriedky ŽoPr. </w:delText>
        </w:r>
        <w:bookmarkStart w:id="1709" w:name="_Toc72648719"/>
        <w:bookmarkStart w:id="1710" w:name="_Toc102831078"/>
        <w:bookmarkStart w:id="1711" w:name="_Toc102940864"/>
        <w:bookmarkStart w:id="1712" w:name="_Toc106493202"/>
        <w:bookmarkStart w:id="1713" w:name="_Toc110313054"/>
        <w:bookmarkEnd w:id="1709"/>
        <w:bookmarkEnd w:id="1710"/>
        <w:bookmarkEnd w:id="1711"/>
        <w:bookmarkEnd w:id="1712"/>
        <w:bookmarkEnd w:id="1713"/>
      </w:del>
    </w:p>
    <w:p w14:paraId="3729F936" w14:textId="470F069C" w:rsidR="00E3129B" w:rsidRPr="00CC7263" w:rsidDel="00E958FC" w:rsidRDefault="00E3129B">
      <w:pPr>
        <w:spacing w:before="480" w:after="240" w:line="240" w:lineRule="auto"/>
        <w:rPr>
          <w:del w:id="1714" w:author="Autor"/>
          <w:szCs w:val="19"/>
          <w:lang w:val="sk-SK"/>
        </w:rPr>
        <w:pPrChange w:id="1715" w:author="Autor">
          <w:pPr/>
        </w:pPrChange>
      </w:pPr>
      <w:del w:id="1716" w:author="Autor">
        <w:r w:rsidRPr="00CC7263" w:rsidDel="00E958FC">
          <w:rPr>
            <w:szCs w:val="19"/>
            <w:lang w:val="sk-SK"/>
          </w:rPr>
          <w:delText>Proces schvaľovania začína doručením ŽoPr v písomnej forme na MAS a končí vydaním:</w:delText>
        </w:r>
        <w:bookmarkStart w:id="1717" w:name="_Toc72648720"/>
        <w:bookmarkStart w:id="1718" w:name="_Toc102831079"/>
        <w:bookmarkStart w:id="1719" w:name="_Toc102940865"/>
        <w:bookmarkStart w:id="1720" w:name="_Toc106493203"/>
        <w:bookmarkStart w:id="1721" w:name="_Toc110313055"/>
        <w:bookmarkEnd w:id="1717"/>
        <w:bookmarkEnd w:id="1718"/>
        <w:bookmarkEnd w:id="1719"/>
        <w:bookmarkEnd w:id="1720"/>
        <w:bookmarkEnd w:id="1721"/>
      </w:del>
    </w:p>
    <w:p w14:paraId="604A4EAA" w14:textId="28036E95" w:rsidR="00E3129B" w:rsidRPr="00F97DEB" w:rsidDel="00E958FC" w:rsidRDefault="00CC7263">
      <w:pPr>
        <w:pStyle w:val="Odsekzoznamu"/>
        <w:numPr>
          <w:ilvl w:val="0"/>
          <w:numId w:val="38"/>
        </w:numPr>
        <w:tabs>
          <w:tab w:val="left" w:pos="540"/>
        </w:tabs>
        <w:spacing w:before="480" w:after="240" w:line="240" w:lineRule="auto"/>
        <w:ind w:left="540"/>
        <w:rPr>
          <w:del w:id="1722" w:author="Autor"/>
          <w:lang w:val="sk-SK"/>
        </w:rPr>
        <w:pPrChange w:id="1723" w:author="Autor">
          <w:pPr>
            <w:pStyle w:val="Odsekzoznamu"/>
            <w:numPr>
              <w:numId w:val="38"/>
            </w:numPr>
            <w:tabs>
              <w:tab w:val="left" w:pos="540"/>
            </w:tabs>
            <w:ind w:left="540" w:hanging="360"/>
          </w:pPr>
        </w:pPrChange>
      </w:pPr>
      <w:del w:id="1724" w:author="Autor">
        <w:r w:rsidDel="00E958FC">
          <w:rPr>
            <w:lang w:val="sk-SK"/>
          </w:rPr>
          <w:delText>o</w:delText>
        </w:r>
        <w:r w:rsidR="00E3129B" w:rsidRPr="00CC7263" w:rsidDel="00E958FC">
          <w:rPr>
            <w:lang w:val="sk-SK"/>
          </w:rPr>
          <w:delText xml:space="preserve">známenia o schválení </w:delText>
        </w:r>
        <w:r w:rsidR="00E3129B" w:rsidRPr="00F97DEB" w:rsidDel="00E958FC">
          <w:rPr>
            <w:lang w:val="sk-SK"/>
          </w:rPr>
          <w:delText>ŽoPr</w:delText>
        </w:r>
        <w:r w:rsidRPr="00F97DEB" w:rsidDel="00E958FC">
          <w:rPr>
            <w:lang w:val="sk-SK"/>
          </w:rPr>
          <w:delText>,</w:delText>
        </w:r>
        <w:bookmarkStart w:id="1725" w:name="_Toc72648721"/>
        <w:bookmarkStart w:id="1726" w:name="_Toc102831080"/>
        <w:bookmarkStart w:id="1727" w:name="_Toc102940866"/>
        <w:bookmarkStart w:id="1728" w:name="_Toc106493204"/>
        <w:bookmarkStart w:id="1729" w:name="_Toc110313056"/>
        <w:bookmarkEnd w:id="1725"/>
        <w:bookmarkEnd w:id="1726"/>
        <w:bookmarkEnd w:id="1727"/>
        <w:bookmarkEnd w:id="1728"/>
        <w:bookmarkEnd w:id="1729"/>
      </w:del>
    </w:p>
    <w:p w14:paraId="1DB8C134" w14:textId="4C44B1DC" w:rsidR="00E3129B" w:rsidRPr="00F97DEB" w:rsidDel="00E958FC" w:rsidRDefault="00CC7263">
      <w:pPr>
        <w:pStyle w:val="Odsekzoznamu"/>
        <w:numPr>
          <w:ilvl w:val="0"/>
          <w:numId w:val="38"/>
        </w:numPr>
        <w:tabs>
          <w:tab w:val="left" w:pos="540"/>
        </w:tabs>
        <w:spacing w:before="480" w:after="240" w:line="240" w:lineRule="auto"/>
        <w:ind w:left="540"/>
        <w:rPr>
          <w:del w:id="1730" w:author="Autor"/>
          <w:lang w:val="sk-SK"/>
        </w:rPr>
        <w:pPrChange w:id="1731" w:author="Autor">
          <w:pPr>
            <w:pStyle w:val="Odsekzoznamu"/>
            <w:numPr>
              <w:numId w:val="38"/>
            </w:numPr>
            <w:tabs>
              <w:tab w:val="left" w:pos="540"/>
            </w:tabs>
            <w:ind w:left="540" w:hanging="360"/>
          </w:pPr>
        </w:pPrChange>
      </w:pPr>
      <w:del w:id="1732" w:author="Autor">
        <w:r w:rsidRPr="00F97DEB" w:rsidDel="00E958FC">
          <w:rPr>
            <w:lang w:val="sk-SK"/>
          </w:rPr>
          <w:delText>o</w:delText>
        </w:r>
        <w:r w:rsidR="00E3129B" w:rsidRPr="00F97DEB" w:rsidDel="00E958FC">
          <w:rPr>
            <w:lang w:val="sk-SK"/>
          </w:rPr>
          <w:delText>známením o neschválení ŽoPr</w:delText>
        </w:r>
        <w:r w:rsidRPr="00F97DEB" w:rsidDel="00E958FC">
          <w:rPr>
            <w:lang w:val="sk-SK"/>
          </w:rPr>
          <w:delText>,</w:delText>
        </w:r>
        <w:bookmarkStart w:id="1733" w:name="_Toc72648722"/>
        <w:bookmarkStart w:id="1734" w:name="_Toc102831081"/>
        <w:bookmarkStart w:id="1735" w:name="_Toc102940867"/>
        <w:bookmarkStart w:id="1736" w:name="_Toc106493205"/>
        <w:bookmarkStart w:id="1737" w:name="_Toc110313057"/>
        <w:bookmarkEnd w:id="1733"/>
        <w:bookmarkEnd w:id="1734"/>
        <w:bookmarkEnd w:id="1735"/>
        <w:bookmarkEnd w:id="1736"/>
        <w:bookmarkEnd w:id="1737"/>
      </w:del>
    </w:p>
    <w:p w14:paraId="53D89B84" w14:textId="0A3FC11F" w:rsidR="00E3129B" w:rsidRPr="00CC7263" w:rsidDel="00E958FC" w:rsidRDefault="00CC7263">
      <w:pPr>
        <w:pStyle w:val="Odsekzoznamu"/>
        <w:numPr>
          <w:ilvl w:val="0"/>
          <w:numId w:val="38"/>
        </w:numPr>
        <w:tabs>
          <w:tab w:val="left" w:pos="540"/>
        </w:tabs>
        <w:spacing w:before="480" w:after="240" w:line="240" w:lineRule="auto"/>
        <w:ind w:left="540"/>
        <w:rPr>
          <w:del w:id="1738" w:author="Autor"/>
          <w:lang w:val="sk-SK"/>
        </w:rPr>
        <w:pPrChange w:id="1739" w:author="Autor">
          <w:pPr>
            <w:pStyle w:val="Odsekzoznamu"/>
            <w:numPr>
              <w:numId w:val="38"/>
            </w:numPr>
            <w:tabs>
              <w:tab w:val="left" w:pos="540"/>
            </w:tabs>
            <w:ind w:left="540" w:hanging="360"/>
          </w:pPr>
        </w:pPrChange>
      </w:pPr>
      <w:del w:id="1740" w:author="Autor">
        <w:r w:rsidDel="00E958FC">
          <w:rPr>
            <w:lang w:val="sk-SK"/>
          </w:rPr>
          <w:delText>u</w:delText>
        </w:r>
        <w:r w:rsidR="00E3129B" w:rsidRPr="00CC7263" w:rsidDel="00E958FC">
          <w:rPr>
            <w:lang w:val="sk-SK"/>
          </w:rPr>
          <w:delText xml:space="preserve">platnením opravných prostriedkov (námietky alebo preskúmaním oznámenia) v dôsledku ktorých dôjde k zmene oznámenia podľa vyššie uvedených bodov. </w:delText>
        </w:r>
        <w:bookmarkStart w:id="1741" w:name="_Toc72648723"/>
        <w:bookmarkStart w:id="1742" w:name="_Toc102831082"/>
        <w:bookmarkStart w:id="1743" w:name="_Toc102940868"/>
        <w:bookmarkStart w:id="1744" w:name="_Toc106493206"/>
        <w:bookmarkStart w:id="1745" w:name="_Toc110313058"/>
        <w:bookmarkEnd w:id="1741"/>
        <w:bookmarkEnd w:id="1742"/>
        <w:bookmarkEnd w:id="1743"/>
        <w:bookmarkEnd w:id="1744"/>
        <w:bookmarkEnd w:id="1745"/>
      </w:del>
    </w:p>
    <w:p w14:paraId="37D2F690" w14:textId="7A1CA698" w:rsidR="00E3129B" w:rsidRPr="00CC7263" w:rsidDel="00E958FC" w:rsidRDefault="00E3129B">
      <w:pPr>
        <w:spacing w:before="480" w:after="240" w:line="240" w:lineRule="auto"/>
        <w:rPr>
          <w:del w:id="1746" w:author="Autor"/>
          <w:szCs w:val="19"/>
          <w:lang w:val="sk-SK"/>
        </w:rPr>
        <w:pPrChange w:id="1747" w:author="Autor">
          <w:pPr/>
        </w:pPrChange>
      </w:pPr>
      <w:del w:id="1748" w:author="Autor">
        <w:r w:rsidRPr="00CC7263" w:rsidDel="00E958FC">
          <w:rPr>
            <w:szCs w:val="19"/>
            <w:lang w:val="sk-SK"/>
          </w:rPr>
          <w:delText xml:space="preserve">Pri schvaľovaní ŽoPr je rozhodujúci jej obsah. Dôvod, pre ktorý MAS vydá oznámenie o zastavení konania alebo oznámenie o neschválení musí byť jasný, odôvodnený a musí vyplývať z nedodržania podmienok zadefinovaných vo výzve na predkladanie ŽoPr. </w:delText>
        </w:r>
        <w:r w:rsidR="004E1626" w:rsidRPr="00CC7263" w:rsidDel="00E958FC">
          <w:rPr>
            <w:szCs w:val="19"/>
            <w:lang w:val="sk-SK"/>
          </w:rPr>
          <w:delText xml:space="preserve">Oznámenie </w:delText>
        </w:r>
        <w:r w:rsidRPr="00CC7263" w:rsidDel="00E958FC">
          <w:rPr>
            <w:szCs w:val="19"/>
            <w:lang w:val="sk-SK"/>
          </w:rPr>
          <w:delText>o neschválení nie je možné vydať len z dôvodu formálnych nedostatkov.</w:delText>
        </w:r>
        <w:bookmarkStart w:id="1749" w:name="_Toc72648724"/>
        <w:bookmarkStart w:id="1750" w:name="_Toc102831083"/>
        <w:bookmarkStart w:id="1751" w:name="_Toc102940869"/>
        <w:bookmarkStart w:id="1752" w:name="_Toc106493207"/>
        <w:bookmarkStart w:id="1753" w:name="_Toc110313059"/>
        <w:bookmarkEnd w:id="1749"/>
        <w:bookmarkEnd w:id="1750"/>
        <w:bookmarkEnd w:id="1751"/>
        <w:bookmarkEnd w:id="1752"/>
        <w:bookmarkEnd w:id="1753"/>
      </w:del>
    </w:p>
    <w:p w14:paraId="3349C376" w14:textId="46247DF0" w:rsidR="00E3129B" w:rsidRPr="00CC7263" w:rsidDel="00E958FC" w:rsidRDefault="00E3129B">
      <w:pPr>
        <w:spacing w:before="480" w:after="240" w:line="240" w:lineRule="auto"/>
        <w:rPr>
          <w:del w:id="1754" w:author="Autor"/>
          <w:szCs w:val="19"/>
          <w:lang w:val="sk-SK"/>
        </w:rPr>
        <w:pPrChange w:id="1755" w:author="Autor">
          <w:pPr/>
        </w:pPrChange>
      </w:pPr>
      <w:del w:id="1756" w:author="Autor">
        <w:r w:rsidRPr="00CC7263" w:rsidDel="00E958FC">
          <w:rPr>
            <w:szCs w:val="19"/>
            <w:lang w:val="sk-SK"/>
          </w:rPr>
          <w:delText>Po doručení ŽoPr sa overuje splnenie podmienok predložiť ŽoPr riadne, včas a vo forme určenej vo výzve na predkladanie ŽoPr a je vykonané administratívne overenie ŽoPr. ŽoPr je doručená vo forme určenej MAS, ak je doručená v písomnej podobe a elektronicky. Rozhodujúcim dátumom na splnenie podmienky podať ŽoPr včas je dátum odovzdania písomnej verzie ŽoPr osobne MAS (MAS o prijatí ŽoPr vystaví potvrdenie s vyznačeným dátumom prijatia ŽoPr) alebo dátum</w:delText>
        </w:r>
        <w:r w:rsidR="004E1626" w:rsidRPr="00CC7263" w:rsidDel="00E958FC">
          <w:rPr>
            <w:szCs w:val="19"/>
            <w:lang w:val="sk-SK"/>
          </w:rPr>
          <w:delText>om</w:delText>
        </w:r>
        <w:r w:rsidRPr="00CC7263" w:rsidDel="00E958FC">
          <w:rPr>
            <w:szCs w:val="19"/>
            <w:lang w:val="sk-SK"/>
          </w:rPr>
          <w:delText xml:space="preserve"> odovzdania na poštovú, resp. inú prepravu (napr. zasielanie prostredníctvom kuriéra) najneskôr v posledný deň uzávierky výzvy, resp. lehoty určenej na predkladanie ŽoPr vo výzve. ŽoPr je doručená riadne, ak spĺňa požiadavky na formát stanovený explicitne vo výzve a zaslaný formát umožňuje objektívne posúdenie obsahu ŽoPr (podmienka nie je splnená najmä v prípadoch, kedy je obsah ŽoPr vyplnený v inom ako slovenskom jazyku alebo jazyku určenom vo výzve ako akceptovateľným, alebo písmom, ktoré neumožňuje rozpoznanie obsahu textu a pod.).</w:delText>
        </w:r>
        <w:bookmarkStart w:id="1757" w:name="_Toc72648725"/>
        <w:bookmarkStart w:id="1758" w:name="_Toc102831084"/>
        <w:bookmarkStart w:id="1759" w:name="_Toc102940870"/>
        <w:bookmarkStart w:id="1760" w:name="_Toc106493208"/>
        <w:bookmarkStart w:id="1761" w:name="_Toc110313060"/>
        <w:bookmarkEnd w:id="1757"/>
        <w:bookmarkEnd w:id="1758"/>
        <w:bookmarkEnd w:id="1759"/>
        <w:bookmarkEnd w:id="1760"/>
        <w:bookmarkEnd w:id="1761"/>
      </w:del>
    </w:p>
    <w:p w14:paraId="2FDC54D8" w14:textId="59052832" w:rsidR="00E3129B" w:rsidRPr="00CC7263" w:rsidDel="00E958FC" w:rsidRDefault="00E3129B">
      <w:pPr>
        <w:spacing w:before="480" w:after="240" w:line="240" w:lineRule="auto"/>
        <w:rPr>
          <w:del w:id="1762" w:author="Autor"/>
          <w:szCs w:val="19"/>
          <w:lang w:val="sk-SK"/>
        </w:rPr>
        <w:pPrChange w:id="1763" w:author="Autor">
          <w:pPr/>
        </w:pPrChange>
      </w:pPr>
      <w:del w:id="1764" w:author="Autor">
        <w:r w:rsidRPr="00FF576C" w:rsidDel="00E958FC">
          <w:rPr>
            <w:szCs w:val="19"/>
            <w:lang w:val="sk-SK"/>
          </w:rPr>
          <w:delText xml:space="preserve">V prípade, ak </w:delText>
        </w:r>
        <w:r w:rsidR="006B4370" w:rsidRPr="00FF576C" w:rsidDel="00E958FC">
          <w:rPr>
            <w:szCs w:val="19"/>
            <w:lang w:val="sk-SK"/>
          </w:rPr>
          <w:delText>ReS</w:delText>
        </w:r>
        <w:r w:rsidRPr="00FF576C" w:rsidDel="00E958FC">
          <w:rPr>
            <w:szCs w:val="19"/>
            <w:lang w:val="sk-SK"/>
          </w:rPr>
          <w:delText xml:space="preserve"> nepredložil ŽoPr riadne, včas alebo v určenej forme, MAS </w:delText>
        </w:r>
        <w:r w:rsidRPr="00FF576C" w:rsidDel="00E958FC">
          <w:rPr>
            <w:b/>
            <w:szCs w:val="19"/>
            <w:lang w:val="sk-SK"/>
          </w:rPr>
          <w:delText>do 5 pracovných dní</w:delText>
        </w:r>
        <w:r w:rsidRPr="00FF576C" w:rsidDel="00E958FC">
          <w:rPr>
            <w:szCs w:val="19"/>
            <w:lang w:val="sk-SK"/>
          </w:rPr>
          <w:delText xml:space="preserve"> od predloženia ŽoPr zašle ReS oznámenie o neschválení ŽoPr, v ktorom uvedie dôvody neschválenia.</w:delText>
        </w:r>
        <w:bookmarkStart w:id="1765" w:name="_Toc72648726"/>
        <w:bookmarkStart w:id="1766" w:name="_Toc102831085"/>
        <w:bookmarkStart w:id="1767" w:name="_Toc102940871"/>
        <w:bookmarkStart w:id="1768" w:name="_Toc106493209"/>
        <w:bookmarkStart w:id="1769" w:name="_Toc110313061"/>
        <w:bookmarkEnd w:id="1765"/>
        <w:bookmarkEnd w:id="1766"/>
        <w:bookmarkEnd w:id="1767"/>
        <w:bookmarkEnd w:id="1768"/>
        <w:bookmarkEnd w:id="1769"/>
      </w:del>
    </w:p>
    <w:p w14:paraId="32AFA72E" w14:textId="2255690D" w:rsidR="00E3129B" w:rsidRPr="00CC7263" w:rsidDel="00E958FC" w:rsidRDefault="00E3129B">
      <w:pPr>
        <w:spacing w:before="480" w:after="240" w:line="240" w:lineRule="auto"/>
        <w:rPr>
          <w:del w:id="1770" w:author="Autor"/>
          <w:szCs w:val="19"/>
          <w:lang w:val="sk-SK"/>
        </w:rPr>
        <w:pPrChange w:id="1771" w:author="Autor">
          <w:pPr/>
        </w:pPrChange>
      </w:pPr>
      <w:del w:id="1772" w:author="Autor">
        <w:r w:rsidRPr="00CC7263" w:rsidDel="00E958FC">
          <w:rPr>
            <w:szCs w:val="19"/>
            <w:lang w:val="sk-SK"/>
          </w:rPr>
          <w:delText xml:space="preserve">Pre účely zamedzenia zneužitia informácií uvedených v ŽoPr a jej </w:delText>
        </w:r>
        <w:r w:rsidR="004E1626" w:rsidRPr="00CC7263" w:rsidDel="00E958FC">
          <w:rPr>
            <w:szCs w:val="19"/>
            <w:lang w:val="sk-SK"/>
          </w:rPr>
          <w:delText xml:space="preserve">v </w:delText>
        </w:r>
        <w:r w:rsidRPr="00CC7263" w:rsidDel="00E958FC">
          <w:rPr>
            <w:szCs w:val="19"/>
            <w:lang w:val="sk-SK"/>
          </w:rPr>
          <w:delText>prílohách, ako aj v záujme vylúčenia konfliktu záujmov v priebehu schvaľovania ŽoPr, sú zamestnanci MAS, odborní hodnotitelia, členovia výberovej komisie podieľajúci sa na schvaľovacom procese povinní podpísať Čestné vyhlásenie o nestrannosti, zachovaní dôvernosti informácií a vylúčení konfliktu záujmov. Povinnosti, ktoré z tohto čestného vyhlásenia vyplývajú, trvajú aj po ukončení ich pracovnoprávneho vzťahu, resp. iného zmluvného vzťahu s MAS.</w:delText>
        </w:r>
        <w:bookmarkStart w:id="1773" w:name="_Toc72648727"/>
        <w:bookmarkStart w:id="1774" w:name="_Toc102831086"/>
        <w:bookmarkStart w:id="1775" w:name="_Toc102940872"/>
        <w:bookmarkStart w:id="1776" w:name="_Toc106493210"/>
        <w:bookmarkStart w:id="1777" w:name="_Toc110313062"/>
        <w:bookmarkEnd w:id="1773"/>
        <w:bookmarkEnd w:id="1774"/>
        <w:bookmarkEnd w:id="1775"/>
        <w:bookmarkEnd w:id="1776"/>
        <w:bookmarkEnd w:id="1777"/>
      </w:del>
    </w:p>
    <w:p w14:paraId="17AD58D8" w14:textId="41ABCF8B" w:rsidR="00117E0A" w:rsidRPr="00CC7263" w:rsidDel="00E958FC" w:rsidRDefault="00117E0A">
      <w:pPr>
        <w:pStyle w:val="Nadpis2"/>
        <w:spacing w:before="480" w:line="240" w:lineRule="auto"/>
        <w:rPr>
          <w:del w:id="1778" w:author="Autor"/>
          <w:lang w:val="sk-SK"/>
        </w:rPr>
      </w:pPr>
      <w:del w:id="1779" w:author="Autor">
        <w:r w:rsidRPr="00CC7263" w:rsidDel="00E958FC">
          <w:rPr>
            <w:lang w:val="sk-SK"/>
          </w:rPr>
          <w:delText>Administratívne overenie ŽoPr</w:delText>
        </w:r>
        <w:bookmarkStart w:id="1780" w:name="_Toc72648728"/>
        <w:bookmarkStart w:id="1781" w:name="_Toc102831087"/>
        <w:bookmarkStart w:id="1782" w:name="_Toc102940873"/>
        <w:bookmarkStart w:id="1783" w:name="_Toc106493211"/>
        <w:bookmarkStart w:id="1784" w:name="_Toc110313063"/>
        <w:bookmarkEnd w:id="1780"/>
        <w:bookmarkEnd w:id="1781"/>
        <w:bookmarkEnd w:id="1782"/>
        <w:bookmarkEnd w:id="1783"/>
        <w:bookmarkEnd w:id="1784"/>
      </w:del>
    </w:p>
    <w:p w14:paraId="703614BB" w14:textId="523EA837" w:rsidR="006B4370" w:rsidRPr="00CC7263" w:rsidDel="00E958FC" w:rsidRDefault="006B4370">
      <w:pPr>
        <w:spacing w:before="480" w:after="240" w:line="240" w:lineRule="auto"/>
        <w:rPr>
          <w:del w:id="1785" w:author="Autor"/>
          <w:lang w:val="sk-SK"/>
        </w:rPr>
        <w:pPrChange w:id="1786" w:author="Autor">
          <w:pPr/>
        </w:pPrChange>
      </w:pPr>
      <w:del w:id="1787" w:author="Autor">
        <w:r w:rsidRPr="00CC7263" w:rsidDel="00E958FC">
          <w:rPr>
            <w:lang w:val="sk-SK"/>
          </w:rPr>
          <w:delText xml:space="preserve">Predmetom administratívneho overenia ŽoPr je overenie: </w:delText>
        </w:r>
        <w:bookmarkStart w:id="1788" w:name="_Toc72648729"/>
        <w:bookmarkStart w:id="1789" w:name="_Toc102831088"/>
        <w:bookmarkStart w:id="1790" w:name="_Toc102940874"/>
        <w:bookmarkStart w:id="1791" w:name="_Toc106493212"/>
        <w:bookmarkStart w:id="1792" w:name="_Toc110313064"/>
        <w:bookmarkEnd w:id="1788"/>
        <w:bookmarkEnd w:id="1789"/>
        <w:bookmarkEnd w:id="1790"/>
        <w:bookmarkEnd w:id="1791"/>
        <w:bookmarkEnd w:id="1792"/>
      </w:del>
    </w:p>
    <w:p w14:paraId="65C647F6" w14:textId="1691F131" w:rsidR="006B4370" w:rsidRPr="00CC7263" w:rsidDel="00E958FC" w:rsidRDefault="006B4370">
      <w:pPr>
        <w:pStyle w:val="Odsekzoznamu"/>
        <w:numPr>
          <w:ilvl w:val="0"/>
          <w:numId w:val="40"/>
        </w:numPr>
        <w:spacing w:before="480" w:after="240" w:line="240" w:lineRule="auto"/>
        <w:ind w:left="540"/>
        <w:rPr>
          <w:del w:id="1793" w:author="Autor"/>
          <w:lang w:val="sk-SK"/>
        </w:rPr>
        <w:pPrChange w:id="1794" w:author="Autor">
          <w:pPr>
            <w:pStyle w:val="Odsekzoznamu"/>
            <w:numPr>
              <w:numId w:val="40"/>
            </w:numPr>
            <w:ind w:left="540" w:hanging="360"/>
          </w:pPr>
        </w:pPrChange>
      </w:pPr>
      <w:del w:id="1795" w:author="Autor">
        <w:r w:rsidRPr="00CC7263" w:rsidDel="00E958FC">
          <w:rPr>
            <w:lang w:val="sk-SK"/>
          </w:rPr>
          <w:delText>splnenia podmienok poskytnutia príspevku stanovených vo výzve na predkladanie ŽoPr (okrem podmienok poskytnutia príspevku posudzovaných v rámci odborného hodnotenia ŽoPr)</w:delText>
        </w:r>
        <w:r w:rsidR="00427DEC" w:rsidDel="00E958FC">
          <w:rPr>
            <w:lang w:val="sk-SK"/>
          </w:rPr>
          <w:delText>,</w:delText>
        </w:r>
        <w:bookmarkStart w:id="1796" w:name="_Toc72648730"/>
        <w:bookmarkStart w:id="1797" w:name="_Toc102831089"/>
        <w:bookmarkStart w:id="1798" w:name="_Toc102940875"/>
        <w:bookmarkStart w:id="1799" w:name="_Toc106493213"/>
        <w:bookmarkStart w:id="1800" w:name="_Toc110313065"/>
        <w:bookmarkEnd w:id="1796"/>
        <w:bookmarkEnd w:id="1797"/>
        <w:bookmarkEnd w:id="1798"/>
        <w:bookmarkEnd w:id="1799"/>
        <w:bookmarkEnd w:id="1800"/>
      </w:del>
    </w:p>
    <w:p w14:paraId="02C3964B" w14:textId="23EAC8D9" w:rsidR="006B4370" w:rsidRPr="00CC7263" w:rsidDel="00E958FC" w:rsidRDefault="006B4370">
      <w:pPr>
        <w:pStyle w:val="Odsekzoznamu"/>
        <w:numPr>
          <w:ilvl w:val="0"/>
          <w:numId w:val="40"/>
        </w:numPr>
        <w:spacing w:before="480" w:after="240" w:line="240" w:lineRule="auto"/>
        <w:ind w:left="540"/>
        <w:rPr>
          <w:del w:id="1801" w:author="Autor"/>
          <w:lang w:val="sk-SK"/>
        </w:rPr>
        <w:pPrChange w:id="1802" w:author="Autor">
          <w:pPr>
            <w:pStyle w:val="Odsekzoznamu"/>
            <w:numPr>
              <w:numId w:val="40"/>
            </w:numPr>
            <w:ind w:left="540" w:hanging="360"/>
          </w:pPr>
        </w:pPrChange>
      </w:pPr>
      <w:del w:id="1803" w:author="Autor">
        <w:r w:rsidRPr="00CC7263" w:rsidDel="00E958FC">
          <w:rPr>
            <w:lang w:val="sk-SK"/>
          </w:rPr>
          <w:delText>úplnosti predloženej ŽoPr</w:delText>
        </w:r>
        <w:r w:rsidR="00427DEC" w:rsidDel="00E958FC">
          <w:rPr>
            <w:lang w:val="sk-SK"/>
          </w:rPr>
          <w:delText>.</w:delText>
        </w:r>
        <w:r w:rsidRPr="00CC7263" w:rsidDel="00E958FC">
          <w:rPr>
            <w:lang w:val="sk-SK"/>
          </w:rPr>
          <w:delText xml:space="preserve">  </w:delText>
        </w:r>
        <w:bookmarkStart w:id="1804" w:name="_Toc72648731"/>
        <w:bookmarkStart w:id="1805" w:name="_Toc102831090"/>
        <w:bookmarkStart w:id="1806" w:name="_Toc102940876"/>
        <w:bookmarkStart w:id="1807" w:name="_Toc106493214"/>
        <w:bookmarkStart w:id="1808" w:name="_Toc110313066"/>
        <w:bookmarkEnd w:id="1804"/>
        <w:bookmarkEnd w:id="1805"/>
        <w:bookmarkEnd w:id="1806"/>
        <w:bookmarkEnd w:id="1807"/>
        <w:bookmarkEnd w:id="1808"/>
      </w:del>
    </w:p>
    <w:p w14:paraId="24695A45" w14:textId="5F35C9A9" w:rsidR="006B4370" w:rsidRPr="00FF576C" w:rsidDel="00E958FC" w:rsidRDefault="006B4370">
      <w:pPr>
        <w:spacing w:before="480" w:after="240" w:line="240" w:lineRule="auto"/>
        <w:rPr>
          <w:del w:id="1809" w:author="Autor"/>
          <w:lang w:val="sk-SK"/>
        </w:rPr>
        <w:pPrChange w:id="1810" w:author="Autor">
          <w:pPr/>
        </w:pPrChange>
      </w:pPr>
      <w:del w:id="1811" w:author="Autor">
        <w:r w:rsidRPr="00CC7263" w:rsidDel="00E958FC">
          <w:rPr>
            <w:lang w:val="sk-SK"/>
          </w:rPr>
          <w:delText xml:space="preserve">V prípade pochybnosti o pravdivosti </w:delText>
        </w:r>
        <w:r w:rsidRPr="00FF576C" w:rsidDel="00E958FC">
          <w:rPr>
            <w:lang w:val="sk-SK"/>
          </w:rPr>
          <w:delText xml:space="preserve">alebo úplnosti ŽoPr alebo jej príloh, MAS vyzve ReS o vysvetlenie nejasností, na doplnenie neúplných údajov, alebo nápravu nepravdivých údajov zaslaním výzvy na doplnenie ŽoPr v lehote min. </w:delText>
        </w:r>
        <w:r w:rsidRPr="00FF576C" w:rsidDel="00E958FC">
          <w:rPr>
            <w:b/>
            <w:lang w:val="sk-SK"/>
          </w:rPr>
          <w:delText>5 pracovných dní</w:delText>
        </w:r>
        <w:r w:rsidR="0062757C" w:rsidRPr="00FF576C" w:rsidDel="00E958FC">
          <w:rPr>
            <w:b/>
            <w:lang w:val="sk-SK"/>
          </w:rPr>
          <w:delText>.</w:delText>
        </w:r>
        <w:r w:rsidR="00317367" w:rsidRPr="00FF576C" w:rsidDel="00E958FC">
          <w:rPr>
            <w:b/>
            <w:lang w:val="sk-SK"/>
          </w:rPr>
          <w:delText xml:space="preserve"> </w:delText>
        </w:r>
        <w:r w:rsidRPr="00FF576C" w:rsidDel="00E958FC">
          <w:rPr>
            <w:lang w:val="sk-SK"/>
          </w:rPr>
          <w:delText xml:space="preserve">Prvým dňom lehoty je deň nasledujúci po dni doručenia výzvy na doplnenie ŽoPr. </w:delText>
        </w:r>
        <w:bookmarkStart w:id="1812" w:name="_Toc72648732"/>
        <w:bookmarkStart w:id="1813" w:name="_Toc102831091"/>
        <w:bookmarkStart w:id="1814" w:name="_Toc102940877"/>
        <w:bookmarkStart w:id="1815" w:name="_Toc106493215"/>
        <w:bookmarkStart w:id="1816" w:name="_Toc110313067"/>
        <w:bookmarkEnd w:id="1812"/>
        <w:bookmarkEnd w:id="1813"/>
        <w:bookmarkEnd w:id="1814"/>
        <w:bookmarkEnd w:id="1815"/>
        <w:bookmarkEnd w:id="1816"/>
      </w:del>
    </w:p>
    <w:p w14:paraId="78B8C42F" w14:textId="7CB28308" w:rsidR="006B4370" w:rsidRPr="00CC7263" w:rsidDel="00E958FC" w:rsidRDefault="006B4370">
      <w:pPr>
        <w:spacing w:before="480" w:after="240" w:line="240" w:lineRule="auto"/>
        <w:rPr>
          <w:del w:id="1817" w:author="Autor"/>
          <w:lang w:val="sk-SK"/>
        </w:rPr>
        <w:pPrChange w:id="1818" w:author="Autor">
          <w:pPr/>
        </w:pPrChange>
      </w:pPr>
      <w:del w:id="1819" w:author="Autor">
        <w:r w:rsidRPr="00FF576C" w:rsidDel="00E958FC">
          <w:rPr>
            <w:lang w:val="sk-SK"/>
          </w:rPr>
          <w:delText xml:space="preserve">Rozhodujúcim dátumom pre splnenie lehoty min. </w:delText>
        </w:r>
        <w:r w:rsidRPr="00FF576C" w:rsidDel="00E958FC">
          <w:rPr>
            <w:b/>
            <w:lang w:val="sk-SK"/>
          </w:rPr>
          <w:delText>5 pracovných dní</w:delText>
        </w:r>
        <w:r w:rsidRPr="00FF576C" w:rsidDel="00E958FC">
          <w:rPr>
            <w:lang w:val="sk-SK"/>
          </w:rPr>
          <w:delText xml:space="preserve"> na doplnenie ŽoPr je dátum doručenia doplnených náležitostí na adresu sídla MAS (v príp. osobného doručenia), resp. dátum odovzdania zásielky na poštovú prepravu/prepravu kuriérskou službou</w:delText>
        </w:r>
        <w:r w:rsidRPr="00CC7263" w:rsidDel="00E958FC">
          <w:rPr>
            <w:lang w:val="sk-SK"/>
          </w:rPr>
          <w:delText xml:space="preserve"> (t.j. dátum na odtlačku pečiatky poštovej služby/kuriérskej služby). </w:delText>
        </w:r>
        <w:bookmarkStart w:id="1820" w:name="_Toc72648733"/>
        <w:bookmarkStart w:id="1821" w:name="_Toc102831092"/>
        <w:bookmarkStart w:id="1822" w:name="_Toc102940878"/>
        <w:bookmarkStart w:id="1823" w:name="_Toc106493216"/>
        <w:bookmarkStart w:id="1824" w:name="_Toc110313068"/>
        <w:bookmarkEnd w:id="1820"/>
        <w:bookmarkEnd w:id="1821"/>
        <w:bookmarkEnd w:id="1822"/>
        <w:bookmarkEnd w:id="1823"/>
        <w:bookmarkEnd w:id="1824"/>
      </w:del>
    </w:p>
    <w:p w14:paraId="634B3BFA" w14:textId="03B49003" w:rsidR="006B4370" w:rsidRPr="00CC7263" w:rsidDel="00E958FC" w:rsidRDefault="006B4370">
      <w:pPr>
        <w:spacing w:before="480" w:after="240" w:line="240" w:lineRule="auto"/>
        <w:rPr>
          <w:del w:id="1825" w:author="Autor"/>
          <w:lang w:val="sk-SK"/>
        </w:rPr>
        <w:pPrChange w:id="1826" w:author="Autor">
          <w:pPr/>
        </w:pPrChange>
      </w:pPr>
      <w:del w:id="1827" w:author="Autor">
        <w:r w:rsidRPr="00CC7263" w:rsidDel="00E958FC">
          <w:rPr>
            <w:lang w:val="sk-SK"/>
          </w:rPr>
          <w:delText>Výzvu na doplnenie chýbajúcich náležitostí ŽoPr prípadne vysvetlenia nejasnost</w:delText>
        </w:r>
        <w:r w:rsidR="00427DEC" w:rsidDel="00E958FC">
          <w:rPr>
            <w:lang w:val="sk-SK"/>
          </w:rPr>
          <w:delText>í</w:delText>
        </w:r>
        <w:r w:rsidRPr="00CC7263" w:rsidDel="00E958FC">
          <w:rPr>
            <w:lang w:val="sk-SK"/>
          </w:rPr>
          <w:delText xml:space="preserve">, na základe ktorej môže </w:delText>
        </w:r>
        <w:r w:rsidR="00FA179F" w:rsidRPr="00CC7263" w:rsidDel="00E958FC">
          <w:rPr>
            <w:lang w:val="sk-SK"/>
          </w:rPr>
          <w:delText>ReS</w:delText>
        </w:r>
        <w:r w:rsidRPr="00CC7263" w:rsidDel="00E958FC">
          <w:rPr>
            <w:lang w:val="sk-SK"/>
          </w:rPr>
          <w:delText xml:space="preserve"> v určenej lehote odstrániť nedostatky ŽoPr je možné využiť v prípade: </w:delText>
        </w:r>
        <w:bookmarkStart w:id="1828" w:name="_Toc72648734"/>
        <w:bookmarkStart w:id="1829" w:name="_Toc102831093"/>
        <w:bookmarkStart w:id="1830" w:name="_Toc102940879"/>
        <w:bookmarkStart w:id="1831" w:name="_Toc106493217"/>
        <w:bookmarkStart w:id="1832" w:name="_Toc110313069"/>
        <w:bookmarkEnd w:id="1828"/>
        <w:bookmarkEnd w:id="1829"/>
        <w:bookmarkEnd w:id="1830"/>
        <w:bookmarkEnd w:id="1831"/>
        <w:bookmarkEnd w:id="1832"/>
      </w:del>
    </w:p>
    <w:p w14:paraId="5848DE3B" w14:textId="266A199F" w:rsidR="006B4370" w:rsidRPr="00CC7263" w:rsidDel="00E958FC" w:rsidRDefault="006B4370">
      <w:pPr>
        <w:pStyle w:val="Odsekzoznamu"/>
        <w:numPr>
          <w:ilvl w:val="0"/>
          <w:numId w:val="8"/>
        </w:numPr>
        <w:tabs>
          <w:tab w:val="clear" w:pos="720"/>
          <w:tab w:val="num" w:pos="540"/>
        </w:tabs>
        <w:spacing w:before="480" w:after="240" w:line="240" w:lineRule="auto"/>
        <w:ind w:left="540"/>
        <w:rPr>
          <w:del w:id="1833" w:author="Autor"/>
          <w:lang w:val="sk-SK"/>
        </w:rPr>
        <w:pPrChange w:id="1834" w:author="Autor">
          <w:pPr>
            <w:pStyle w:val="Odsekzoznamu"/>
            <w:numPr>
              <w:numId w:val="8"/>
            </w:numPr>
            <w:tabs>
              <w:tab w:val="num" w:pos="540"/>
              <w:tab w:val="num" w:pos="720"/>
            </w:tabs>
            <w:ind w:left="540" w:hanging="360"/>
          </w:pPr>
        </w:pPrChange>
      </w:pPr>
      <w:del w:id="1835" w:author="Autor">
        <w:r w:rsidRPr="00CC7263" w:rsidDel="00E958FC">
          <w:rPr>
            <w:lang w:val="sk-SK"/>
          </w:rPr>
          <w:delText>neúplne zadaných údajov v ŽoPr a jej prílohách</w:delText>
        </w:r>
        <w:r w:rsidR="00427DEC" w:rsidDel="00E958FC">
          <w:rPr>
            <w:lang w:val="sk-SK"/>
          </w:rPr>
          <w:delText>,</w:delText>
        </w:r>
        <w:r w:rsidRPr="00CC7263" w:rsidDel="00E958FC">
          <w:rPr>
            <w:lang w:val="sk-SK"/>
          </w:rPr>
          <w:delText xml:space="preserve"> </w:delText>
        </w:r>
        <w:bookmarkStart w:id="1836" w:name="_Toc72648735"/>
        <w:bookmarkStart w:id="1837" w:name="_Toc102831094"/>
        <w:bookmarkStart w:id="1838" w:name="_Toc102940880"/>
        <w:bookmarkStart w:id="1839" w:name="_Toc106493218"/>
        <w:bookmarkStart w:id="1840" w:name="_Toc110313070"/>
        <w:bookmarkEnd w:id="1836"/>
        <w:bookmarkEnd w:id="1837"/>
        <w:bookmarkEnd w:id="1838"/>
        <w:bookmarkEnd w:id="1839"/>
        <w:bookmarkEnd w:id="1840"/>
      </w:del>
    </w:p>
    <w:p w14:paraId="7E82534C" w14:textId="4ED2DE3B" w:rsidR="006B4370" w:rsidRPr="00CC7263" w:rsidDel="00E958FC" w:rsidRDefault="006B4370">
      <w:pPr>
        <w:pStyle w:val="Odsekzoznamu"/>
        <w:numPr>
          <w:ilvl w:val="0"/>
          <w:numId w:val="8"/>
        </w:numPr>
        <w:tabs>
          <w:tab w:val="clear" w:pos="720"/>
          <w:tab w:val="num" w:pos="540"/>
        </w:tabs>
        <w:spacing w:before="480" w:after="240" w:line="240" w:lineRule="auto"/>
        <w:ind w:left="540"/>
        <w:rPr>
          <w:del w:id="1841" w:author="Autor"/>
          <w:lang w:val="sk-SK"/>
        </w:rPr>
        <w:pPrChange w:id="1842" w:author="Autor">
          <w:pPr>
            <w:pStyle w:val="Odsekzoznamu"/>
            <w:numPr>
              <w:numId w:val="8"/>
            </w:numPr>
            <w:tabs>
              <w:tab w:val="num" w:pos="540"/>
              <w:tab w:val="num" w:pos="720"/>
            </w:tabs>
            <w:ind w:left="540" w:hanging="360"/>
          </w:pPr>
        </w:pPrChange>
      </w:pPr>
      <w:del w:id="1843" w:author="Autor">
        <w:r w:rsidRPr="00CC7263" w:rsidDel="00E958FC">
          <w:rPr>
            <w:lang w:val="sk-SK"/>
          </w:rPr>
          <w:delText>chýbajúcich príloh ŽoPr, neúplných príloh, resp. nesprávnej formy predkladaných príloh</w:delText>
        </w:r>
        <w:r w:rsidR="00427DEC" w:rsidDel="00E958FC">
          <w:rPr>
            <w:lang w:val="sk-SK"/>
          </w:rPr>
          <w:delText>,</w:delText>
        </w:r>
        <w:r w:rsidRPr="00CC7263" w:rsidDel="00E958FC">
          <w:rPr>
            <w:lang w:val="sk-SK"/>
          </w:rPr>
          <w:delText xml:space="preserve"> </w:delText>
        </w:r>
        <w:bookmarkStart w:id="1844" w:name="_Toc72648736"/>
        <w:bookmarkStart w:id="1845" w:name="_Toc102831095"/>
        <w:bookmarkStart w:id="1846" w:name="_Toc102940881"/>
        <w:bookmarkStart w:id="1847" w:name="_Toc106493219"/>
        <w:bookmarkStart w:id="1848" w:name="_Toc110313071"/>
        <w:bookmarkEnd w:id="1844"/>
        <w:bookmarkEnd w:id="1845"/>
        <w:bookmarkEnd w:id="1846"/>
        <w:bookmarkEnd w:id="1847"/>
        <w:bookmarkEnd w:id="1848"/>
      </w:del>
    </w:p>
    <w:p w14:paraId="68C290F4" w14:textId="5F37B2E4" w:rsidR="006B4370" w:rsidRPr="00CC7263" w:rsidDel="00E958FC" w:rsidRDefault="006B4370">
      <w:pPr>
        <w:pStyle w:val="Odsekzoznamu"/>
        <w:numPr>
          <w:ilvl w:val="0"/>
          <w:numId w:val="8"/>
        </w:numPr>
        <w:tabs>
          <w:tab w:val="clear" w:pos="720"/>
          <w:tab w:val="num" w:pos="540"/>
        </w:tabs>
        <w:spacing w:before="480" w:after="240" w:line="240" w:lineRule="auto"/>
        <w:ind w:left="540"/>
        <w:rPr>
          <w:del w:id="1849" w:author="Autor"/>
          <w:lang w:val="sk-SK"/>
        </w:rPr>
        <w:pPrChange w:id="1850" w:author="Autor">
          <w:pPr>
            <w:pStyle w:val="Odsekzoznamu"/>
            <w:numPr>
              <w:numId w:val="8"/>
            </w:numPr>
            <w:tabs>
              <w:tab w:val="num" w:pos="540"/>
              <w:tab w:val="num" w:pos="720"/>
            </w:tabs>
            <w:ind w:left="540" w:hanging="360"/>
          </w:pPr>
        </w:pPrChange>
      </w:pPr>
      <w:del w:id="1851" w:author="Autor">
        <w:r w:rsidRPr="00CC7263" w:rsidDel="00E958FC">
          <w:rPr>
            <w:lang w:val="sk-SK"/>
          </w:rPr>
          <w:delText>nesprávne vypracovanej časti dokumentácie ŽoPr (príloh) v zmysle výzvy na predkladanie ŽoPr a Príručky pre ReS z hľadiska štruktúry, detailnosti alebo rozsahu príslušnej časti ŽoPr (príloh)</w:delText>
        </w:r>
        <w:r w:rsidR="00427DEC" w:rsidDel="00E958FC">
          <w:rPr>
            <w:lang w:val="sk-SK"/>
          </w:rPr>
          <w:delText>,</w:delText>
        </w:r>
        <w:r w:rsidRPr="00CC7263" w:rsidDel="00E958FC">
          <w:rPr>
            <w:lang w:val="sk-SK"/>
          </w:rPr>
          <w:delText xml:space="preserve"> </w:delText>
        </w:r>
        <w:bookmarkStart w:id="1852" w:name="_Toc72648737"/>
        <w:bookmarkStart w:id="1853" w:name="_Toc102831096"/>
        <w:bookmarkStart w:id="1854" w:name="_Toc102940882"/>
        <w:bookmarkStart w:id="1855" w:name="_Toc106493220"/>
        <w:bookmarkStart w:id="1856" w:name="_Toc110313072"/>
        <w:bookmarkEnd w:id="1852"/>
        <w:bookmarkEnd w:id="1853"/>
        <w:bookmarkEnd w:id="1854"/>
        <w:bookmarkEnd w:id="1855"/>
        <w:bookmarkEnd w:id="1856"/>
      </w:del>
    </w:p>
    <w:p w14:paraId="0B3FD4B5" w14:textId="20B43FBF" w:rsidR="006B4370" w:rsidRPr="00CC7263" w:rsidDel="00E958FC" w:rsidRDefault="006B4370">
      <w:pPr>
        <w:pStyle w:val="Odsekzoznamu"/>
        <w:numPr>
          <w:ilvl w:val="0"/>
          <w:numId w:val="8"/>
        </w:numPr>
        <w:tabs>
          <w:tab w:val="clear" w:pos="720"/>
          <w:tab w:val="num" w:pos="540"/>
        </w:tabs>
        <w:spacing w:before="480" w:after="240" w:line="240" w:lineRule="auto"/>
        <w:ind w:left="540"/>
        <w:rPr>
          <w:del w:id="1857" w:author="Autor"/>
          <w:lang w:val="sk-SK"/>
        </w:rPr>
        <w:pPrChange w:id="1858" w:author="Autor">
          <w:pPr>
            <w:pStyle w:val="Odsekzoznamu"/>
            <w:numPr>
              <w:numId w:val="8"/>
            </w:numPr>
            <w:tabs>
              <w:tab w:val="num" w:pos="540"/>
              <w:tab w:val="num" w:pos="720"/>
            </w:tabs>
            <w:ind w:left="540" w:hanging="360"/>
          </w:pPr>
        </w:pPrChange>
      </w:pPr>
      <w:del w:id="1859" w:author="Autor">
        <w:r w:rsidRPr="00CC7263" w:rsidDel="00E958FC">
          <w:rPr>
            <w:lang w:val="sk-SK"/>
          </w:rPr>
          <w:delText>vzájomného nesúladu údajov v rôznych častiach dokumentácie ŽoPr</w:delText>
        </w:r>
        <w:r w:rsidR="00427DEC" w:rsidDel="00E958FC">
          <w:rPr>
            <w:lang w:val="sk-SK"/>
          </w:rPr>
          <w:delText>,</w:delText>
        </w:r>
        <w:r w:rsidRPr="00CC7263" w:rsidDel="00E958FC">
          <w:rPr>
            <w:lang w:val="sk-SK"/>
          </w:rPr>
          <w:delText xml:space="preserve"> </w:delText>
        </w:r>
        <w:bookmarkStart w:id="1860" w:name="_Toc72648738"/>
        <w:bookmarkStart w:id="1861" w:name="_Toc102831097"/>
        <w:bookmarkStart w:id="1862" w:name="_Toc102940883"/>
        <w:bookmarkStart w:id="1863" w:name="_Toc106493221"/>
        <w:bookmarkStart w:id="1864" w:name="_Toc110313073"/>
        <w:bookmarkEnd w:id="1860"/>
        <w:bookmarkEnd w:id="1861"/>
        <w:bookmarkEnd w:id="1862"/>
        <w:bookmarkEnd w:id="1863"/>
        <w:bookmarkEnd w:id="1864"/>
      </w:del>
    </w:p>
    <w:p w14:paraId="2ACFE518" w14:textId="3DFE3543" w:rsidR="006B4370" w:rsidRPr="00CC7263" w:rsidDel="00E958FC" w:rsidRDefault="006B4370">
      <w:pPr>
        <w:pStyle w:val="Odsekzoznamu"/>
        <w:numPr>
          <w:ilvl w:val="0"/>
          <w:numId w:val="8"/>
        </w:numPr>
        <w:tabs>
          <w:tab w:val="clear" w:pos="720"/>
          <w:tab w:val="num" w:pos="540"/>
        </w:tabs>
        <w:spacing w:before="480" w:after="240" w:line="240" w:lineRule="auto"/>
        <w:ind w:left="540"/>
        <w:rPr>
          <w:del w:id="1865" w:author="Autor"/>
          <w:lang w:val="sk-SK"/>
        </w:rPr>
        <w:pPrChange w:id="1866" w:author="Autor">
          <w:pPr>
            <w:pStyle w:val="Odsekzoznamu"/>
            <w:numPr>
              <w:numId w:val="8"/>
            </w:numPr>
            <w:tabs>
              <w:tab w:val="num" w:pos="540"/>
              <w:tab w:val="num" w:pos="720"/>
            </w:tabs>
            <w:ind w:left="540" w:hanging="360"/>
          </w:pPr>
        </w:pPrChange>
      </w:pPr>
      <w:del w:id="1867" w:author="Autor">
        <w:r w:rsidRPr="00CC7263" w:rsidDel="00E958FC">
          <w:rPr>
            <w:lang w:val="sk-SK"/>
          </w:rPr>
          <w:delText xml:space="preserve">zrejmých chýb v počítaní a písaní v dokumentácii ŽoPr. </w:delText>
        </w:r>
        <w:bookmarkStart w:id="1868" w:name="_Toc72648739"/>
        <w:bookmarkStart w:id="1869" w:name="_Toc102831098"/>
        <w:bookmarkStart w:id="1870" w:name="_Toc102940884"/>
        <w:bookmarkStart w:id="1871" w:name="_Toc106493222"/>
        <w:bookmarkStart w:id="1872" w:name="_Toc110313074"/>
        <w:bookmarkEnd w:id="1868"/>
        <w:bookmarkEnd w:id="1869"/>
        <w:bookmarkEnd w:id="1870"/>
        <w:bookmarkEnd w:id="1871"/>
        <w:bookmarkEnd w:id="1872"/>
      </w:del>
    </w:p>
    <w:p w14:paraId="04948C2F" w14:textId="3EE0B145" w:rsidR="006B4370" w:rsidRPr="00CC7263" w:rsidDel="00E958FC" w:rsidRDefault="006B4370">
      <w:pPr>
        <w:spacing w:before="480" w:after="240" w:line="240" w:lineRule="auto"/>
        <w:rPr>
          <w:del w:id="1873" w:author="Autor"/>
          <w:lang w:val="sk-SK"/>
        </w:rPr>
        <w:pPrChange w:id="1874" w:author="Autor">
          <w:pPr/>
        </w:pPrChange>
      </w:pPr>
      <w:del w:id="1875" w:author="Autor">
        <w:r w:rsidRPr="00CC7263" w:rsidDel="00E958FC">
          <w:rPr>
            <w:lang w:val="sk-SK"/>
          </w:rPr>
          <w:delText>MAS je oprávnená v prípade akýchkoľvek pochybností vyzvať ReS na preukázanie splnenia podmienky poskytnutia príspevku, pričom v prípade nepreukázania podmienky zo strany ReS rozhodne o zastavení konania o ŽoPr.</w:delText>
        </w:r>
        <w:bookmarkStart w:id="1876" w:name="_Toc72648740"/>
        <w:bookmarkStart w:id="1877" w:name="_Toc102831099"/>
        <w:bookmarkStart w:id="1878" w:name="_Toc102940885"/>
        <w:bookmarkStart w:id="1879" w:name="_Toc106493223"/>
        <w:bookmarkStart w:id="1880" w:name="_Toc110313075"/>
        <w:bookmarkEnd w:id="1876"/>
        <w:bookmarkEnd w:id="1877"/>
        <w:bookmarkEnd w:id="1878"/>
        <w:bookmarkEnd w:id="1879"/>
        <w:bookmarkEnd w:id="1880"/>
      </w:del>
    </w:p>
    <w:p w14:paraId="51D29EF8" w14:textId="0494D999" w:rsidR="006B4370" w:rsidRPr="00CC7263" w:rsidDel="00E958FC" w:rsidRDefault="006B4370">
      <w:pPr>
        <w:spacing w:before="480" w:after="240" w:line="240" w:lineRule="auto"/>
        <w:rPr>
          <w:del w:id="1881" w:author="Autor"/>
          <w:lang w:val="sk-SK"/>
        </w:rPr>
        <w:pPrChange w:id="1882" w:author="Autor">
          <w:pPr/>
        </w:pPrChange>
      </w:pPr>
      <w:del w:id="1883" w:author="Autor">
        <w:r w:rsidRPr="00CC7263" w:rsidDel="00E958FC">
          <w:rPr>
            <w:lang w:val="sk-SK"/>
          </w:rPr>
          <w:delText xml:space="preserve">V prípade nesplnenia niektorej z podmienok poskytnutia príspevku a to ani po predložení doplnených údajov zo strany ReS MAS zašle ReS oznámenie o neschválení ŽoPr vrátane </w:delText>
        </w:r>
        <w:r w:rsidR="00427DEC" w:rsidDel="00E958FC">
          <w:rPr>
            <w:lang w:val="sk-SK"/>
          </w:rPr>
          <w:delText>špecifikácie</w:delText>
        </w:r>
        <w:r w:rsidRPr="00CC7263" w:rsidDel="00E958FC">
          <w:rPr>
            <w:lang w:val="sk-SK"/>
          </w:rPr>
          <w:delText xml:space="preserve"> podmienok, ktoré neboli splnené.</w:delText>
        </w:r>
        <w:bookmarkStart w:id="1884" w:name="_Toc72648741"/>
        <w:bookmarkStart w:id="1885" w:name="_Toc102831100"/>
        <w:bookmarkStart w:id="1886" w:name="_Toc102940886"/>
        <w:bookmarkStart w:id="1887" w:name="_Toc106493224"/>
        <w:bookmarkStart w:id="1888" w:name="_Toc110313076"/>
        <w:bookmarkEnd w:id="1884"/>
        <w:bookmarkEnd w:id="1885"/>
        <w:bookmarkEnd w:id="1886"/>
        <w:bookmarkEnd w:id="1887"/>
        <w:bookmarkEnd w:id="1888"/>
      </w:del>
    </w:p>
    <w:p w14:paraId="18297D44" w14:textId="53A5616E" w:rsidR="006B4370" w:rsidRPr="00CC7263" w:rsidDel="00E958FC" w:rsidRDefault="006B4370">
      <w:pPr>
        <w:spacing w:before="480" w:after="240" w:line="240" w:lineRule="auto"/>
        <w:rPr>
          <w:del w:id="1889" w:author="Autor"/>
          <w:lang w:val="sk-SK"/>
        </w:rPr>
        <w:pPrChange w:id="1890" w:author="Autor">
          <w:pPr/>
        </w:pPrChange>
      </w:pPr>
      <w:del w:id="1891" w:author="Autor">
        <w:r w:rsidRPr="00CC7263" w:rsidDel="00E958FC">
          <w:rPr>
            <w:lang w:val="sk-SK"/>
          </w:rPr>
          <w:delText xml:space="preserve">MAS rovnako zašle ReS oznámenie o neschválení ŽoPr </w:delText>
        </w:r>
        <w:r w:rsidR="007A0EA4" w:rsidRPr="00036B80" w:rsidDel="00E958FC">
          <w:rPr>
            <w:b/>
            <w:lang w:val="sk-SK"/>
          </w:rPr>
          <w:delText xml:space="preserve">v lehote do 5 pracovných dní od uplynutia lehoty na doplnenie náležitostí </w:delText>
        </w:r>
        <w:r w:rsidRPr="00CC7263" w:rsidDel="00E958FC">
          <w:rPr>
            <w:lang w:val="sk-SK"/>
          </w:rPr>
          <w:delText>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ŽoPr.</w:delText>
        </w:r>
        <w:bookmarkStart w:id="1892" w:name="_Toc72648742"/>
        <w:bookmarkStart w:id="1893" w:name="_Toc102831101"/>
        <w:bookmarkStart w:id="1894" w:name="_Toc102940887"/>
        <w:bookmarkStart w:id="1895" w:name="_Toc106493225"/>
        <w:bookmarkStart w:id="1896" w:name="_Toc110313077"/>
        <w:bookmarkEnd w:id="1892"/>
        <w:bookmarkEnd w:id="1893"/>
        <w:bookmarkEnd w:id="1894"/>
        <w:bookmarkEnd w:id="1895"/>
        <w:bookmarkEnd w:id="1896"/>
      </w:del>
    </w:p>
    <w:p w14:paraId="0AB76622" w14:textId="4CC25ACB" w:rsidR="00117E0A" w:rsidRPr="00CC7263" w:rsidDel="00E958FC" w:rsidRDefault="005F462E">
      <w:pPr>
        <w:pStyle w:val="Nadpis2"/>
        <w:spacing w:before="480" w:line="240" w:lineRule="auto"/>
        <w:rPr>
          <w:del w:id="1897" w:author="Autor"/>
          <w:lang w:val="sk-SK"/>
        </w:rPr>
      </w:pPr>
      <w:del w:id="1898" w:author="Autor">
        <w:r w:rsidRPr="00CC7263" w:rsidDel="00E958FC">
          <w:rPr>
            <w:lang w:val="sk-SK"/>
          </w:rPr>
          <w:delText>Odborné hodnotenie ŽoPr</w:delText>
        </w:r>
        <w:bookmarkStart w:id="1899" w:name="_Toc72648743"/>
        <w:bookmarkStart w:id="1900" w:name="_Toc102831102"/>
        <w:bookmarkStart w:id="1901" w:name="_Toc102940888"/>
        <w:bookmarkStart w:id="1902" w:name="_Toc106493226"/>
        <w:bookmarkStart w:id="1903" w:name="_Toc110313078"/>
        <w:bookmarkEnd w:id="1899"/>
        <w:bookmarkEnd w:id="1900"/>
        <w:bookmarkEnd w:id="1901"/>
        <w:bookmarkEnd w:id="1902"/>
        <w:bookmarkEnd w:id="1903"/>
      </w:del>
    </w:p>
    <w:p w14:paraId="38D5E451" w14:textId="170E6A4D" w:rsidR="006B4370" w:rsidRPr="00CC7263" w:rsidDel="00E958FC" w:rsidRDefault="006B4370">
      <w:pPr>
        <w:spacing w:before="480" w:after="240" w:line="240" w:lineRule="auto"/>
        <w:rPr>
          <w:del w:id="1904" w:author="Autor"/>
          <w:lang w:val="sk-SK"/>
        </w:rPr>
        <w:pPrChange w:id="1905" w:author="Autor">
          <w:pPr/>
        </w:pPrChange>
      </w:pPr>
      <w:del w:id="1906" w:author="Autor">
        <w:r w:rsidRPr="00CC7263" w:rsidDel="00E958FC">
          <w:rPr>
            <w:lang w:val="sk-SK"/>
          </w:rPr>
          <w:delText>Cieľom procesu odborného hodnotenia ŽoPr je vykonať odborné, objektívne, nezávislé a transparentné posúdenie predložených ŽoPr na základe hodnotiacich kritérií:</w:delText>
        </w:r>
        <w:bookmarkStart w:id="1907" w:name="_Toc72648744"/>
        <w:bookmarkStart w:id="1908" w:name="_Toc102831103"/>
        <w:bookmarkStart w:id="1909" w:name="_Toc102940889"/>
        <w:bookmarkStart w:id="1910" w:name="_Toc106493227"/>
        <w:bookmarkStart w:id="1911" w:name="_Toc110313079"/>
        <w:bookmarkEnd w:id="1907"/>
        <w:bookmarkEnd w:id="1908"/>
        <w:bookmarkEnd w:id="1909"/>
        <w:bookmarkEnd w:id="1910"/>
        <w:bookmarkEnd w:id="1911"/>
      </w:del>
    </w:p>
    <w:p w14:paraId="00A4D996" w14:textId="61A443E7" w:rsidR="006B4370" w:rsidRPr="00CC7263" w:rsidDel="00E958FC" w:rsidRDefault="006B4370">
      <w:pPr>
        <w:pStyle w:val="Odsekzoznamu"/>
        <w:numPr>
          <w:ilvl w:val="0"/>
          <w:numId w:val="9"/>
        </w:numPr>
        <w:spacing w:before="480" w:after="240" w:line="240" w:lineRule="auto"/>
        <w:ind w:left="540" w:hanging="540"/>
        <w:rPr>
          <w:del w:id="1912" w:author="Autor"/>
          <w:lang w:val="sk-SK"/>
        </w:rPr>
        <w:pPrChange w:id="1913" w:author="Autor">
          <w:pPr>
            <w:pStyle w:val="Odsekzoznamu"/>
            <w:numPr>
              <w:numId w:val="9"/>
            </w:numPr>
            <w:ind w:left="540" w:hanging="540"/>
          </w:pPr>
        </w:pPrChange>
      </w:pPr>
      <w:del w:id="1914" w:author="Autor">
        <w:r w:rsidRPr="00CC7263" w:rsidDel="00E958FC">
          <w:rPr>
            <w:lang w:val="sk-SK"/>
          </w:rPr>
          <w:delText xml:space="preserve">Vylučujúce hodnotiace kritériá sú vyhodnocované iba možnosťou „áno“ alebo možnosťou „nie“. Udelenie možnosti „nie“ pri vylučujúcom kritériu znamená neschválenie ŽoPr. </w:delText>
        </w:r>
        <w:bookmarkStart w:id="1915" w:name="_Toc72648745"/>
        <w:bookmarkStart w:id="1916" w:name="_Toc102831104"/>
        <w:bookmarkStart w:id="1917" w:name="_Toc102940890"/>
        <w:bookmarkStart w:id="1918" w:name="_Toc106493228"/>
        <w:bookmarkStart w:id="1919" w:name="_Toc110313080"/>
        <w:bookmarkEnd w:id="1915"/>
        <w:bookmarkEnd w:id="1916"/>
        <w:bookmarkEnd w:id="1917"/>
        <w:bookmarkEnd w:id="1918"/>
        <w:bookmarkEnd w:id="1919"/>
      </w:del>
    </w:p>
    <w:p w14:paraId="4F3C0105" w14:textId="75CDE48F" w:rsidR="006B4370" w:rsidRPr="00CC7263" w:rsidDel="00E958FC" w:rsidRDefault="006B4370">
      <w:pPr>
        <w:pStyle w:val="Odsekzoznamu"/>
        <w:numPr>
          <w:ilvl w:val="0"/>
          <w:numId w:val="9"/>
        </w:numPr>
        <w:spacing w:before="480" w:after="240" w:line="240" w:lineRule="auto"/>
        <w:ind w:left="540" w:hanging="540"/>
        <w:rPr>
          <w:del w:id="1920" w:author="Autor"/>
          <w:lang w:val="sk-SK"/>
        </w:rPr>
        <w:pPrChange w:id="1921" w:author="Autor">
          <w:pPr>
            <w:pStyle w:val="Odsekzoznamu"/>
            <w:numPr>
              <w:numId w:val="9"/>
            </w:numPr>
            <w:ind w:left="540" w:hanging="540"/>
          </w:pPr>
        </w:pPrChange>
      </w:pPr>
      <w:del w:id="1922" w:author="Autor">
        <w:r w:rsidRPr="00CC7263" w:rsidDel="00E958FC">
          <w:rPr>
            <w:lang w:val="sk-SK"/>
          </w:rPr>
          <w:delText xml:space="preserve">Bodované hodnotiace kritériá slúžia na posúdenie kvalitatívnej úrovne a umožňujú vzájomné kvalitatívne porovnanie ŽoPr. </w:delText>
        </w:r>
        <w:bookmarkStart w:id="1923" w:name="_Toc72648746"/>
        <w:bookmarkStart w:id="1924" w:name="_Toc102831105"/>
        <w:bookmarkStart w:id="1925" w:name="_Toc102940891"/>
        <w:bookmarkStart w:id="1926" w:name="_Toc106493229"/>
        <w:bookmarkStart w:id="1927" w:name="_Toc110313081"/>
        <w:bookmarkEnd w:id="1923"/>
        <w:bookmarkEnd w:id="1924"/>
        <w:bookmarkEnd w:id="1925"/>
        <w:bookmarkEnd w:id="1926"/>
        <w:bookmarkEnd w:id="1927"/>
      </w:del>
    </w:p>
    <w:p w14:paraId="360543E6" w14:textId="7BE84337" w:rsidR="006B4370" w:rsidRPr="00CC7263" w:rsidDel="00E958FC" w:rsidRDefault="006B4370">
      <w:pPr>
        <w:spacing w:before="480" w:after="240" w:line="240" w:lineRule="auto"/>
        <w:rPr>
          <w:del w:id="1928" w:author="Autor"/>
          <w:lang w:val="sk-SK"/>
        </w:rPr>
        <w:pPrChange w:id="1929" w:author="Autor">
          <w:pPr/>
        </w:pPrChange>
      </w:pPr>
      <w:del w:id="1930" w:author="Autor">
        <w:r w:rsidRPr="00CC7263" w:rsidDel="00E958FC">
          <w:rPr>
            <w:lang w:val="sk-SK"/>
          </w:rPr>
          <w:delText xml:space="preserve">Odborné hodnotenie vykonávajú odborní hodnotitelia, výber ktorých vykoná MAS na základe transparentných kritérií. V prípade ich konfliktu záujmov </w:delText>
        </w:r>
        <w:r w:rsidR="007A0EA4" w:rsidDel="00E958FC">
          <w:rPr>
            <w:lang w:val="sk-SK"/>
          </w:rPr>
          <w:delText xml:space="preserve">vo vzťahu k ŽoPr </w:delText>
        </w:r>
        <w:r w:rsidRPr="00CC7263" w:rsidDel="00E958FC">
          <w:rPr>
            <w:lang w:val="sk-SK"/>
          </w:rPr>
          <w:delText>budú odborní hodnotitelia z výberu pre danú výzvu vylúčení.</w:delText>
        </w:r>
        <w:bookmarkStart w:id="1931" w:name="_Toc72648747"/>
        <w:bookmarkStart w:id="1932" w:name="_Toc102831106"/>
        <w:bookmarkStart w:id="1933" w:name="_Toc102940892"/>
        <w:bookmarkStart w:id="1934" w:name="_Toc106493230"/>
        <w:bookmarkStart w:id="1935" w:name="_Toc110313082"/>
        <w:bookmarkEnd w:id="1931"/>
        <w:bookmarkEnd w:id="1932"/>
        <w:bookmarkEnd w:id="1933"/>
        <w:bookmarkEnd w:id="1934"/>
        <w:bookmarkEnd w:id="1935"/>
      </w:del>
    </w:p>
    <w:p w14:paraId="030AB164" w14:textId="6DBA208D" w:rsidR="006B4370" w:rsidRPr="00CC7263" w:rsidDel="00E958FC" w:rsidRDefault="006B4370">
      <w:pPr>
        <w:spacing w:before="480" w:after="240" w:line="240" w:lineRule="auto"/>
        <w:rPr>
          <w:del w:id="1936" w:author="Autor"/>
          <w:lang w:val="sk-SK"/>
        </w:rPr>
        <w:pPrChange w:id="1937" w:author="Autor">
          <w:pPr/>
        </w:pPrChange>
      </w:pPr>
      <w:del w:id="1938" w:author="Autor">
        <w:r w:rsidRPr="00CC7263" w:rsidDel="00E958FC">
          <w:rPr>
            <w:lang w:val="sk-SK"/>
          </w:rPr>
          <w:delText xml:space="preserve">Predmetom odborného hodnotenia sú ŽoPr, ktoré splnili podmienky administratívneho overenia. ŽoPr sú pridelené odborným hodnotiteľom </w:delText>
        </w:r>
        <w:r w:rsidR="00427DEC" w:rsidDel="00E958FC">
          <w:rPr>
            <w:lang w:val="sk-SK"/>
          </w:rPr>
          <w:delText>na základe náhodného výberu</w:delText>
        </w:r>
        <w:r w:rsidRPr="00CC7263" w:rsidDel="00E958FC">
          <w:rPr>
            <w:lang w:val="sk-SK"/>
          </w:rPr>
          <w:delText xml:space="preserve">, pričom každú ŽoPr hodnotia dvaja odborní hodnotitelia. ŽoPr sa hodnotí samostatne ako celok vrátane povinných príloh a v priestoroch MAS. </w:delText>
        </w:r>
        <w:bookmarkStart w:id="1939" w:name="_Toc72648748"/>
        <w:bookmarkStart w:id="1940" w:name="_Toc102831107"/>
        <w:bookmarkStart w:id="1941" w:name="_Toc102940893"/>
        <w:bookmarkStart w:id="1942" w:name="_Toc106493231"/>
        <w:bookmarkStart w:id="1943" w:name="_Toc110313083"/>
        <w:bookmarkEnd w:id="1939"/>
        <w:bookmarkEnd w:id="1940"/>
        <w:bookmarkEnd w:id="1941"/>
        <w:bookmarkEnd w:id="1942"/>
        <w:bookmarkEnd w:id="1943"/>
      </w:del>
    </w:p>
    <w:p w14:paraId="4C43ECD8" w14:textId="7E76AC0F" w:rsidR="006B4370" w:rsidRPr="00CC7263" w:rsidDel="00E958FC" w:rsidRDefault="006B4370">
      <w:pPr>
        <w:spacing w:before="480" w:after="240" w:line="240" w:lineRule="auto"/>
        <w:rPr>
          <w:del w:id="1944" w:author="Autor"/>
          <w:lang w:val="sk-SK"/>
        </w:rPr>
        <w:pPrChange w:id="1945" w:author="Autor">
          <w:pPr/>
        </w:pPrChange>
      </w:pPr>
      <w:del w:id="1946" w:author="Autor">
        <w:r w:rsidRPr="00CC7263" w:rsidDel="00E958FC">
          <w:rPr>
            <w:lang w:val="sk-SK"/>
          </w:rPr>
          <w:delText xml:space="preserve">MAS je oprávnený v procese hodnotenia </w:delText>
        </w:r>
        <w:r w:rsidR="002D5D0F" w:rsidDel="00E958FC">
          <w:rPr>
            <w:lang w:val="sk-SK"/>
          </w:rPr>
          <w:delText>písomne</w:delText>
        </w:r>
        <w:r w:rsidR="00B834F6" w:rsidDel="00E958FC">
          <w:rPr>
            <w:lang w:val="sk-SK"/>
          </w:rPr>
          <w:delText xml:space="preserve"> listom alebo</w:delText>
        </w:r>
        <w:r w:rsidR="002D5D0F" w:rsidDel="00E958FC">
          <w:rPr>
            <w:lang w:val="sk-SK"/>
          </w:rPr>
          <w:delText xml:space="preserve"> emailovou </w:delText>
        </w:r>
        <w:r w:rsidR="006D30E0" w:rsidDel="00E958FC">
          <w:rPr>
            <w:lang w:val="sk-SK"/>
          </w:rPr>
          <w:delText>korešpondenciou</w:delText>
        </w:r>
        <w:r w:rsidR="002D5D0F" w:rsidDel="00E958FC">
          <w:rPr>
            <w:lang w:val="sk-SK"/>
          </w:rPr>
          <w:delText xml:space="preserve"> </w:delText>
        </w:r>
        <w:r w:rsidRPr="00CC7263" w:rsidDel="00E958FC">
          <w:rPr>
            <w:lang w:val="sk-SK"/>
          </w:rPr>
          <w:delText xml:space="preserve">vyzvať ReS na objasnenie resp. doplnenie chýbajúcich informácií potrebných na posúdenie ŽoPr. Tieto požadované údaje musia mať jasnú súvislosť s posúdením kritérií  odborného hodnotenia. Lehota na vysvetlenie / doplnenie požadovaných údajov je min. </w:delText>
        </w:r>
        <w:r w:rsidRPr="00CC7263" w:rsidDel="00E958FC">
          <w:rPr>
            <w:b/>
            <w:lang w:val="sk-SK"/>
          </w:rPr>
          <w:delText>5 pracovných dní</w:delText>
        </w:r>
        <w:r w:rsidRPr="00CC7263" w:rsidDel="00E958FC">
          <w:rPr>
            <w:lang w:val="sk-SK"/>
          </w:rPr>
          <w:delText xml:space="preserve">. </w:delText>
        </w:r>
        <w:bookmarkStart w:id="1947" w:name="_Toc72648749"/>
        <w:bookmarkStart w:id="1948" w:name="_Toc102831108"/>
        <w:bookmarkStart w:id="1949" w:name="_Toc102940894"/>
        <w:bookmarkStart w:id="1950" w:name="_Toc106493232"/>
        <w:bookmarkStart w:id="1951" w:name="_Toc110313084"/>
        <w:bookmarkEnd w:id="1947"/>
        <w:bookmarkEnd w:id="1948"/>
        <w:bookmarkEnd w:id="1949"/>
        <w:bookmarkEnd w:id="1950"/>
        <w:bookmarkEnd w:id="1951"/>
      </w:del>
    </w:p>
    <w:p w14:paraId="64E1F80E" w14:textId="29B3B775" w:rsidR="006B4370" w:rsidRPr="00CC7263" w:rsidDel="00E958FC" w:rsidRDefault="006B4370">
      <w:pPr>
        <w:spacing w:before="480" w:after="240" w:line="240" w:lineRule="auto"/>
        <w:rPr>
          <w:del w:id="1952" w:author="Autor"/>
          <w:lang w:val="sk-SK"/>
        </w:rPr>
        <w:pPrChange w:id="1953" w:author="Autor">
          <w:pPr/>
        </w:pPrChange>
      </w:pPr>
      <w:del w:id="1954" w:author="Autor">
        <w:r w:rsidRPr="00CC7263" w:rsidDel="00E958FC">
          <w:rPr>
            <w:lang w:val="sk-SK"/>
          </w:rPr>
          <w:delText xml:space="preserve">Počet pridelených bodov pre jednotlivé ŽoPr určí zoznam žiadostí, ktoré spĺňajú podmienky odborného hodnotenia a ktoré postupujú ďalej do výberového procesu. </w:delText>
        </w:r>
        <w:bookmarkStart w:id="1955" w:name="_Toc72648750"/>
        <w:bookmarkStart w:id="1956" w:name="_Toc102831109"/>
        <w:bookmarkStart w:id="1957" w:name="_Toc102940895"/>
        <w:bookmarkStart w:id="1958" w:name="_Toc106493233"/>
        <w:bookmarkStart w:id="1959" w:name="_Toc110313085"/>
        <w:bookmarkEnd w:id="1955"/>
        <w:bookmarkEnd w:id="1956"/>
        <w:bookmarkEnd w:id="1957"/>
        <w:bookmarkEnd w:id="1958"/>
        <w:bookmarkEnd w:id="1959"/>
      </w:del>
    </w:p>
    <w:p w14:paraId="4BF61CE8" w14:textId="6E91CEA8" w:rsidR="006B4370" w:rsidRPr="00CC7263" w:rsidDel="00E958FC" w:rsidRDefault="006B4370">
      <w:pPr>
        <w:spacing w:before="480" w:after="240" w:line="240" w:lineRule="auto"/>
        <w:rPr>
          <w:del w:id="1960" w:author="Autor"/>
          <w:lang w:val="sk-SK"/>
        </w:rPr>
        <w:pPrChange w:id="1961" w:author="Autor">
          <w:pPr/>
        </w:pPrChange>
      </w:pPr>
      <w:del w:id="1962" w:author="Autor">
        <w:r w:rsidRPr="00CC7263" w:rsidDel="00E958FC">
          <w:rPr>
            <w:lang w:val="sk-SK"/>
          </w:rPr>
          <w:delText>MAS vydá Oznámenie o neschválení ŽoPr, ak:</w:delText>
        </w:r>
        <w:bookmarkStart w:id="1963" w:name="_Toc72648751"/>
        <w:bookmarkStart w:id="1964" w:name="_Toc102831110"/>
        <w:bookmarkStart w:id="1965" w:name="_Toc102940896"/>
        <w:bookmarkStart w:id="1966" w:name="_Toc106493234"/>
        <w:bookmarkStart w:id="1967" w:name="_Toc110313086"/>
        <w:bookmarkEnd w:id="1963"/>
        <w:bookmarkEnd w:id="1964"/>
        <w:bookmarkEnd w:id="1965"/>
        <w:bookmarkEnd w:id="1966"/>
        <w:bookmarkEnd w:id="1967"/>
      </w:del>
    </w:p>
    <w:p w14:paraId="3BBFD8BB" w14:textId="6C02963F" w:rsidR="006B4370" w:rsidRPr="00CC7263" w:rsidDel="00E958FC" w:rsidRDefault="006B4370">
      <w:pPr>
        <w:pStyle w:val="Odsekzoznamu"/>
        <w:numPr>
          <w:ilvl w:val="0"/>
          <w:numId w:val="41"/>
        </w:numPr>
        <w:spacing w:before="480" w:after="240" w:line="240" w:lineRule="auto"/>
        <w:ind w:left="540"/>
        <w:rPr>
          <w:del w:id="1968" w:author="Autor"/>
          <w:lang w:val="sk-SK"/>
        </w:rPr>
        <w:pPrChange w:id="1969" w:author="Autor">
          <w:pPr>
            <w:pStyle w:val="Odsekzoznamu"/>
            <w:numPr>
              <w:numId w:val="41"/>
            </w:numPr>
            <w:ind w:left="540" w:hanging="360"/>
          </w:pPr>
        </w:pPrChange>
      </w:pPr>
      <w:del w:id="1970" w:author="Autor">
        <w:r w:rsidRPr="00CC7263" w:rsidDel="00E958FC">
          <w:rPr>
            <w:lang w:val="sk-SK"/>
          </w:rPr>
          <w:delText xml:space="preserve">ŽoPr nesplnila </w:delText>
        </w:r>
        <w:r w:rsidR="009725C0" w:rsidDel="00E958FC">
          <w:rPr>
            <w:lang w:val="sk-SK"/>
          </w:rPr>
          <w:delText>podmienky odborného hodnotenia</w:delText>
        </w:r>
        <w:r w:rsidRPr="00CC7263" w:rsidDel="00E958FC">
          <w:rPr>
            <w:lang w:val="sk-SK"/>
          </w:rPr>
          <w:delText>. V rozhodnutí uvedie dôvody nesplnenia kritérií odborného hodnotenia na základe výstupov z hodnotiaceho hárku</w:delText>
        </w:r>
        <w:r w:rsidR="00427DEC" w:rsidDel="00E958FC">
          <w:rPr>
            <w:lang w:val="sk-SK"/>
          </w:rPr>
          <w:delText>.</w:delText>
        </w:r>
        <w:r w:rsidRPr="00CC7263" w:rsidDel="00E958FC">
          <w:rPr>
            <w:lang w:val="sk-SK"/>
          </w:rPr>
          <w:delText xml:space="preserve"> </w:delText>
        </w:r>
        <w:bookmarkStart w:id="1971" w:name="_Toc72648752"/>
        <w:bookmarkStart w:id="1972" w:name="_Toc102831111"/>
        <w:bookmarkStart w:id="1973" w:name="_Toc102940897"/>
        <w:bookmarkStart w:id="1974" w:name="_Toc106493235"/>
        <w:bookmarkStart w:id="1975" w:name="_Toc110313087"/>
        <w:bookmarkEnd w:id="1971"/>
        <w:bookmarkEnd w:id="1972"/>
        <w:bookmarkEnd w:id="1973"/>
        <w:bookmarkEnd w:id="1974"/>
        <w:bookmarkEnd w:id="1975"/>
      </w:del>
    </w:p>
    <w:p w14:paraId="49EA5FB7" w14:textId="4DCB6B71" w:rsidR="006B4370" w:rsidRPr="00CC7263" w:rsidDel="00E958FC" w:rsidRDefault="006B4370">
      <w:pPr>
        <w:pStyle w:val="Odsekzoznamu"/>
        <w:numPr>
          <w:ilvl w:val="0"/>
          <w:numId w:val="41"/>
        </w:numPr>
        <w:spacing w:before="480" w:after="240" w:line="240" w:lineRule="auto"/>
        <w:ind w:left="540"/>
        <w:rPr>
          <w:del w:id="1976" w:author="Autor"/>
          <w:lang w:val="sk-SK"/>
        </w:rPr>
        <w:pPrChange w:id="1977" w:author="Autor">
          <w:pPr>
            <w:pStyle w:val="Odsekzoznamu"/>
            <w:numPr>
              <w:numId w:val="41"/>
            </w:numPr>
            <w:ind w:left="540" w:hanging="360"/>
          </w:pPr>
        </w:pPrChange>
      </w:pPr>
      <w:del w:id="1978" w:author="Autor">
        <w:r w:rsidRPr="00CC7263" w:rsidDel="00E958FC">
          <w:rPr>
            <w:lang w:val="sk-SK"/>
          </w:rPr>
          <w:delText xml:space="preserve">Ak sa na základe predloženia dokumentov preukáže, že </w:delText>
        </w:r>
        <w:r w:rsidR="00562595" w:rsidRPr="00CC7263" w:rsidDel="00E958FC">
          <w:rPr>
            <w:lang w:val="sk-SK"/>
          </w:rPr>
          <w:delText>ReS</w:delText>
        </w:r>
        <w:r w:rsidRPr="00CC7263" w:rsidDel="00E958FC">
          <w:rPr>
            <w:lang w:val="sk-SK"/>
          </w:rPr>
          <w:delText xml:space="preserve"> nespĺňa niektorú z podmienok poskytnutia príspevku. V rozhodnutí identifikuje presnú podmienku poskytnutia príspevku, ktorá nebola zo strany </w:delText>
        </w:r>
        <w:r w:rsidR="00562595" w:rsidRPr="00CC7263" w:rsidDel="00E958FC">
          <w:rPr>
            <w:lang w:val="sk-SK"/>
          </w:rPr>
          <w:delText>ReS</w:delText>
        </w:r>
        <w:r w:rsidRPr="00CC7263" w:rsidDel="00E958FC">
          <w:rPr>
            <w:lang w:val="sk-SK"/>
          </w:rPr>
          <w:delText xml:space="preserve"> splnená</w:delText>
        </w:r>
        <w:r w:rsidR="00427DEC" w:rsidDel="00E958FC">
          <w:rPr>
            <w:lang w:val="sk-SK"/>
          </w:rPr>
          <w:delText>.</w:delText>
        </w:r>
        <w:r w:rsidRPr="00CC7263" w:rsidDel="00E958FC">
          <w:rPr>
            <w:lang w:val="sk-SK"/>
          </w:rPr>
          <w:delText xml:space="preserve"> </w:delText>
        </w:r>
        <w:bookmarkStart w:id="1979" w:name="_Toc72648753"/>
        <w:bookmarkStart w:id="1980" w:name="_Toc102831112"/>
        <w:bookmarkStart w:id="1981" w:name="_Toc102940898"/>
        <w:bookmarkStart w:id="1982" w:name="_Toc106493236"/>
        <w:bookmarkStart w:id="1983" w:name="_Toc110313088"/>
        <w:bookmarkEnd w:id="1979"/>
        <w:bookmarkEnd w:id="1980"/>
        <w:bookmarkEnd w:id="1981"/>
        <w:bookmarkEnd w:id="1982"/>
        <w:bookmarkEnd w:id="1983"/>
      </w:del>
    </w:p>
    <w:p w14:paraId="3F66CAE5" w14:textId="05A37894" w:rsidR="006B4370" w:rsidRPr="00CC7263" w:rsidDel="00E958FC" w:rsidRDefault="00562595">
      <w:pPr>
        <w:pStyle w:val="Odsekzoznamu"/>
        <w:numPr>
          <w:ilvl w:val="0"/>
          <w:numId w:val="41"/>
        </w:numPr>
        <w:spacing w:before="480" w:after="240" w:line="240" w:lineRule="auto"/>
        <w:ind w:left="540"/>
        <w:rPr>
          <w:del w:id="1984" w:author="Autor"/>
          <w:lang w:val="sk-SK"/>
        </w:rPr>
        <w:pPrChange w:id="1985" w:author="Autor">
          <w:pPr>
            <w:pStyle w:val="Odsekzoznamu"/>
            <w:numPr>
              <w:numId w:val="41"/>
            </w:numPr>
            <w:ind w:left="540" w:hanging="360"/>
          </w:pPr>
        </w:pPrChange>
      </w:pPr>
      <w:del w:id="1986" w:author="Autor">
        <w:r w:rsidRPr="00CC7263" w:rsidDel="00E958FC">
          <w:rPr>
            <w:lang w:val="sk-SK"/>
          </w:rPr>
          <w:delText>Ak ReS</w:delText>
        </w:r>
        <w:r w:rsidR="006B4370" w:rsidRPr="00CC7263" w:rsidDel="00E958FC">
          <w:rPr>
            <w:lang w:val="sk-SK"/>
          </w:rPr>
          <w:delText xml:space="preserve"> po výzve MAS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ŽoPr</w:delText>
        </w:r>
        <w:r w:rsidR="00427DEC" w:rsidDel="00E958FC">
          <w:rPr>
            <w:lang w:val="sk-SK"/>
          </w:rPr>
          <w:delText>.</w:delText>
        </w:r>
        <w:bookmarkStart w:id="1987" w:name="_Toc72648754"/>
        <w:bookmarkStart w:id="1988" w:name="_Toc102831113"/>
        <w:bookmarkStart w:id="1989" w:name="_Toc102940899"/>
        <w:bookmarkStart w:id="1990" w:name="_Toc106493237"/>
        <w:bookmarkStart w:id="1991" w:name="_Toc110313089"/>
        <w:bookmarkEnd w:id="1987"/>
        <w:bookmarkEnd w:id="1988"/>
        <w:bookmarkEnd w:id="1989"/>
        <w:bookmarkEnd w:id="1990"/>
        <w:bookmarkEnd w:id="1991"/>
      </w:del>
    </w:p>
    <w:p w14:paraId="65827DBE" w14:textId="491ED0F0" w:rsidR="005F462E" w:rsidRPr="00CC7263" w:rsidDel="00E958FC" w:rsidRDefault="00562595">
      <w:pPr>
        <w:pStyle w:val="Nadpis2"/>
        <w:spacing w:before="480" w:line="240" w:lineRule="auto"/>
        <w:rPr>
          <w:del w:id="1992" w:author="Autor"/>
          <w:lang w:val="sk-SK"/>
        </w:rPr>
      </w:pPr>
      <w:del w:id="1993" w:author="Autor">
        <w:r w:rsidRPr="00CC7263" w:rsidDel="00E958FC">
          <w:rPr>
            <w:lang w:val="sk-SK"/>
          </w:rPr>
          <w:delText>Schvaľovací proces - v</w:delText>
        </w:r>
        <w:r w:rsidR="005F462E" w:rsidRPr="00CC7263" w:rsidDel="00E958FC">
          <w:rPr>
            <w:lang w:val="sk-SK"/>
          </w:rPr>
          <w:delText>ýber ŽoPr</w:delText>
        </w:r>
        <w:bookmarkStart w:id="1994" w:name="_Toc72648755"/>
        <w:bookmarkStart w:id="1995" w:name="_Toc102831114"/>
        <w:bookmarkStart w:id="1996" w:name="_Toc102940900"/>
        <w:bookmarkStart w:id="1997" w:name="_Toc106493238"/>
        <w:bookmarkStart w:id="1998" w:name="_Toc110313090"/>
        <w:bookmarkEnd w:id="1994"/>
        <w:bookmarkEnd w:id="1995"/>
        <w:bookmarkEnd w:id="1996"/>
        <w:bookmarkEnd w:id="1997"/>
        <w:bookmarkEnd w:id="1998"/>
      </w:del>
    </w:p>
    <w:p w14:paraId="5A1ED7F6" w14:textId="569DB5C9" w:rsidR="00562595" w:rsidRPr="00036B80" w:rsidDel="00E958FC" w:rsidRDefault="00AE74D5">
      <w:pPr>
        <w:spacing w:before="480" w:after="240" w:line="240" w:lineRule="auto"/>
        <w:rPr>
          <w:del w:id="1999" w:author="Autor"/>
          <w:lang w:val="sk-SK"/>
        </w:rPr>
        <w:pPrChange w:id="2000" w:author="Autor">
          <w:pPr/>
        </w:pPrChange>
      </w:pPr>
      <w:del w:id="2001" w:author="Autor">
        <w:r w:rsidRPr="00036B80" w:rsidDel="00E958FC">
          <w:rPr>
            <w:lang w:val="sk-SK"/>
          </w:rPr>
          <w:delText>MAS</w:delText>
        </w:r>
        <w:r w:rsidR="00562595" w:rsidRPr="00036B80" w:rsidDel="00E958FC">
          <w:rPr>
            <w:lang w:val="sk-SK"/>
          </w:rPr>
          <w:delText xml:space="preserve"> </w:delText>
        </w:r>
        <w:r w:rsidR="006D30E0" w:rsidRPr="00036B80" w:rsidDel="00E958FC">
          <w:rPr>
            <w:lang w:val="sk-SK"/>
          </w:rPr>
          <w:delText xml:space="preserve">zosumarizuje </w:delText>
        </w:r>
        <w:r w:rsidR="00562595" w:rsidRPr="00036B80" w:rsidDel="00E958FC">
          <w:rPr>
            <w:lang w:val="sk-SK"/>
          </w:rPr>
          <w:delText xml:space="preserve">výsledky administratívnej kontroly ŽoPr a </w:delText>
        </w:r>
        <w:r w:rsidR="006D30E0" w:rsidRPr="00036B80" w:rsidDel="00E958FC">
          <w:rPr>
            <w:lang w:val="sk-SK"/>
          </w:rPr>
          <w:delText>odborného hodnotenia. Ak je rozdiel medzi odbornými hodnotiteľmi vyšší než 10 bodov</w:delText>
        </w:r>
        <w:r w:rsidR="00571CE3" w:rsidRPr="00036B80" w:rsidDel="00E958FC">
          <w:rPr>
            <w:lang w:val="sk-SK"/>
          </w:rPr>
          <w:delText>, MAS zabezpečí posúdenie ďalším hodnotiteľom (tzv. arbitrom), vypočíta aritmetický priemer bodov obidvoch hodnotení (vrátane arbitra, ak relevantné).</w:delText>
        </w:r>
        <w:bookmarkStart w:id="2002" w:name="_Toc72648756"/>
        <w:bookmarkStart w:id="2003" w:name="_Toc102831115"/>
        <w:bookmarkStart w:id="2004" w:name="_Toc102940901"/>
        <w:bookmarkStart w:id="2005" w:name="_Toc106493239"/>
        <w:bookmarkStart w:id="2006" w:name="_Toc110313091"/>
        <w:bookmarkEnd w:id="2002"/>
        <w:bookmarkEnd w:id="2003"/>
        <w:bookmarkEnd w:id="2004"/>
        <w:bookmarkEnd w:id="2005"/>
        <w:bookmarkEnd w:id="2006"/>
      </w:del>
    </w:p>
    <w:p w14:paraId="6C4FCE75" w14:textId="5FC4FAB0" w:rsidR="00562595" w:rsidRPr="00CC7263" w:rsidDel="00E958FC" w:rsidRDefault="00AE74D5">
      <w:pPr>
        <w:spacing w:before="480" w:after="240" w:line="240" w:lineRule="auto"/>
        <w:rPr>
          <w:del w:id="2007" w:author="Autor"/>
          <w:lang w:val="sk-SK"/>
        </w:rPr>
        <w:pPrChange w:id="2008" w:author="Autor">
          <w:pPr/>
        </w:pPrChange>
      </w:pPr>
      <w:del w:id="2009" w:author="Autor">
        <w:r w:rsidRPr="00CC7263" w:rsidDel="00E958FC">
          <w:rPr>
            <w:lang w:val="sk-SK"/>
          </w:rPr>
          <w:delText>MAS</w:delText>
        </w:r>
        <w:r w:rsidR="00562595" w:rsidRPr="00CC7263" w:rsidDel="00E958FC">
          <w:rPr>
            <w:lang w:val="sk-SK"/>
          </w:rPr>
          <w:delText xml:space="preserve"> vypracuje pre každé kolo hodnotenia Protokol o výbere ŽoPr, v ktorom navrhne jednotlivé ŽoPr na schválenie. ŽoPr sa zoradia zostupne podľa bodovej hodnoty získanej v odbornom hodnotení od ŽoPr s najvyšším počtom bodov po ŽoPr s najnižším počtom bodov. ŽoPr sú schvaľované až do výšky disponibilných finančných prostriedkov určených na výzvu. </w:delText>
        </w:r>
        <w:bookmarkStart w:id="2010" w:name="_Toc72648757"/>
        <w:bookmarkStart w:id="2011" w:name="_Toc102831116"/>
        <w:bookmarkStart w:id="2012" w:name="_Toc102940902"/>
        <w:bookmarkStart w:id="2013" w:name="_Toc106493240"/>
        <w:bookmarkStart w:id="2014" w:name="_Toc110313092"/>
        <w:bookmarkEnd w:id="2010"/>
        <w:bookmarkEnd w:id="2011"/>
        <w:bookmarkEnd w:id="2012"/>
        <w:bookmarkEnd w:id="2013"/>
        <w:bookmarkEnd w:id="2014"/>
      </w:del>
    </w:p>
    <w:p w14:paraId="4CB05364" w14:textId="2F2B3688" w:rsidR="00562595" w:rsidRPr="00CC7263" w:rsidDel="00E958FC" w:rsidRDefault="00562595">
      <w:pPr>
        <w:spacing w:before="480" w:after="240" w:line="240" w:lineRule="auto"/>
        <w:rPr>
          <w:del w:id="2015" w:author="Autor"/>
          <w:lang w:val="sk-SK"/>
        </w:rPr>
        <w:pPrChange w:id="2016" w:author="Autor">
          <w:pPr/>
        </w:pPrChange>
      </w:pPr>
      <w:del w:id="2017" w:author="Autor">
        <w:r w:rsidRPr="00CC7263" w:rsidDel="00E958FC">
          <w:rPr>
            <w:lang w:val="sk-SK"/>
          </w:rPr>
          <w:delText xml:space="preserve">V prípade, ak sa v poradí vytvorenom po aplikácii </w:delText>
        </w:r>
        <w:r w:rsidR="00571CE3" w:rsidRPr="00036B80" w:rsidDel="00E958FC">
          <w:rPr>
            <w:lang w:val="sk-SK"/>
          </w:rPr>
          <w:delText xml:space="preserve">hodnotiacich </w:delText>
        </w:r>
        <w:r w:rsidRPr="00036B80" w:rsidDel="00E958FC">
          <w:rPr>
            <w:lang w:val="sk-SK"/>
          </w:rPr>
          <w:delText>kritérií</w:delText>
        </w:r>
        <w:r w:rsidRPr="00CC7263" w:rsidDel="00E958FC">
          <w:rPr>
            <w:lang w:val="sk-SK"/>
          </w:rPr>
          <w:delText xml:space="preserve"> nachádzajú na hranici danej výškou alokácie na výzvu viaceré ŽoPr z dôvodu rovnakého počtu bodov na rovnakom mieste, sú uplatňované rozlišovacie kritériá. </w:delText>
        </w:r>
        <w:r w:rsidR="008C7090" w:rsidRPr="00CC7263" w:rsidDel="00E958FC">
          <w:rPr>
            <w:lang w:val="sk-SK"/>
          </w:rPr>
          <w:delText xml:space="preserve">Tieto kritériá sú zoradené podľa poradia dôležitosti </w:delText>
        </w:r>
        <w:r w:rsidR="008C7090" w:rsidDel="00E958FC">
          <w:rPr>
            <w:lang w:val="sk-SK"/>
          </w:rPr>
          <w:delText>.</w:delText>
        </w:r>
        <w:bookmarkStart w:id="2018" w:name="_Toc72648758"/>
        <w:bookmarkStart w:id="2019" w:name="_Toc102831117"/>
        <w:bookmarkStart w:id="2020" w:name="_Toc102940903"/>
        <w:bookmarkStart w:id="2021" w:name="_Toc106493241"/>
        <w:bookmarkStart w:id="2022" w:name="_Toc110313093"/>
        <w:bookmarkEnd w:id="2018"/>
        <w:bookmarkEnd w:id="2019"/>
        <w:bookmarkEnd w:id="2020"/>
        <w:bookmarkEnd w:id="2021"/>
        <w:bookmarkEnd w:id="2022"/>
      </w:del>
    </w:p>
    <w:p w14:paraId="01E517B4" w14:textId="27D7D67A" w:rsidR="00562595" w:rsidRPr="00CC7263" w:rsidDel="00E958FC" w:rsidRDefault="00562595">
      <w:pPr>
        <w:spacing w:before="480" w:after="240" w:line="240" w:lineRule="auto"/>
        <w:rPr>
          <w:del w:id="2023" w:author="Autor"/>
          <w:lang w:val="sk-SK"/>
        </w:rPr>
        <w:pPrChange w:id="2024" w:author="Autor">
          <w:pPr/>
        </w:pPrChange>
      </w:pPr>
      <w:del w:id="2025" w:author="Autor">
        <w:r w:rsidRPr="00CC7263" w:rsidDel="00E958FC">
          <w:rPr>
            <w:lang w:val="sk-SK"/>
          </w:rPr>
          <w:delText xml:space="preserve">Súčasťou protokolu o výbere ŽoPr je aj zoznam ŽoPr, ktoré neboli schválené vrátane odôvodnenia. </w:delText>
        </w:r>
        <w:bookmarkStart w:id="2026" w:name="_Toc72648759"/>
        <w:bookmarkStart w:id="2027" w:name="_Toc102831118"/>
        <w:bookmarkStart w:id="2028" w:name="_Toc102940904"/>
        <w:bookmarkStart w:id="2029" w:name="_Toc106493242"/>
        <w:bookmarkStart w:id="2030" w:name="_Toc110313094"/>
        <w:bookmarkEnd w:id="2026"/>
        <w:bookmarkEnd w:id="2027"/>
        <w:bookmarkEnd w:id="2028"/>
        <w:bookmarkEnd w:id="2029"/>
        <w:bookmarkEnd w:id="2030"/>
      </w:del>
    </w:p>
    <w:p w14:paraId="4CCB00AC" w14:textId="5A855462" w:rsidR="00562595" w:rsidRPr="00CC7263" w:rsidDel="00E958FC" w:rsidRDefault="00562595">
      <w:pPr>
        <w:spacing w:before="480" w:after="240" w:line="240" w:lineRule="auto"/>
        <w:rPr>
          <w:del w:id="2031" w:author="Autor"/>
          <w:lang w:val="sk-SK"/>
        </w:rPr>
        <w:pPrChange w:id="2032" w:author="Autor">
          <w:pPr/>
        </w:pPrChange>
      </w:pPr>
      <w:del w:id="2033" w:author="Autor">
        <w:r w:rsidRPr="00CC7263" w:rsidDel="00E958FC">
          <w:rPr>
            <w:lang w:val="sk-SK"/>
          </w:rPr>
          <w:delText>Protokol spolu s výstupmi administratívneho overovania, odborného hodnotenia, výberu ŽoPr a originálmi predložených ŽoPr je predložený na RO pre IROP na overenie.</w:delText>
        </w:r>
        <w:bookmarkStart w:id="2034" w:name="_Toc72648760"/>
        <w:bookmarkStart w:id="2035" w:name="_Toc102831119"/>
        <w:bookmarkStart w:id="2036" w:name="_Toc102940905"/>
        <w:bookmarkStart w:id="2037" w:name="_Toc106493243"/>
        <w:bookmarkStart w:id="2038" w:name="_Toc110313095"/>
        <w:bookmarkEnd w:id="2034"/>
        <w:bookmarkEnd w:id="2035"/>
        <w:bookmarkEnd w:id="2036"/>
        <w:bookmarkEnd w:id="2037"/>
        <w:bookmarkEnd w:id="2038"/>
      </w:del>
    </w:p>
    <w:p w14:paraId="22E5ADBD" w14:textId="48031A54" w:rsidR="00562595" w:rsidRPr="00CC7263" w:rsidDel="00E958FC" w:rsidRDefault="00562595">
      <w:pPr>
        <w:pStyle w:val="Nadpis2"/>
        <w:spacing w:before="480" w:line="240" w:lineRule="auto"/>
        <w:rPr>
          <w:del w:id="2039" w:author="Autor"/>
          <w:lang w:val="sk-SK"/>
        </w:rPr>
      </w:pPr>
      <w:del w:id="2040" w:author="Autor">
        <w:r w:rsidRPr="00CC7263" w:rsidDel="00E958FC">
          <w:rPr>
            <w:lang w:val="sk-SK"/>
          </w:rPr>
          <w:delText>Overenie výberu ŽoPr na RO pre IROP</w:delText>
        </w:r>
        <w:bookmarkStart w:id="2041" w:name="_Toc72648761"/>
        <w:bookmarkStart w:id="2042" w:name="_Toc102831120"/>
        <w:bookmarkStart w:id="2043" w:name="_Toc102940906"/>
        <w:bookmarkStart w:id="2044" w:name="_Toc106493244"/>
        <w:bookmarkStart w:id="2045" w:name="_Toc110313096"/>
        <w:bookmarkEnd w:id="2041"/>
        <w:bookmarkEnd w:id="2042"/>
        <w:bookmarkEnd w:id="2043"/>
        <w:bookmarkEnd w:id="2044"/>
        <w:bookmarkEnd w:id="2045"/>
      </w:del>
    </w:p>
    <w:p w14:paraId="604701AD" w14:textId="72EB42B9" w:rsidR="00562595" w:rsidRPr="00CC7263" w:rsidDel="00E958FC" w:rsidRDefault="00562595">
      <w:pPr>
        <w:spacing w:before="480" w:after="240" w:line="240" w:lineRule="auto"/>
        <w:rPr>
          <w:del w:id="2046" w:author="Autor"/>
          <w:lang w:val="sk-SK"/>
        </w:rPr>
        <w:pPrChange w:id="2047" w:author="Autor">
          <w:pPr/>
        </w:pPrChange>
      </w:pPr>
      <w:del w:id="2048" w:author="Autor">
        <w:r w:rsidRPr="00CC7263" w:rsidDel="00E958FC">
          <w:rPr>
            <w:lang w:val="sk-SK"/>
          </w:rPr>
          <w:delText>RO pre IROP posúdi splnenie podmienok administratívneho overenia, odborného hodnotenia a výberu ŽoPr MAS na základe predloženého Protokolu o výbere ŽoPr</w:delText>
        </w:r>
        <w:r w:rsidR="00CE331E" w:rsidRPr="00CC7263" w:rsidDel="00E958FC">
          <w:rPr>
            <w:lang w:val="sk-SK"/>
          </w:rPr>
          <w:delText xml:space="preserve"> </w:delText>
        </w:r>
        <w:r w:rsidRPr="00CC7263" w:rsidDel="00E958FC">
          <w:rPr>
            <w:lang w:val="sk-SK"/>
          </w:rPr>
          <w:delText xml:space="preserve">a jeho príloh. RO pre IROP sa pri overení primerane uistí o dodržaní postupov pri výbere ŽoPr. </w:delText>
        </w:r>
        <w:bookmarkStart w:id="2049" w:name="_Toc72648762"/>
        <w:bookmarkStart w:id="2050" w:name="_Toc102831121"/>
        <w:bookmarkStart w:id="2051" w:name="_Toc102940907"/>
        <w:bookmarkStart w:id="2052" w:name="_Toc106493245"/>
        <w:bookmarkStart w:id="2053" w:name="_Toc110313097"/>
        <w:bookmarkEnd w:id="2049"/>
        <w:bookmarkEnd w:id="2050"/>
        <w:bookmarkEnd w:id="2051"/>
        <w:bookmarkEnd w:id="2052"/>
        <w:bookmarkEnd w:id="2053"/>
      </w:del>
    </w:p>
    <w:p w14:paraId="1F1837C5" w14:textId="2D640E2B" w:rsidR="00562595" w:rsidRPr="00CC7263" w:rsidDel="00E958FC" w:rsidRDefault="00562595">
      <w:pPr>
        <w:spacing w:before="480" w:after="240" w:line="240" w:lineRule="auto"/>
        <w:rPr>
          <w:del w:id="2054" w:author="Autor"/>
          <w:lang w:val="sk-SK"/>
        </w:rPr>
        <w:pPrChange w:id="2055" w:author="Autor">
          <w:pPr/>
        </w:pPrChange>
      </w:pPr>
      <w:del w:id="2056" w:author="Autor">
        <w:r w:rsidRPr="00CC7263" w:rsidDel="00E958FC">
          <w:rPr>
            <w:lang w:val="sk-SK"/>
          </w:rPr>
          <w:delText>RO pre IROP vykoná overenie postupov MAS na náhodne vybraných ŽoPr s cieľom primerane sa uistiť o skutočnosti, že MAS dodržala všetky postupy.</w:delText>
        </w:r>
        <w:bookmarkStart w:id="2057" w:name="_Toc72648763"/>
        <w:bookmarkStart w:id="2058" w:name="_Toc102831122"/>
        <w:bookmarkStart w:id="2059" w:name="_Toc102940908"/>
        <w:bookmarkStart w:id="2060" w:name="_Toc106493246"/>
        <w:bookmarkStart w:id="2061" w:name="_Toc110313098"/>
        <w:bookmarkEnd w:id="2057"/>
        <w:bookmarkEnd w:id="2058"/>
        <w:bookmarkEnd w:id="2059"/>
        <w:bookmarkEnd w:id="2060"/>
        <w:bookmarkEnd w:id="2061"/>
      </w:del>
    </w:p>
    <w:p w14:paraId="7F2045F2" w14:textId="281F7D22" w:rsidR="00562595" w:rsidRPr="00CC7263" w:rsidDel="00E958FC" w:rsidRDefault="00562595">
      <w:pPr>
        <w:spacing w:before="480" w:after="240" w:line="240" w:lineRule="auto"/>
        <w:rPr>
          <w:del w:id="2062" w:author="Autor"/>
          <w:lang w:val="sk-SK"/>
        </w:rPr>
        <w:pPrChange w:id="2063" w:author="Autor">
          <w:pPr/>
        </w:pPrChange>
      </w:pPr>
      <w:del w:id="2064" w:author="Autor">
        <w:r w:rsidRPr="00CC7263" w:rsidDel="00E958FC">
          <w:rPr>
            <w:lang w:val="sk-SK"/>
          </w:rPr>
          <w:delText xml:space="preserve">V prípade identifikácie nesúladu, resp. chýb uvedených v Protokole o výbere ŽoPr, RO pre IROP požiada MAS o vykonanie nápravy/opravy. V prípade potreby MAS zasiela výzvy na doplnenie chýbajúcich náležitostí príslušným ReS, ktorých ŽoPr sú navrhnuté na schválenie v </w:delText>
        </w:r>
        <w:r w:rsidR="00F037DA" w:rsidRPr="00CC7263" w:rsidDel="00E958FC">
          <w:rPr>
            <w:lang w:val="sk-SK"/>
          </w:rPr>
          <w:delText>lehot</w:delText>
        </w:r>
        <w:r w:rsidR="00F037DA" w:rsidDel="00E958FC">
          <w:rPr>
            <w:lang w:val="sk-SK"/>
          </w:rPr>
          <w:delText>e</w:delText>
        </w:r>
        <w:r w:rsidR="00F037DA" w:rsidRPr="00CC7263" w:rsidDel="00E958FC">
          <w:rPr>
            <w:lang w:val="sk-SK"/>
          </w:rPr>
          <w:delText xml:space="preserve"> </w:delText>
        </w:r>
        <w:r w:rsidRPr="00CC7263" w:rsidDel="00E958FC">
          <w:rPr>
            <w:lang w:val="sk-SK"/>
          </w:rPr>
          <w:delText xml:space="preserve">nie kratšej ako </w:delText>
        </w:r>
        <w:r w:rsidRPr="00CC7263" w:rsidDel="00E958FC">
          <w:rPr>
            <w:b/>
            <w:lang w:val="sk-SK"/>
          </w:rPr>
          <w:delText>7 pracovných dní.</w:delText>
        </w:r>
        <w:r w:rsidRPr="00CC7263" w:rsidDel="00E958FC">
          <w:rPr>
            <w:lang w:val="sk-SK"/>
          </w:rPr>
          <w:delText xml:space="preserve"> V prípade ak neboli doplnené požadované náležitosti, alebo neboli doplnené včas, MAS vyradí ŽoPr v rámci protokolu zo schválených do neschválených ŽoPr a ReS zašle oznámenie o neschválení.</w:delText>
        </w:r>
        <w:bookmarkStart w:id="2065" w:name="_Toc72648764"/>
        <w:bookmarkStart w:id="2066" w:name="_Toc102831123"/>
        <w:bookmarkStart w:id="2067" w:name="_Toc102940909"/>
        <w:bookmarkStart w:id="2068" w:name="_Toc106493247"/>
        <w:bookmarkStart w:id="2069" w:name="_Toc110313099"/>
        <w:bookmarkEnd w:id="2065"/>
        <w:bookmarkEnd w:id="2066"/>
        <w:bookmarkEnd w:id="2067"/>
        <w:bookmarkEnd w:id="2068"/>
        <w:bookmarkEnd w:id="2069"/>
      </w:del>
    </w:p>
    <w:p w14:paraId="14285CC3" w14:textId="192ECA86" w:rsidR="00562595" w:rsidRPr="00CC7263" w:rsidDel="00E958FC" w:rsidRDefault="00562595">
      <w:pPr>
        <w:spacing w:before="480" w:after="240" w:line="240" w:lineRule="auto"/>
        <w:rPr>
          <w:del w:id="2070" w:author="Autor"/>
          <w:lang w:val="sk-SK"/>
        </w:rPr>
        <w:pPrChange w:id="2071" w:author="Autor">
          <w:pPr/>
        </w:pPrChange>
      </w:pPr>
      <w:del w:id="2072" w:author="Autor">
        <w:r w:rsidRPr="00CC7263" w:rsidDel="00E958FC">
          <w:rPr>
            <w:lang w:val="sk-SK"/>
          </w:rPr>
          <w:delText>Po doplnení údajov zo strany MAS, RO pre IROP overí, či MAS predložila všetky požadované informácie a dokumenty a opätovne overí protokol. V prípade, že MAS nedoplní požadované informácie, RO pre IROP neudelí súhlas na zaslanie oznámenia o schválení ŽoPr a následné uzavretie zmlúv s príslušnými ReS.</w:delText>
        </w:r>
        <w:bookmarkStart w:id="2073" w:name="_Toc72648765"/>
        <w:bookmarkStart w:id="2074" w:name="_Toc102831124"/>
        <w:bookmarkStart w:id="2075" w:name="_Toc102940910"/>
        <w:bookmarkStart w:id="2076" w:name="_Toc106493248"/>
        <w:bookmarkStart w:id="2077" w:name="_Toc110313100"/>
        <w:bookmarkEnd w:id="2073"/>
        <w:bookmarkEnd w:id="2074"/>
        <w:bookmarkEnd w:id="2075"/>
        <w:bookmarkEnd w:id="2076"/>
        <w:bookmarkEnd w:id="2077"/>
      </w:del>
    </w:p>
    <w:p w14:paraId="6B7B6474" w14:textId="5DC30D16" w:rsidR="00562595" w:rsidRPr="00CC7263" w:rsidDel="00E958FC" w:rsidRDefault="00562595">
      <w:pPr>
        <w:spacing w:before="480" w:after="240" w:line="240" w:lineRule="auto"/>
        <w:rPr>
          <w:del w:id="2078" w:author="Autor"/>
          <w:lang w:val="sk-SK"/>
        </w:rPr>
        <w:pPrChange w:id="2079" w:author="Autor">
          <w:pPr/>
        </w:pPrChange>
      </w:pPr>
      <w:del w:id="2080" w:author="Autor">
        <w:r w:rsidRPr="00CC7263" w:rsidDel="00E958FC">
          <w:rPr>
            <w:lang w:val="sk-SK"/>
          </w:rPr>
          <w:delText>V prípade, že RO pre IROP nezistí žiadne závažné nedostatky v procese schvaľovania ŽoPr, resp. takéto overenie nebolo s ohľadnom na rizikovú analýzu vykonané, zašle MAS písomný súhlas so zaslaním oznámenia o schválení ŽoPr príslušným ReS.</w:delText>
        </w:r>
        <w:bookmarkStart w:id="2081" w:name="_Toc72648766"/>
        <w:bookmarkStart w:id="2082" w:name="_Toc102831125"/>
        <w:bookmarkStart w:id="2083" w:name="_Toc102940911"/>
        <w:bookmarkStart w:id="2084" w:name="_Toc106493249"/>
        <w:bookmarkStart w:id="2085" w:name="_Toc110313101"/>
        <w:bookmarkEnd w:id="2081"/>
        <w:bookmarkEnd w:id="2082"/>
        <w:bookmarkEnd w:id="2083"/>
        <w:bookmarkEnd w:id="2084"/>
        <w:bookmarkEnd w:id="2085"/>
      </w:del>
    </w:p>
    <w:p w14:paraId="77C99825" w14:textId="1ED9E4E7" w:rsidR="00562595" w:rsidRPr="00CC7263" w:rsidDel="00E958FC" w:rsidRDefault="00562595">
      <w:pPr>
        <w:spacing w:before="480" w:after="240" w:line="240" w:lineRule="auto"/>
        <w:rPr>
          <w:del w:id="2086" w:author="Autor"/>
          <w:lang w:val="sk-SK"/>
        </w:rPr>
        <w:pPrChange w:id="2087" w:author="Autor">
          <w:pPr/>
        </w:pPrChange>
      </w:pPr>
      <w:del w:id="2088" w:author="Autor">
        <w:r w:rsidRPr="00CC7263" w:rsidDel="00E958FC">
          <w:rPr>
            <w:lang w:val="sk-SK"/>
          </w:rPr>
          <w:delText>V prípade závažných nedostatkov môže RO pre IROP nariadiť vykonanie všetkých procesov súvisiacich so schvaľovaním ŽoPr od znova, prípadne uplatniť opravné prostriedky.</w:delText>
        </w:r>
        <w:bookmarkStart w:id="2089" w:name="_Toc72648767"/>
        <w:bookmarkStart w:id="2090" w:name="_Toc102831126"/>
        <w:bookmarkStart w:id="2091" w:name="_Toc102940912"/>
        <w:bookmarkStart w:id="2092" w:name="_Toc106493250"/>
        <w:bookmarkStart w:id="2093" w:name="_Toc110313102"/>
        <w:bookmarkEnd w:id="2089"/>
        <w:bookmarkEnd w:id="2090"/>
        <w:bookmarkEnd w:id="2091"/>
        <w:bookmarkEnd w:id="2092"/>
        <w:bookmarkEnd w:id="2093"/>
      </w:del>
    </w:p>
    <w:p w14:paraId="0BDEB3C3" w14:textId="369A4442" w:rsidR="00562595" w:rsidRPr="00CC7263" w:rsidDel="00E958FC" w:rsidRDefault="00562595">
      <w:pPr>
        <w:pStyle w:val="Nadpis2"/>
        <w:spacing w:before="480" w:line="240" w:lineRule="auto"/>
        <w:rPr>
          <w:del w:id="2094" w:author="Autor"/>
          <w:lang w:val="sk-SK"/>
        </w:rPr>
      </w:pPr>
      <w:del w:id="2095" w:author="Autor">
        <w:r w:rsidRPr="00CC7263" w:rsidDel="00E958FC">
          <w:rPr>
            <w:lang w:val="sk-SK"/>
          </w:rPr>
          <w:delText>Vydanie oznámení o schválení, resp. neschválení ŽoPr</w:delText>
        </w:r>
        <w:bookmarkStart w:id="2096" w:name="_Toc72648768"/>
        <w:bookmarkStart w:id="2097" w:name="_Toc102831127"/>
        <w:bookmarkStart w:id="2098" w:name="_Toc102940913"/>
        <w:bookmarkStart w:id="2099" w:name="_Toc106493251"/>
        <w:bookmarkStart w:id="2100" w:name="_Toc110313103"/>
        <w:bookmarkEnd w:id="2096"/>
        <w:bookmarkEnd w:id="2097"/>
        <w:bookmarkEnd w:id="2098"/>
        <w:bookmarkEnd w:id="2099"/>
        <w:bookmarkEnd w:id="2100"/>
      </w:del>
    </w:p>
    <w:p w14:paraId="79A2FE1A" w14:textId="1689602A" w:rsidR="00562595" w:rsidRPr="00CC7263" w:rsidDel="00E958FC" w:rsidRDefault="00562595">
      <w:pPr>
        <w:spacing w:before="480" w:after="240" w:line="240" w:lineRule="auto"/>
        <w:rPr>
          <w:del w:id="2101" w:author="Autor"/>
          <w:lang w:val="sk-SK"/>
        </w:rPr>
        <w:pPrChange w:id="2102" w:author="Autor">
          <w:pPr/>
        </w:pPrChange>
      </w:pPr>
      <w:del w:id="2103" w:author="Autor">
        <w:r w:rsidRPr="00CC7263" w:rsidDel="00E958FC">
          <w:rPr>
            <w:lang w:val="sk-SK"/>
          </w:rPr>
          <w:delText>Po doručení stanoviska RO pre IROP k Protokolu o výbere ŽoPr bezodkladne vydá MAS:</w:delText>
        </w:r>
        <w:bookmarkStart w:id="2104" w:name="_Toc72648769"/>
        <w:bookmarkStart w:id="2105" w:name="_Toc102831128"/>
        <w:bookmarkStart w:id="2106" w:name="_Toc102940914"/>
        <w:bookmarkStart w:id="2107" w:name="_Toc106493252"/>
        <w:bookmarkStart w:id="2108" w:name="_Toc110313104"/>
        <w:bookmarkEnd w:id="2104"/>
        <w:bookmarkEnd w:id="2105"/>
        <w:bookmarkEnd w:id="2106"/>
        <w:bookmarkEnd w:id="2107"/>
        <w:bookmarkEnd w:id="2108"/>
      </w:del>
    </w:p>
    <w:p w14:paraId="7CFB2979" w14:textId="1100EBCF" w:rsidR="00562595" w:rsidRPr="00CC7263" w:rsidDel="00E958FC" w:rsidRDefault="00562595">
      <w:pPr>
        <w:pStyle w:val="Odsekzoznamu"/>
        <w:numPr>
          <w:ilvl w:val="0"/>
          <w:numId w:val="11"/>
        </w:numPr>
        <w:spacing w:before="480" w:after="240" w:line="240" w:lineRule="auto"/>
        <w:ind w:left="540" w:hanging="540"/>
        <w:rPr>
          <w:del w:id="2109" w:author="Autor"/>
          <w:lang w:val="sk-SK"/>
        </w:rPr>
        <w:pPrChange w:id="2110" w:author="Autor">
          <w:pPr>
            <w:pStyle w:val="Odsekzoznamu"/>
            <w:numPr>
              <w:numId w:val="11"/>
            </w:numPr>
            <w:ind w:left="540" w:hanging="540"/>
          </w:pPr>
        </w:pPrChange>
      </w:pPr>
      <w:del w:id="2111" w:author="Autor">
        <w:r w:rsidRPr="00CC7263" w:rsidDel="00E958FC">
          <w:rPr>
            <w:lang w:val="sk-SK"/>
          </w:rPr>
          <w:delText xml:space="preserve">oznámenie o schválení </w:delText>
        </w:r>
        <w:r w:rsidR="00E008AF" w:rsidDel="00E958FC">
          <w:rPr>
            <w:lang w:val="sk-SK"/>
          </w:rPr>
          <w:delText>ŽoPr</w:delText>
        </w:r>
        <w:r w:rsidR="00B22ADA" w:rsidRPr="00CC7263" w:rsidDel="00E958FC">
          <w:rPr>
            <w:lang w:val="sk-SK"/>
          </w:rPr>
          <w:delText xml:space="preserve"> </w:delText>
        </w:r>
        <w:r w:rsidRPr="00CC7263" w:rsidDel="00E958FC">
          <w:rPr>
            <w:lang w:val="sk-SK"/>
          </w:rPr>
          <w:delText xml:space="preserve">v prípade, ak RO pre IROP udelilo súhlas a MAS disponuje dostatočnými finančnými prostriedkami na schválenie </w:delText>
        </w:r>
        <w:r w:rsidR="00E008AF" w:rsidDel="00E958FC">
          <w:rPr>
            <w:lang w:val="sk-SK"/>
          </w:rPr>
          <w:delText>ŽoPr</w:delText>
        </w:r>
        <w:r w:rsidRPr="00CC7263" w:rsidDel="00E958FC">
          <w:rPr>
            <w:lang w:val="sk-SK"/>
          </w:rPr>
          <w:delText xml:space="preserve"> alebo</w:delText>
        </w:r>
        <w:bookmarkStart w:id="2112" w:name="_Toc72648770"/>
        <w:bookmarkStart w:id="2113" w:name="_Toc102831129"/>
        <w:bookmarkStart w:id="2114" w:name="_Toc102940915"/>
        <w:bookmarkStart w:id="2115" w:name="_Toc106493253"/>
        <w:bookmarkStart w:id="2116" w:name="_Toc110313105"/>
        <w:bookmarkEnd w:id="2112"/>
        <w:bookmarkEnd w:id="2113"/>
        <w:bookmarkEnd w:id="2114"/>
        <w:bookmarkEnd w:id="2115"/>
        <w:bookmarkEnd w:id="2116"/>
      </w:del>
    </w:p>
    <w:p w14:paraId="4A72F4E0" w14:textId="6D1BCAC6" w:rsidR="002F3E4F" w:rsidRPr="00CC7263" w:rsidDel="00E958FC" w:rsidRDefault="00562595">
      <w:pPr>
        <w:pStyle w:val="Odsekzoznamu"/>
        <w:numPr>
          <w:ilvl w:val="0"/>
          <w:numId w:val="11"/>
        </w:numPr>
        <w:spacing w:before="480" w:after="240" w:line="240" w:lineRule="auto"/>
        <w:ind w:left="540" w:hanging="540"/>
        <w:rPr>
          <w:del w:id="2117" w:author="Autor"/>
          <w:lang w:val="sk-SK"/>
        </w:rPr>
        <w:pPrChange w:id="2118" w:author="Autor">
          <w:pPr>
            <w:pStyle w:val="Odsekzoznamu"/>
            <w:numPr>
              <w:numId w:val="11"/>
            </w:numPr>
            <w:ind w:left="540" w:hanging="540"/>
          </w:pPr>
        </w:pPrChange>
      </w:pPr>
      <w:del w:id="2119" w:author="Autor">
        <w:r w:rsidRPr="00CC7263" w:rsidDel="00E958FC">
          <w:rPr>
            <w:lang w:val="sk-SK"/>
          </w:rPr>
          <w:delText xml:space="preserve">oznámenie o neschválení </w:delText>
        </w:r>
        <w:r w:rsidR="00E008AF" w:rsidDel="00E958FC">
          <w:rPr>
            <w:lang w:val="sk-SK"/>
          </w:rPr>
          <w:delText>ŽoPr</w:delText>
        </w:r>
        <w:r w:rsidR="00B22ADA" w:rsidRPr="00CC7263" w:rsidDel="00E958FC">
          <w:rPr>
            <w:lang w:val="sk-SK"/>
          </w:rPr>
          <w:delText xml:space="preserve"> </w:delText>
        </w:r>
        <w:r w:rsidRPr="00CC7263" w:rsidDel="00E958FC">
          <w:rPr>
            <w:lang w:val="sk-SK"/>
          </w:rPr>
          <w:delText xml:space="preserve">v prípade, ak RO pre IROP udelilo súhlas a MAS nedisponuje dostatočnými finančnými prostriedkami na schválenie </w:delText>
        </w:r>
        <w:r w:rsidR="00E008AF" w:rsidDel="00E958FC">
          <w:rPr>
            <w:lang w:val="sk-SK"/>
          </w:rPr>
          <w:delText>ŽoPr</w:delText>
        </w:r>
        <w:r w:rsidRPr="00CC7263" w:rsidDel="00E958FC">
          <w:rPr>
            <w:lang w:val="sk-SK"/>
          </w:rPr>
          <w:delText xml:space="preserve"> alebo</w:delText>
        </w:r>
        <w:bookmarkStart w:id="2120" w:name="_Toc72648771"/>
        <w:bookmarkStart w:id="2121" w:name="_Toc102831130"/>
        <w:bookmarkStart w:id="2122" w:name="_Toc102940916"/>
        <w:bookmarkStart w:id="2123" w:name="_Toc106493254"/>
        <w:bookmarkStart w:id="2124" w:name="_Toc110313106"/>
        <w:bookmarkEnd w:id="2120"/>
        <w:bookmarkEnd w:id="2121"/>
        <w:bookmarkEnd w:id="2122"/>
        <w:bookmarkEnd w:id="2123"/>
        <w:bookmarkEnd w:id="2124"/>
      </w:del>
    </w:p>
    <w:p w14:paraId="37292133" w14:textId="3224A93C" w:rsidR="00562595" w:rsidRPr="00CC7263" w:rsidDel="00E958FC" w:rsidRDefault="00562595">
      <w:pPr>
        <w:pStyle w:val="Odsekzoznamu"/>
        <w:numPr>
          <w:ilvl w:val="0"/>
          <w:numId w:val="11"/>
        </w:numPr>
        <w:spacing w:before="480" w:after="240" w:line="240" w:lineRule="auto"/>
        <w:ind w:left="540" w:hanging="540"/>
        <w:rPr>
          <w:del w:id="2125" w:author="Autor"/>
          <w:lang w:val="sk-SK"/>
        </w:rPr>
        <w:pPrChange w:id="2126" w:author="Autor">
          <w:pPr>
            <w:pStyle w:val="Odsekzoznamu"/>
            <w:numPr>
              <w:numId w:val="11"/>
            </w:numPr>
            <w:ind w:left="540" w:hanging="540"/>
          </w:pPr>
        </w:pPrChange>
      </w:pPr>
      <w:del w:id="2127" w:author="Autor">
        <w:r w:rsidRPr="00CC7263" w:rsidDel="00E958FC">
          <w:rPr>
            <w:lang w:val="sk-SK"/>
          </w:rPr>
          <w:delText xml:space="preserve">oznámenie o neschválení </w:delText>
        </w:r>
        <w:r w:rsidR="00E008AF" w:rsidDel="00E958FC">
          <w:rPr>
            <w:lang w:val="sk-SK"/>
          </w:rPr>
          <w:delText>ŽoPr</w:delText>
        </w:r>
        <w:r w:rsidRPr="00CC7263" w:rsidDel="00E958FC">
          <w:rPr>
            <w:lang w:val="sk-SK"/>
          </w:rPr>
          <w:delText xml:space="preserve"> v prípade, ak RO pre IROP neudelilo súhlas a doručí ho ReS.</w:delText>
        </w:r>
        <w:bookmarkStart w:id="2128" w:name="_Toc72648772"/>
        <w:bookmarkStart w:id="2129" w:name="_Toc102831131"/>
        <w:bookmarkStart w:id="2130" w:name="_Toc102940917"/>
        <w:bookmarkStart w:id="2131" w:name="_Toc106493255"/>
        <w:bookmarkStart w:id="2132" w:name="_Toc110313107"/>
        <w:bookmarkEnd w:id="2128"/>
        <w:bookmarkEnd w:id="2129"/>
        <w:bookmarkEnd w:id="2130"/>
        <w:bookmarkEnd w:id="2131"/>
        <w:bookmarkEnd w:id="2132"/>
      </w:del>
    </w:p>
    <w:p w14:paraId="3FEB639D" w14:textId="437D3A50" w:rsidR="00562595" w:rsidRPr="00CC7263" w:rsidDel="00E958FC" w:rsidRDefault="00562595">
      <w:pPr>
        <w:spacing w:before="480" w:after="240" w:line="240" w:lineRule="auto"/>
        <w:rPr>
          <w:del w:id="2133" w:author="Autor"/>
          <w:lang w:val="sk-SK"/>
        </w:rPr>
        <w:pPrChange w:id="2134" w:author="Autor">
          <w:pPr/>
        </w:pPrChange>
      </w:pPr>
      <w:del w:id="2135" w:author="Autor">
        <w:r w:rsidRPr="00CC7263" w:rsidDel="00E958FC">
          <w:rPr>
            <w:lang w:val="sk-SK"/>
          </w:rPr>
          <w:delText>MAS je pri vydávaní oznámenia o schválení ŽoPr viazaná poradím ŽoPr uvedených v Protokole o výbere ŽoPr po zohľadnení stanoviska RO pre IROP.</w:delText>
        </w:r>
        <w:bookmarkStart w:id="2136" w:name="_Toc72648773"/>
        <w:bookmarkStart w:id="2137" w:name="_Toc102831132"/>
        <w:bookmarkStart w:id="2138" w:name="_Toc102940918"/>
        <w:bookmarkStart w:id="2139" w:name="_Toc106493256"/>
        <w:bookmarkStart w:id="2140" w:name="_Toc110313108"/>
        <w:bookmarkEnd w:id="2136"/>
        <w:bookmarkEnd w:id="2137"/>
        <w:bookmarkEnd w:id="2138"/>
        <w:bookmarkEnd w:id="2139"/>
        <w:bookmarkEnd w:id="2140"/>
      </w:del>
    </w:p>
    <w:p w14:paraId="44595FD1" w14:textId="3632EEE6" w:rsidR="00562595" w:rsidRPr="00CC7263" w:rsidDel="00E958FC" w:rsidRDefault="00562595">
      <w:pPr>
        <w:spacing w:before="480" w:after="240" w:line="240" w:lineRule="auto"/>
        <w:rPr>
          <w:del w:id="2141" w:author="Autor"/>
          <w:lang w:val="sk-SK"/>
        </w:rPr>
        <w:pPrChange w:id="2142" w:author="Autor">
          <w:pPr/>
        </w:pPrChange>
      </w:pPr>
      <w:del w:id="2143" w:author="Autor">
        <w:r w:rsidRPr="00CC7263" w:rsidDel="00E958FC">
          <w:rPr>
            <w:lang w:val="sk-SK"/>
          </w:rPr>
          <w:delText>Oznámením o neschválení ŽoPr MAS konštatuje:</w:delText>
        </w:r>
        <w:bookmarkStart w:id="2144" w:name="_Toc72648774"/>
        <w:bookmarkStart w:id="2145" w:name="_Toc102831133"/>
        <w:bookmarkStart w:id="2146" w:name="_Toc102940919"/>
        <w:bookmarkStart w:id="2147" w:name="_Toc106493257"/>
        <w:bookmarkStart w:id="2148" w:name="_Toc110313109"/>
        <w:bookmarkEnd w:id="2144"/>
        <w:bookmarkEnd w:id="2145"/>
        <w:bookmarkEnd w:id="2146"/>
        <w:bookmarkEnd w:id="2147"/>
        <w:bookmarkEnd w:id="2148"/>
      </w:del>
    </w:p>
    <w:p w14:paraId="33BDB057" w14:textId="371A0C80" w:rsidR="00562595" w:rsidRPr="00CC7263" w:rsidDel="00E958FC" w:rsidRDefault="00562595">
      <w:pPr>
        <w:pStyle w:val="Odsekzoznamu"/>
        <w:numPr>
          <w:ilvl w:val="0"/>
          <w:numId w:val="12"/>
        </w:numPr>
        <w:spacing w:before="480" w:after="240" w:line="240" w:lineRule="auto"/>
        <w:ind w:left="540" w:hanging="540"/>
        <w:rPr>
          <w:del w:id="2149" w:author="Autor"/>
          <w:lang w:val="sk-SK"/>
        </w:rPr>
        <w:pPrChange w:id="2150" w:author="Autor">
          <w:pPr>
            <w:pStyle w:val="Odsekzoznamu"/>
            <w:numPr>
              <w:numId w:val="12"/>
            </w:numPr>
            <w:ind w:left="540" w:hanging="540"/>
          </w:pPr>
        </w:pPrChange>
      </w:pPr>
      <w:del w:id="2151" w:author="Autor">
        <w:r w:rsidRPr="00CC7263" w:rsidDel="00E958FC">
          <w:rPr>
            <w:lang w:val="sk-SK"/>
          </w:rPr>
          <w:delText>nesplnenie jednej alebo viacerých podmienok poskytnutia príspevku stanovených vo výzve,</w:delText>
        </w:r>
        <w:bookmarkStart w:id="2152" w:name="_Toc72648775"/>
        <w:bookmarkStart w:id="2153" w:name="_Toc102831134"/>
        <w:bookmarkStart w:id="2154" w:name="_Toc102940920"/>
        <w:bookmarkStart w:id="2155" w:name="_Toc106493258"/>
        <w:bookmarkStart w:id="2156" w:name="_Toc110313110"/>
        <w:bookmarkEnd w:id="2152"/>
        <w:bookmarkEnd w:id="2153"/>
        <w:bookmarkEnd w:id="2154"/>
        <w:bookmarkEnd w:id="2155"/>
        <w:bookmarkEnd w:id="2156"/>
      </w:del>
    </w:p>
    <w:p w14:paraId="0F22C42A" w14:textId="263CB1CF" w:rsidR="00562595" w:rsidRPr="00CC7263" w:rsidDel="00E958FC" w:rsidRDefault="00562595">
      <w:pPr>
        <w:pStyle w:val="Odsekzoznamu"/>
        <w:numPr>
          <w:ilvl w:val="0"/>
          <w:numId w:val="12"/>
        </w:numPr>
        <w:spacing w:before="480" w:after="240" w:line="240" w:lineRule="auto"/>
        <w:ind w:left="540" w:hanging="540"/>
        <w:rPr>
          <w:del w:id="2157" w:author="Autor"/>
          <w:lang w:val="sk-SK"/>
        </w:rPr>
        <w:pPrChange w:id="2158" w:author="Autor">
          <w:pPr>
            <w:pStyle w:val="Odsekzoznamu"/>
            <w:numPr>
              <w:numId w:val="12"/>
            </w:numPr>
            <w:ind w:left="540" w:hanging="540"/>
          </w:pPr>
        </w:pPrChange>
      </w:pPr>
      <w:del w:id="2159" w:author="Autor">
        <w:r w:rsidRPr="00CC7263" w:rsidDel="00E958FC">
          <w:rPr>
            <w:lang w:val="sk-SK"/>
          </w:rPr>
          <w:delText>nemožnosť postupovať v schvaľovacom procese ďalej z dôvodu nedostatočného preukázania splnenia podmienok poskytnutia príspevku, resp. nepredloženia dokumentov a informácií v zmysle podmienok výzvy na doplnenie v stanovenom termíne,</w:delText>
        </w:r>
        <w:bookmarkStart w:id="2160" w:name="_Toc72648776"/>
        <w:bookmarkStart w:id="2161" w:name="_Toc102831135"/>
        <w:bookmarkStart w:id="2162" w:name="_Toc102940921"/>
        <w:bookmarkStart w:id="2163" w:name="_Toc106493259"/>
        <w:bookmarkStart w:id="2164" w:name="_Toc110313111"/>
        <w:bookmarkEnd w:id="2160"/>
        <w:bookmarkEnd w:id="2161"/>
        <w:bookmarkEnd w:id="2162"/>
        <w:bookmarkEnd w:id="2163"/>
        <w:bookmarkEnd w:id="2164"/>
      </w:del>
    </w:p>
    <w:p w14:paraId="43CC2878" w14:textId="017E1F74" w:rsidR="00562595" w:rsidRPr="00CC7263" w:rsidDel="00E958FC" w:rsidRDefault="00562595">
      <w:pPr>
        <w:pStyle w:val="Odsekzoznamu"/>
        <w:numPr>
          <w:ilvl w:val="0"/>
          <w:numId w:val="12"/>
        </w:numPr>
        <w:spacing w:before="480" w:after="240" w:line="240" w:lineRule="auto"/>
        <w:ind w:left="540" w:hanging="540"/>
        <w:rPr>
          <w:del w:id="2165" w:author="Autor"/>
          <w:lang w:val="sk-SK"/>
        </w:rPr>
        <w:pPrChange w:id="2166" w:author="Autor">
          <w:pPr>
            <w:pStyle w:val="Odsekzoznamu"/>
            <w:numPr>
              <w:numId w:val="12"/>
            </w:numPr>
            <w:ind w:left="540" w:hanging="540"/>
          </w:pPr>
        </w:pPrChange>
      </w:pPr>
      <w:del w:id="2167" w:author="Autor">
        <w:r w:rsidRPr="00CC7263" w:rsidDel="00E958FC">
          <w:rPr>
            <w:lang w:val="sk-SK"/>
          </w:rPr>
          <w:delText>nemožnosť schválenia ŽoPr z dôvodu nedostatok finančných prostriedkov určených vo výzve.</w:delText>
        </w:r>
        <w:bookmarkStart w:id="2168" w:name="_Toc72648777"/>
        <w:bookmarkStart w:id="2169" w:name="_Toc102831136"/>
        <w:bookmarkStart w:id="2170" w:name="_Toc102940922"/>
        <w:bookmarkStart w:id="2171" w:name="_Toc106493260"/>
        <w:bookmarkStart w:id="2172" w:name="_Toc110313112"/>
        <w:bookmarkEnd w:id="2168"/>
        <w:bookmarkEnd w:id="2169"/>
        <w:bookmarkEnd w:id="2170"/>
        <w:bookmarkEnd w:id="2171"/>
        <w:bookmarkEnd w:id="2172"/>
      </w:del>
    </w:p>
    <w:p w14:paraId="0A3959B1" w14:textId="3A78BF16" w:rsidR="008642A4" w:rsidDel="00E958FC" w:rsidRDefault="00562595">
      <w:pPr>
        <w:spacing w:before="480" w:after="240" w:line="240" w:lineRule="auto"/>
        <w:rPr>
          <w:del w:id="2173" w:author="Autor"/>
          <w:lang w:val="sk-SK"/>
        </w:rPr>
        <w:pPrChange w:id="2174" w:author="Autor">
          <w:pPr/>
        </w:pPrChange>
      </w:pPr>
      <w:del w:id="2175" w:author="Autor">
        <w:r w:rsidRPr="00CC7263" w:rsidDel="00E958FC">
          <w:rPr>
            <w:lang w:val="sk-SK"/>
          </w:rPr>
          <w:delText>Rozhodnutie o neschválení MAS vydáva v tej fáze schvaľovania ŽoPr, kedy je preukázané, že ŽoPr nespĺňa jednu alebo viaceré podmienky poskytnutia príspevku, alebo ak na schválenie ŽoPr nie je dostatok finančných prostriedkov určených vo výzve.</w:delText>
        </w:r>
        <w:r w:rsidR="005F462E" w:rsidRPr="00CC7263" w:rsidDel="00E958FC">
          <w:rPr>
            <w:lang w:val="sk-SK"/>
          </w:rPr>
          <w:delText xml:space="preserve"> </w:delText>
        </w:r>
        <w:bookmarkStart w:id="2176" w:name="_Toc72648778"/>
        <w:bookmarkStart w:id="2177" w:name="_Toc102831137"/>
        <w:bookmarkStart w:id="2178" w:name="_Toc102940923"/>
        <w:bookmarkStart w:id="2179" w:name="_Toc106493261"/>
        <w:bookmarkStart w:id="2180" w:name="_Toc110313113"/>
        <w:bookmarkEnd w:id="2176"/>
        <w:bookmarkEnd w:id="2177"/>
        <w:bookmarkEnd w:id="2178"/>
        <w:bookmarkEnd w:id="2179"/>
        <w:bookmarkEnd w:id="2180"/>
      </w:del>
    </w:p>
    <w:p w14:paraId="55328376" w14:textId="45477340" w:rsidR="008642A4" w:rsidRPr="00CA1E59" w:rsidDel="00E958FC" w:rsidRDefault="008642A4">
      <w:pPr>
        <w:pStyle w:val="Nadpis3"/>
        <w:spacing w:before="480" w:after="240" w:line="240" w:lineRule="auto"/>
        <w:rPr>
          <w:del w:id="2181" w:author="Autor"/>
          <w:rFonts w:eastAsia="Calibri"/>
          <w:lang w:val="sk-SK"/>
        </w:rPr>
        <w:pPrChange w:id="2182" w:author="Autor">
          <w:pPr>
            <w:pStyle w:val="Nadpis3"/>
          </w:pPr>
        </w:pPrChange>
      </w:pPr>
      <w:del w:id="2183" w:author="Autor">
        <w:r w:rsidRPr="00CA1E59" w:rsidDel="00E958FC">
          <w:rPr>
            <w:rFonts w:eastAsia="Calibri"/>
            <w:lang w:val="sk-SK"/>
          </w:rPr>
          <w:delText>Zásobník projektov</w:delText>
        </w:r>
        <w:bookmarkStart w:id="2184" w:name="_Toc72648779"/>
        <w:bookmarkStart w:id="2185" w:name="_Toc102831138"/>
        <w:bookmarkStart w:id="2186" w:name="_Toc102940924"/>
        <w:bookmarkStart w:id="2187" w:name="_Toc106493262"/>
        <w:bookmarkStart w:id="2188" w:name="_Toc110313114"/>
        <w:bookmarkEnd w:id="2184"/>
        <w:bookmarkEnd w:id="2185"/>
        <w:bookmarkEnd w:id="2186"/>
        <w:bookmarkEnd w:id="2187"/>
        <w:bookmarkEnd w:id="2188"/>
      </w:del>
    </w:p>
    <w:p w14:paraId="0DEA2D7F" w14:textId="61AC5EB8" w:rsidR="008642A4" w:rsidRPr="00CA1E59" w:rsidDel="00E958FC" w:rsidRDefault="008642A4">
      <w:pPr>
        <w:spacing w:before="480" w:after="240" w:line="240" w:lineRule="auto"/>
        <w:rPr>
          <w:del w:id="2189" w:author="Autor"/>
          <w:lang w:val="sk-SK"/>
        </w:rPr>
        <w:pPrChange w:id="2190" w:author="Autor">
          <w:pPr/>
        </w:pPrChange>
      </w:pPr>
      <w:del w:id="2191" w:author="Autor">
        <w:r w:rsidRPr="00CA1E59" w:rsidDel="00E958FC">
          <w:rPr>
            <w:lang w:val="sk-SK"/>
          </w:rPr>
          <w:delText>MAS je oprávnen</w:delText>
        </w:r>
        <w:r w:rsidDel="00E958FC">
          <w:rPr>
            <w:lang w:val="sk-SK"/>
          </w:rPr>
          <w:delText>á</w:delText>
        </w:r>
        <w:r w:rsidRPr="00CA1E59" w:rsidDel="00E958FC">
          <w:rPr>
            <w:lang w:val="sk-SK"/>
          </w:rPr>
          <w:delText xml:space="preserve"> vo výzve určiť, že v prípade oznámenia o neschválení ŽoPr, ktoré bolo vydané len z dôvodu vyčerpania finančných prostriedkov určených na výzvu môže byť takéto oznámenie o neschválení zmenené. Zo ŽoPr neschválených z dôvodu vyčerpania finančných prostriedkov určených na výzvu môže MAS vytvoriť zásobník projektov, ktorý je možné využiť v prípade dodatočne získaných finančných prostriedkov na financovanie takýchto projektov. Využitie zásobníka projektov je však na výlučnom rozhodnutí MAS. Z uvedeného dôvodu aj v prípade, ak MAS vytvoril zásobník projektov a dodatočne získa finančné prostriedky na financovanie takýchto projektov je MAS oprávnená nevyužiť inštitút zásobníka projektov a vyhlásiť novú výzvu.</w:delText>
        </w:r>
        <w:bookmarkStart w:id="2192" w:name="_Toc72648780"/>
        <w:bookmarkStart w:id="2193" w:name="_Toc102831139"/>
        <w:bookmarkStart w:id="2194" w:name="_Toc102940925"/>
        <w:bookmarkStart w:id="2195" w:name="_Toc106493263"/>
        <w:bookmarkStart w:id="2196" w:name="_Toc110313115"/>
        <w:bookmarkEnd w:id="2192"/>
        <w:bookmarkEnd w:id="2193"/>
        <w:bookmarkEnd w:id="2194"/>
        <w:bookmarkEnd w:id="2195"/>
        <w:bookmarkEnd w:id="2196"/>
      </w:del>
    </w:p>
    <w:p w14:paraId="6BE01CA1" w14:textId="2CBAA09F" w:rsidR="008642A4" w:rsidRPr="00CA1E59" w:rsidDel="00E958FC" w:rsidRDefault="008642A4">
      <w:pPr>
        <w:spacing w:before="480" w:after="240" w:line="240" w:lineRule="auto"/>
        <w:rPr>
          <w:del w:id="2197" w:author="Autor"/>
          <w:rFonts w:eastAsia="Calibri"/>
          <w:lang w:val="sk-SK"/>
        </w:rPr>
        <w:pPrChange w:id="2198" w:author="Autor">
          <w:pPr/>
        </w:pPrChange>
      </w:pPr>
      <w:del w:id="2199" w:author="Autor">
        <w:r w:rsidRPr="00CA1E59" w:rsidDel="00E958FC">
          <w:rPr>
            <w:rFonts w:eastAsia="Calibri"/>
            <w:lang w:val="sk-SK"/>
          </w:rPr>
          <w:delText>MAS je oprávnená využiť zásobník projektov za predpokladu, že:</w:delText>
        </w:r>
        <w:bookmarkStart w:id="2200" w:name="_Toc72648781"/>
        <w:bookmarkStart w:id="2201" w:name="_Toc102831140"/>
        <w:bookmarkStart w:id="2202" w:name="_Toc102940926"/>
        <w:bookmarkStart w:id="2203" w:name="_Toc106493264"/>
        <w:bookmarkStart w:id="2204" w:name="_Toc110313116"/>
        <w:bookmarkEnd w:id="2200"/>
        <w:bookmarkEnd w:id="2201"/>
        <w:bookmarkEnd w:id="2202"/>
        <w:bookmarkEnd w:id="2203"/>
        <w:bookmarkEnd w:id="2204"/>
      </w:del>
    </w:p>
    <w:p w14:paraId="0FB72EDF" w14:textId="781A16BB" w:rsidR="008642A4" w:rsidRPr="00CA1E59" w:rsidDel="00E958FC" w:rsidRDefault="008642A4">
      <w:pPr>
        <w:numPr>
          <w:ilvl w:val="0"/>
          <w:numId w:val="66"/>
        </w:numPr>
        <w:spacing w:before="480" w:after="240" w:line="240" w:lineRule="auto"/>
        <w:ind w:left="540" w:hanging="540"/>
        <w:rPr>
          <w:del w:id="2205" w:author="Autor"/>
          <w:rFonts w:eastAsia="Calibri"/>
          <w:bCs/>
          <w:iCs/>
          <w:lang w:val="sk-SK"/>
        </w:rPr>
        <w:pPrChange w:id="2206" w:author="Autor">
          <w:pPr>
            <w:numPr>
              <w:numId w:val="66"/>
            </w:numPr>
            <w:ind w:left="540" w:hanging="540"/>
          </w:pPr>
        </w:pPrChange>
      </w:pPr>
      <w:del w:id="2207" w:author="Autor">
        <w:r w:rsidRPr="00CA1E59" w:rsidDel="00E958FC">
          <w:rPr>
            <w:rFonts w:eastAsia="Calibri"/>
            <w:bCs/>
            <w:iCs/>
            <w:lang w:val="sk-SK"/>
          </w:rPr>
          <w:delText>oznámenie o neschválení bolo vydané len z dôvodu vyčerpania finančných prostriedkov určených na výzvu a informácia o možnosti zmeny rozhodnutia bola uvedená v oznámení o neschválení, ktoré je podľa tohto ustanovenia menené – dôvod neschválenia musí byť explicitne uvedený v oznámení o neschválení, ktorého sa zmena týka a oznámenie o neschválení musí byť vydané výlučne z dôvodu vyčerpania finančných prostriedkov určených na výzvu,</w:delText>
        </w:r>
        <w:bookmarkStart w:id="2208" w:name="_Toc72648782"/>
        <w:bookmarkStart w:id="2209" w:name="_Toc102831141"/>
        <w:bookmarkStart w:id="2210" w:name="_Toc102940927"/>
        <w:bookmarkStart w:id="2211" w:name="_Toc106493265"/>
        <w:bookmarkStart w:id="2212" w:name="_Toc110313117"/>
        <w:bookmarkEnd w:id="2208"/>
        <w:bookmarkEnd w:id="2209"/>
        <w:bookmarkEnd w:id="2210"/>
        <w:bookmarkEnd w:id="2211"/>
        <w:bookmarkEnd w:id="2212"/>
      </w:del>
    </w:p>
    <w:p w14:paraId="018DE786" w14:textId="060CE1B1" w:rsidR="008642A4" w:rsidRPr="00CA1E59" w:rsidDel="00E958FC" w:rsidRDefault="008642A4">
      <w:pPr>
        <w:numPr>
          <w:ilvl w:val="0"/>
          <w:numId w:val="66"/>
        </w:numPr>
        <w:spacing w:before="480" w:after="240" w:line="240" w:lineRule="auto"/>
        <w:ind w:left="540" w:hanging="540"/>
        <w:rPr>
          <w:del w:id="2213" w:author="Autor"/>
          <w:rFonts w:eastAsia="Calibri"/>
          <w:bCs/>
          <w:iCs/>
          <w:lang w:val="sk-SK"/>
        </w:rPr>
        <w:pPrChange w:id="2214" w:author="Autor">
          <w:pPr>
            <w:numPr>
              <w:numId w:val="66"/>
            </w:numPr>
            <w:ind w:left="540" w:hanging="540"/>
          </w:pPr>
        </w:pPrChange>
      </w:pPr>
      <w:del w:id="2215" w:author="Autor">
        <w:r w:rsidRPr="00CA1E59" w:rsidDel="00E958FC">
          <w:rPr>
            <w:rFonts w:eastAsia="Calibri"/>
            <w:bCs/>
            <w:iCs/>
            <w:lang w:val="sk-SK"/>
          </w:rPr>
          <w:delTex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 čase zmeny oznámenia, pričom ich výška nie je závislá od výšky finančných prostriedkov vyčlenených na výzvu,</w:delText>
        </w:r>
        <w:bookmarkStart w:id="2216" w:name="_Toc72648783"/>
        <w:bookmarkStart w:id="2217" w:name="_Toc102831142"/>
        <w:bookmarkStart w:id="2218" w:name="_Toc102940928"/>
        <w:bookmarkStart w:id="2219" w:name="_Toc106493266"/>
        <w:bookmarkStart w:id="2220" w:name="_Toc110313118"/>
        <w:bookmarkEnd w:id="2216"/>
        <w:bookmarkEnd w:id="2217"/>
        <w:bookmarkEnd w:id="2218"/>
        <w:bookmarkEnd w:id="2219"/>
        <w:bookmarkEnd w:id="2220"/>
      </w:del>
    </w:p>
    <w:p w14:paraId="3BF7B03C" w14:textId="6EAC4459" w:rsidR="008642A4" w:rsidRPr="00CA1E59" w:rsidDel="00E958FC" w:rsidRDefault="008642A4">
      <w:pPr>
        <w:numPr>
          <w:ilvl w:val="0"/>
          <w:numId w:val="66"/>
        </w:numPr>
        <w:spacing w:before="480" w:after="240" w:line="240" w:lineRule="auto"/>
        <w:ind w:left="540" w:hanging="540"/>
        <w:rPr>
          <w:del w:id="2221" w:author="Autor"/>
          <w:rFonts w:eastAsia="Calibri"/>
          <w:bCs/>
          <w:iCs/>
          <w:lang w:val="sk-SK"/>
        </w:rPr>
        <w:pPrChange w:id="2222" w:author="Autor">
          <w:pPr>
            <w:numPr>
              <w:numId w:val="66"/>
            </w:numPr>
            <w:ind w:left="540" w:hanging="540"/>
          </w:pPr>
        </w:pPrChange>
      </w:pPr>
      <w:del w:id="2223" w:author="Autor">
        <w:r w:rsidRPr="00CA1E59" w:rsidDel="00E958FC">
          <w:rPr>
            <w:rFonts w:eastAsia="Calibri"/>
            <w:bCs/>
            <w:iCs/>
            <w:lang w:val="sk-SK"/>
          </w:rPr>
          <w:delText>ReS preukázateľne spĺňa podmienky poskytnutia príspevku – overenie podmienok poskytnutia príspevku je predpokladom zmeny oznámenia podľa tejto časti,</w:delText>
        </w:r>
        <w:bookmarkStart w:id="2224" w:name="_Toc72648784"/>
        <w:bookmarkStart w:id="2225" w:name="_Toc102831143"/>
        <w:bookmarkStart w:id="2226" w:name="_Toc102940929"/>
        <w:bookmarkStart w:id="2227" w:name="_Toc106493267"/>
        <w:bookmarkStart w:id="2228" w:name="_Toc110313119"/>
        <w:bookmarkEnd w:id="2224"/>
        <w:bookmarkEnd w:id="2225"/>
        <w:bookmarkEnd w:id="2226"/>
        <w:bookmarkEnd w:id="2227"/>
        <w:bookmarkEnd w:id="2228"/>
      </w:del>
    </w:p>
    <w:p w14:paraId="2830BC40" w14:textId="2E753C98" w:rsidR="008642A4" w:rsidRPr="00CA1E59" w:rsidDel="00E958FC" w:rsidRDefault="008642A4">
      <w:pPr>
        <w:numPr>
          <w:ilvl w:val="0"/>
          <w:numId w:val="66"/>
        </w:numPr>
        <w:spacing w:before="480" w:after="240" w:line="240" w:lineRule="auto"/>
        <w:ind w:left="540" w:hanging="540"/>
        <w:rPr>
          <w:del w:id="2229" w:author="Autor"/>
          <w:rFonts w:eastAsia="Calibri"/>
          <w:bCs/>
          <w:iCs/>
          <w:lang w:val="sk-SK"/>
        </w:rPr>
        <w:pPrChange w:id="2230" w:author="Autor">
          <w:pPr>
            <w:numPr>
              <w:numId w:val="66"/>
            </w:numPr>
            <w:ind w:left="540" w:hanging="540"/>
          </w:pPr>
        </w:pPrChange>
      </w:pPr>
      <w:del w:id="2231" w:author="Autor">
        <w:r w:rsidRPr="00CA1E59" w:rsidDel="00E958FC">
          <w:rPr>
            <w:rFonts w:eastAsia="Calibri"/>
            <w:bCs/>
            <w:iCs/>
            <w:lang w:val="sk-SK"/>
          </w:rPr>
          <w:delText xml:space="preserve">ReS so zmenou rozhodnutia súhlasí – nakoľko od vydania rozhodnutia mohol uplynúť dlhší čas a ReS nemusí mať už záujem na schválení </w:delText>
        </w:r>
        <w:r w:rsidDel="00E958FC">
          <w:rPr>
            <w:rFonts w:eastAsia="Calibri"/>
            <w:bCs/>
            <w:iCs/>
            <w:lang w:val="sk-SK"/>
          </w:rPr>
          <w:delText>ŽoPr</w:delText>
        </w:r>
        <w:r w:rsidRPr="00CA1E59" w:rsidDel="00E958FC">
          <w:rPr>
            <w:rFonts w:eastAsia="Calibri"/>
            <w:bCs/>
            <w:iCs/>
            <w:lang w:val="sk-SK"/>
          </w:rPr>
          <w:delText>, je podmienkou zmeny oznámenia aj súhlas ReS so zmenou oznámenia.</w:delText>
        </w:r>
        <w:bookmarkStart w:id="2232" w:name="_Toc72648785"/>
        <w:bookmarkStart w:id="2233" w:name="_Toc102831144"/>
        <w:bookmarkStart w:id="2234" w:name="_Toc102940930"/>
        <w:bookmarkStart w:id="2235" w:name="_Toc106493268"/>
        <w:bookmarkStart w:id="2236" w:name="_Toc110313120"/>
        <w:bookmarkEnd w:id="2232"/>
        <w:bookmarkEnd w:id="2233"/>
        <w:bookmarkEnd w:id="2234"/>
        <w:bookmarkEnd w:id="2235"/>
        <w:bookmarkEnd w:id="2236"/>
      </w:del>
    </w:p>
    <w:p w14:paraId="110A8FB1" w14:textId="08B532DD" w:rsidR="00F27FEF" w:rsidRPr="00CC7263" w:rsidDel="00E958FC" w:rsidRDefault="005F462E">
      <w:pPr>
        <w:pStyle w:val="Nadpis2"/>
        <w:spacing w:before="480" w:line="240" w:lineRule="auto"/>
        <w:rPr>
          <w:del w:id="2237" w:author="Autor"/>
          <w:lang w:val="sk-SK"/>
        </w:rPr>
      </w:pPr>
      <w:del w:id="2238" w:author="Autor">
        <w:r w:rsidRPr="00CC7263" w:rsidDel="00E958FC">
          <w:rPr>
            <w:lang w:val="sk-SK"/>
          </w:rPr>
          <w:delText>Zverejnenie</w:delText>
        </w:r>
        <w:bookmarkStart w:id="2239" w:name="_Toc72648786"/>
        <w:bookmarkStart w:id="2240" w:name="_Toc102831145"/>
        <w:bookmarkStart w:id="2241" w:name="_Toc102940931"/>
        <w:bookmarkStart w:id="2242" w:name="_Toc106493269"/>
        <w:bookmarkStart w:id="2243" w:name="_Toc110313121"/>
        <w:bookmarkEnd w:id="2239"/>
        <w:bookmarkEnd w:id="2240"/>
        <w:bookmarkEnd w:id="2241"/>
        <w:bookmarkEnd w:id="2242"/>
        <w:bookmarkEnd w:id="2243"/>
      </w:del>
    </w:p>
    <w:p w14:paraId="5D372462" w14:textId="02C10E8E" w:rsidR="001B601B" w:rsidRPr="00CC7263" w:rsidDel="00E958FC" w:rsidRDefault="001B601B">
      <w:pPr>
        <w:spacing w:before="480" w:after="240" w:line="240" w:lineRule="auto"/>
        <w:rPr>
          <w:del w:id="2244" w:author="Autor"/>
          <w:lang w:val="sk-SK"/>
        </w:rPr>
        <w:pPrChange w:id="2245" w:author="Autor">
          <w:pPr/>
        </w:pPrChange>
      </w:pPr>
      <w:del w:id="2246" w:author="Autor">
        <w:r w:rsidRPr="00CC7263" w:rsidDel="00E958FC">
          <w:rPr>
            <w:lang w:val="sk-SK"/>
          </w:rPr>
          <w:delText xml:space="preserve">MAS zverejní na svojom webovom sídle pre každú výzvu </w:delText>
        </w:r>
        <w:r w:rsidRPr="00CC7263" w:rsidDel="00E958FC">
          <w:rPr>
            <w:b/>
            <w:bCs/>
            <w:lang w:val="sk-SK"/>
          </w:rPr>
          <w:delText xml:space="preserve">zoznam schválených ŽoPr </w:delText>
        </w:r>
        <w:r w:rsidRPr="00CC7263" w:rsidDel="00E958FC">
          <w:rPr>
            <w:lang w:val="sk-SK"/>
          </w:rPr>
          <w:delText xml:space="preserve">v poradí určenom na základe aplikácie kritérií pre výber projektov, ktorý obsahuje: </w:delText>
        </w:r>
        <w:bookmarkStart w:id="2247" w:name="_Toc72648787"/>
        <w:bookmarkStart w:id="2248" w:name="_Toc102831146"/>
        <w:bookmarkStart w:id="2249" w:name="_Toc102940932"/>
        <w:bookmarkStart w:id="2250" w:name="_Toc106493270"/>
        <w:bookmarkStart w:id="2251" w:name="_Toc110313122"/>
        <w:bookmarkEnd w:id="2247"/>
        <w:bookmarkEnd w:id="2248"/>
        <w:bookmarkEnd w:id="2249"/>
        <w:bookmarkEnd w:id="2250"/>
        <w:bookmarkEnd w:id="2251"/>
      </w:del>
    </w:p>
    <w:p w14:paraId="277BAE73" w14:textId="23E12C82" w:rsidR="001B601B" w:rsidRPr="00CC7263" w:rsidDel="00E958FC" w:rsidRDefault="001B601B">
      <w:pPr>
        <w:pStyle w:val="Odsekzoznamu"/>
        <w:numPr>
          <w:ilvl w:val="1"/>
          <w:numId w:val="50"/>
        </w:numPr>
        <w:spacing w:before="480" w:after="240" w:line="240" w:lineRule="auto"/>
        <w:ind w:left="547" w:hanging="547"/>
        <w:rPr>
          <w:del w:id="2252" w:author="Autor"/>
          <w:lang w:val="sk-SK"/>
        </w:rPr>
        <w:pPrChange w:id="2253" w:author="Autor">
          <w:pPr>
            <w:pStyle w:val="Odsekzoznamu"/>
            <w:numPr>
              <w:ilvl w:val="1"/>
              <w:numId w:val="50"/>
            </w:numPr>
            <w:ind w:left="547" w:hanging="547"/>
          </w:pPr>
        </w:pPrChange>
      </w:pPr>
      <w:del w:id="2254" w:author="Autor">
        <w:r w:rsidRPr="00CC7263" w:rsidDel="00E958FC">
          <w:rPr>
            <w:lang w:val="sk-SK"/>
          </w:rPr>
          <w:delText xml:space="preserve">meno a priezvisko fyzickej osoby alebo obchodné meno a identifikačné číslo právnickej osoby, ktorá požiadala o poskytnutie príspevku </w:delText>
        </w:r>
        <w:bookmarkStart w:id="2255" w:name="_Toc72648788"/>
        <w:bookmarkStart w:id="2256" w:name="_Toc102831147"/>
        <w:bookmarkStart w:id="2257" w:name="_Toc102940933"/>
        <w:bookmarkStart w:id="2258" w:name="_Toc106493271"/>
        <w:bookmarkStart w:id="2259" w:name="_Toc110313123"/>
        <w:bookmarkEnd w:id="2255"/>
        <w:bookmarkEnd w:id="2256"/>
        <w:bookmarkEnd w:id="2257"/>
        <w:bookmarkEnd w:id="2258"/>
        <w:bookmarkEnd w:id="2259"/>
      </w:del>
    </w:p>
    <w:p w14:paraId="4EE04C5D" w14:textId="10753439" w:rsidR="001B601B" w:rsidRPr="00CC7263" w:rsidDel="00E958FC" w:rsidRDefault="001B601B">
      <w:pPr>
        <w:pStyle w:val="Odsekzoznamu"/>
        <w:numPr>
          <w:ilvl w:val="1"/>
          <w:numId w:val="50"/>
        </w:numPr>
        <w:spacing w:before="480" w:after="240" w:line="240" w:lineRule="auto"/>
        <w:ind w:left="547" w:hanging="547"/>
        <w:rPr>
          <w:del w:id="2260" w:author="Autor"/>
          <w:lang w:val="sk-SK"/>
        </w:rPr>
        <w:pPrChange w:id="2261" w:author="Autor">
          <w:pPr>
            <w:pStyle w:val="Odsekzoznamu"/>
            <w:numPr>
              <w:ilvl w:val="1"/>
              <w:numId w:val="50"/>
            </w:numPr>
            <w:ind w:left="547" w:hanging="547"/>
          </w:pPr>
        </w:pPrChange>
      </w:pPr>
      <w:del w:id="2262" w:author="Autor">
        <w:r w:rsidRPr="00CC7263" w:rsidDel="00E958FC">
          <w:rPr>
            <w:lang w:val="sk-SK"/>
          </w:rPr>
          <w:delText xml:space="preserve">názov projektu </w:delText>
        </w:r>
        <w:bookmarkStart w:id="2263" w:name="_Toc72648789"/>
        <w:bookmarkStart w:id="2264" w:name="_Toc102831148"/>
        <w:bookmarkStart w:id="2265" w:name="_Toc102940934"/>
        <w:bookmarkStart w:id="2266" w:name="_Toc106493272"/>
        <w:bookmarkStart w:id="2267" w:name="_Toc110313124"/>
        <w:bookmarkEnd w:id="2263"/>
        <w:bookmarkEnd w:id="2264"/>
        <w:bookmarkEnd w:id="2265"/>
        <w:bookmarkEnd w:id="2266"/>
        <w:bookmarkEnd w:id="2267"/>
      </w:del>
    </w:p>
    <w:p w14:paraId="0DDE7CC8" w14:textId="7B611CA3" w:rsidR="001B601B" w:rsidRPr="00CC7263" w:rsidDel="00E958FC" w:rsidRDefault="001B601B">
      <w:pPr>
        <w:pStyle w:val="Odsekzoznamu"/>
        <w:numPr>
          <w:ilvl w:val="1"/>
          <w:numId w:val="50"/>
        </w:numPr>
        <w:spacing w:before="480" w:after="240" w:line="240" w:lineRule="auto"/>
        <w:ind w:left="547" w:hanging="547"/>
        <w:rPr>
          <w:del w:id="2268" w:author="Autor"/>
          <w:lang w:val="sk-SK"/>
        </w:rPr>
        <w:pPrChange w:id="2269" w:author="Autor">
          <w:pPr>
            <w:pStyle w:val="Odsekzoznamu"/>
            <w:numPr>
              <w:ilvl w:val="1"/>
              <w:numId w:val="50"/>
            </w:numPr>
            <w:ind w:left="547" w:hanging="547"/>
          </w:pPr>
        </w:pPrChange>
      </w:pPr>
      <w:del w:id="2270" w:author="Autor">
        <w:r w:rsidRPr="00CC7263" w:rsidDel="00E958FC">
          <w:rPr>
            <w:lang w:val="sk-SK"/>
          </w:rPr>
          <w:delText xml:space="preserve">výšku schváleného príspevku </w:delText>
        </w:r>
        <w:bookmarkStart w:id="2271" w:name="_Toc72648790"/>
        <w:bookmarkStart w:id="2272" w:name="_Toc102831149"/>
        <w:bookmarkStart w:id="2273" w:name="_Toc102940935"/>
        <w:bookmarkStart w:id="2274" w:name="_Toc106493273"/>
        <w:bookmarkStart w:id="2275" w:name="_Toc110313125"/>
        <w:bookmarkEnd w:id="2271"/>
        <w:bookmarkEnd w:id="2272"/>
        <w:bookmarkEnd w:id="2273"/>
        <w:bookmarkEnd w:id="2274"/>
        <w:bookmarkEnd w:id="2275"/>
      </w:del>
    </w:p>
    <w:p w14:paraId="2B65B4D6" w14:textId="57948051" w:rsidR="001B601B" w:rsidRPr="00CC7263" w:rsidDel="00E958FC" w:rsidRDefault="001B601B">
      <w:pPr>
        <w:pStyle w:val="Odsekzoznamu"/>
        <w:numPr>
          <w:ilvl w:val="1"/>
          <w:numId w:val="50"/>
        </w:numPr>
        <w:spacing w:before="480" w:after="240" w:line="240" w:lineRule="auto"/>
        <w:ind w:left="547" w:hanging="547"/>
        <w:rPr>
          <w:del w:id="2276" w:author="Autor"/>
          <w:lang w:val="sk-SK"/>
        </w:rPr>
        <w:pPrChange w:id="2277" w:author="Autor">
          <w:pPr>
            <w:pStyle w:val="Odsekzoznamu"/>
            <w:numPr>
              <w:ilvl w:val="1"/>
              <w:numId w:val="50"/>
            </w:numPr>
            <w:ind w:left="547" w:hanging="547"/>
          </w:pPr>
        </w:pPrChange>
      </w:pPr>
      <w:del w:id="2278" w:author="Autor">
        <w:r w:rsidRPr="00CC7263" w:rsidDel="00E958FC">
          <w:rPr>
            <w:lang w:val="sk-SK"/>
          </w:rPr>
          <w:delText xml:space="preserve">zoznam odborných hodnotiteľov, v rozsahu titul, meno, priezvisko </w:delText>
        </w:r>
        <w:bookmarkStart w:id="2279" w:name="_Toc72648791"/>
        <w:bookmarkStart w:id="2280" w:name="_Toc102831150"/>
        <w:bookmarkStart w:id="2281" w:name="_Toc102940936"/>
        <w:bookmarkStart w:id="2282" w:name="_Toc106493274"/>
        <w:bookmarkStart w:id="2283" w:name="_Toc110313126"/>
        <w:bookmarkEnd w:id="2279"/>
        <w:bookmarkEnd w:id="2280"/>
        <w:bookmarkEnd w:id="2281"/>
        <w:bookmarkEnd w:id="2282"/>
        <w:bookmarkEnd w:id="2283"/>
      </w:del>
    </w:p>
    <w:p w14:paraId="77D747B6" w14:textId="28CB872F" w:rsidR="001B601B" w:rsidRPr="00CC7263" w:rsidDel="00E958FC" w:rsidRDefault="001B601B">
      <w:pPr>
        <w:spacing w:before="480" w:after="240" w:line="240" w:lineRule="auto"/>
        <w:rPr>
          <w:del w:id="2284" w:author="Autor"/>
          <w:lang w:val="sk-SK"/>
        </w:rPr>
        <w:pPrChange w:id="2285" w:author="Autor">
          <w:pPr/>
        </w:pPrChange>
      </w:pPr>
      <w:del w:id="2286" w:author="Autor">
        <w:r w:rsidRPr="00CC7263" w:rsidDel="00E958FC">
          <w:rPr>
            <w:lang w:val="sk-SK"/>
          </w:rPr>
          <w:delText xml:space="preserve">MAS zverejní na svojom webovom pre každú výzvu </w:delText>
        </w:r>
        <w:r w:rsidRPr="00CC7263" w:rsidDel="00E958FC">
          <w:rPr>
            <w:b/>
            <w:bCs/>
            <w:lang w:val="sk-SK"/>
          </w:rPr>
          <w:delText xml:space="preserve">zoznam neschválených ŽoPr </w:delText>
        </w:r>
        <w:r w:rsidRPr="00CC7263" w:rsidDel="00E958FC">
          <w:rPr>
            <w:lang w:val="sk-SK"/>
          </w:rPr>
          <w:delText xml:space="preserve">v poradí určenom na základe aplikácie kritérií pre výber projektov, ktorý obsahuje: </w:delText>
        </w:r>
        <w:bookmarkStart w:id="2287" w:name="_Toc72648792"/>
        <w:bookmarkStart w:id="2288" w:name="_Toc102831151"/>
        <w:bookmarkStart w:id="2289" w:name="_Toc102940937"/>
        <w:bookmarkStart w:id="2290" w:name="_Toc106493275"/>
        <w:bookmarkStart w:id="2291" w:name="_Toc110313127"/>
        <w:bookmarkEnd w:id="2287"/>
        <w:bookmarkEnd w:id="2288"/>
        <w:bookmarkEnd w:id="2289"/>
        <w:bookmarkEnd w:id="2290"/>
        <w:bookmarkEnd w:id="2291"/>
      </w:del>
    </w:p>
    <w:p w14:paraId="18E70662" w14:textId="230DD730" w:rsidR="001B601B" w:rsidRPr="00E008AF" w:rsidDel="00E958FC" w:rsidRDefault="001B601B">
      <w:pPr>
        <w:pStyle w:val="Odsekzoznamu"/>
        <w:numPr>
          <w:ilvl w:val="0"/>
          <w:numId w:val="51"/>
        </w:numPr>
        <w:tabs>
          <w:tab w:val="left" w:pos="540"/>
        </w:tabs>
        <w:spacing w:before="480" w:after="240" w:line="240" w:lineRule="auto"/>
        <w:ind w:left="547" w:hanging="547"/>
        <w:rPr>
          <w:del w:id="2292" w:author="Autor"/>
          <w:lang w:val="sk-SK"/>
        </w:rPr>
        <w:pPrChange w:id="2293" w:author="Autor">
          <w:pPr>
            <w:pStyle w:val="Odsekzoznamu"/>
            <w:numPr>
              <w:numId w:val="51"/>
            </w:numPr>
            <w:tabs>
              <w:tab w:val="left" w:pos="540"/>
            </w:tabs>
            <w:ind w:left="547" w:hanging="547"/>
          </w:pPr>
        </w:pPrChange>
      </w:pPr>
      <w:del w:id="2294" w:author="Autor">
        <w:r w:rsidRPr="00E008AF" w:rsidDel="00E958FC">
          <w:rPr>
            <w:lang w:val="sk-SK"/>
          </w:rPr>
          <w:delText xml:space="preserve">meno a priezvisko fyzickej osoby alebo obchodné meno a identifikačné číslo právnickej osoby, ktorá požiadala o poskytnutie príspevku </w:delText>
        </w:r>
        <w:bookmarkStart w:id="2295" w:name="_Toc72648793"/>
        <w:bookmarkStart w:id="2296" w:name="_Toc102831152"/>
        <w:bookmarkStart w:id="2297" w:name="_Toc102940938"/>
        <w:bookmarkStart w:id="2298" w:name="_Toc106493276"/>
        <w:bookmarkStart w:id="2299" w:name="_Toc110313128"/>
        <w:bookmarkEnd w:id="2295"/>
        <w:bookmarkEnd w:id="2296"/>
        <w:bookmarkEnd w:id="2297"/>
        <w:bookmarkEnd w:id="2298"/>
        <w:bookmarkEnd w:id="2299"/>
      </w:del>
    </w:p>
    <w:p w14:paraId="71EC9B6A" w14:textId="6505205B" w:rsidR="001B601B" w:rsidRPr="00E008AF" w:rsidDel="00E958FC" w:rsidRDefault="001B601B">
      <w:pPr>
        <w:pStyle w:val="Odsekzoznamu"/>
        <w:numPr>
          <w:ilvl w:val="0"/>
          <w:numId w:val="51"/>
        </w:numPr>
        <w:tabs>
          <w:tab w:val="left" w:pos="540"/>
        </w:tabs>
        <w:spacing w:before="480" w:after="240" w:line="240" w:lineRule="auto"/>
        <w:ind w:left="547" w:hanging="547"/>
        <w:rPr>
          <w:del w:id="2300" w:author="Autor"/>
          <w:lang w:val="sk-SK"/>
        </w:rPr>
        <w:pPrChange w:id="2301" w:author="Autor">
          <w:pPr>
            <w:pStyle w:val="Odsekzoznamu"/>
            <w:numPr>
              <w:numId w:val="51"/>
            </w:numPr>
            <w:tabs>
              <w:tab w:val="left" w:pos="540"/>
            </w:tabs>
            <w:ind w:left="547" w:hanging="547"/>
          </w:pPr>
        </w:pPrChange>
      </w:pPr>
      <w:del w:id="2302" w:author="Autor">
        <w:r w:rsidRPr="00E008AF" w:rsidDel="00E958FC">
          <w:rPr>
            <w:lang w:val="sk-SK"/>
          </w:rPr>
          <w:delText xml:space="preserve">názov projektu </w:delText>
        </w:r>
        <w:bookmarkStart w:id="2303" w:name="_Toc72648794"/>
        <w:bookmarkStart w:id="2304" w:name="_Toc102831153"/>
        <w:bookmarkStart w:id="2305" w:name="_Toc102940939"/>
        <w:bookmarkStart w:id="2306" w:name="_Toc106493277"/>
        <w:bookmarkStart w:id="2307" w:name="_Toc110313129"/>
        <w:bookmarkEnd w:id="2303"/>
        <w:bookmarkEnd w:id="2304"/>
        <w:bookmarkEnd w:id="2305"/>
        <w:bookmarkEnd w:id="2306"/>
        <w:bookmarkEnd w:id="2307"/>
      </w:del>
    </w:p>
    <w:p w14:paraId="1D132C18" w14:textId="10B72DAF" w:rsidR="001B601B" w:rsidRPr="00E008AF" w:rsidDel="00E958FC" w:rsidRDefault="001B601B">
      <w:pPr>
        <w:pStyle w:val="Odsekzoznamu"/>
        <w:numPr>
          <w:ilvl w:val="0"/>
          <w:numId w:val="51"/>
        </w:numPr>
        <w:tabs>
          <w:tab w:val="left" w:pos="540"/>
        </w:tabs>
        <w:spacing w:before="480" w:after="240" w:line="240" w:lineRule="auto"/>
        <w:ind w:left="547" w:hanging="547"/>
        <w:rPr>
          <w:del w:id="2308" w:author="Autor"/>
          <w:lang w:val="sk-SK"/>
        </w:rPr>
        <w:pPrChange w:id="2309" w:author="Autor">
          <w:pPr>
            <w:pStyle w:val="Odsekzoznamu"/>
            <w:numPr>
              <w:numId w:val="51"/>
            </w:numPr>
            <w:tabs>
              <w:tab w:val="left" w:pos="540"/>
            </w:tabs>
            <w:ind w:left="547" w:hanging="547"/>
          </w:pPr>
        </w:pPrChange>
      </w:pPr>
      <w:del w:id="2310" w:author="Autor">
        <w:r w:rsidRPr="00E008AF" w:rsidDel="00E958FC">
          <w:rPr>
            <w:lang w:val="sk-SK"/>
          </w:rPr>
          <w:delText xml:space="preserve">dôvody neschválenia žiadosti </w:delText>
        </w:r>
        <w:bookmarkStart w:id="2311" w:name="_Toc72648795"/>
        <w:bookmarkStart w:id="2312" w:name="_Toc102831154"/>
        <w:bookmarkStart w:id="2313" w:name="_Toc102940940"/>
        <w:bookmarkStart w:id="2314" w:name="_Toc106493278"/>
        <w:bookmarkStart w:id="2315" w:name="_Toc110313130"/>
        <w:bookmarkEnd w:id="2311"/>
        <w:bookmarkEnd w:id="2312"/>
        <w:bookmarkEnd w:id="2313"/>
        <w:bookmarkEnd w:id="2314"/>
        <w:bookmarkEnd w:id="2315"/>
      </w:del>
    </w:p>
    <w:p w14:paraId="038F4E7E" w14:textId="3126B2F8" w:rsidR="001B601B" w:rsidRPr="00E008AF" w:rsidDel="00E958FC" w:rsidRDefault="001B601B">
      <w:pPr>
        <w:pStyle w:val="Odsekzoznamu"/>
        <w:numPr>
          <w:ilvl w:val="0"/>
          <w:numId w:val="51"/>
        </w:numPr>
        <w:tabs>
          <w:tab w:val="left" w:pos="540"/>
        </w:tabs>
        <w:spacing w:before="480" w:after="240" w:line="240" w:lineRule="auto"/>
        <w:ind w:left="547" w:hanging="547"/>
        <w:rPr>
          <w:del w:id="2316" w:author="Autor"/>
          <w:lang w:val="sk-SK"/>
        </w:rPr>
        <w:pPrChange w:id="2317" w:author="Autor">
          <w:pPr>
            <w:pStyle w:val="Odsekzoznamu"/>
            <w:numPr>
              <w:numId w:val="51"/>
            </w:numPr>
            <w:tabs>
              <w:tab w:val="left" w:pos="540"/>
            </w:tabs>
            <w:ind w:left="547" w:hanging="547"/>
          </w:pPr>
        </w:pPrChange>
      </w:pPr>
      <w:del w:id="2318" w:author="Autor">
        <w:r w:rsidRPr="00E008AF" w:rsidDel="00E958FC">
          <w:rPr>
            <w:lang w:val="sk-SK"/>
          </w:rPr>
          <w:delText>zoznam odborných hodnotiteľov, v rozsahu titul, meno, priezvisko</w:delText>
        </w:r>
        <w:bookmarkStart w:id="2319" w:name="_Toc72648796"/>
        <w:bookmarkStart w:id="2320" w:name="_Toc102831155"/>
        <w:bookmarkStart w:id="2321" w:name="_Toc102940941"/>
        <w:bookmarkStart w:id="2322" w:name="_Toc106493279"/>
        <w:bookmarkStart w:id="2323" w:name="_Toc110313131"/>
        <w:bookmarkEnd w:id="2319"/>
        <w:bookmarkEnd w:id="2320"/>
        <w:bookmarkEnd w:id="2321"/>
        <w:bookmarkEnd w:id="2322"/>
        <w:bookmarkEnd w:id="2323"/>
      </w:del>
    </w:p>
    <w:p w14:paraId="2BC2ECF9" w14:textId="34ACA983" w:rsidR="001C2600" w:rsidRPr="00CC7263" w:rsidDel="00E958FC" w:rsidRDefault="001C2600">
      <w:pPr>
        <w:pStyle w:val="Nadpis1"/>
        <w:spacing w:before="480" w:line="240" w:lineRule="auto"/>
        <w:rPr>
          <w:del w:id="2324" w:author="Autor"/>
          <w:lang w:val="sk-SK"/>
        </w:rPr>
      </w:pPr>
      <w:del w:id="2325" w:author="Autor">
        <w:r w:rsidRPr="00CC7263" w:rsidDel="00E958FC">
          <w:rPr>
            <w:lang w:val="sk-SK"/>
          </w:rPr>
          <w:delText xml:space="preserve">Opravné prostriedky </w:delText>
        </w:r>
        <w:bookmarkStart w:id="2326" w:name="_Toc72648797"/>
        <w:bookmarkStart w:id="2327" w:name="_Toc102831156"/>
        <w:bookmarkStart w:id="2328" w:name="_Toc102940942"/>
        <w:bookmarkStart w:id="2329" w:name="_Toc106493280"/>
        <w:bookmarkStart w:id="2330" w:name="_Toc110313132"/>
        <w:bookmarkEnd w:id="2326"/>
        <w:bookmarkEnd w:id="2327"/>
        <w:bookmarkEnd w:id="2328"/>
        <w:bookmarkEnd w:id="2329"/>
        <w:bookmarkEnd w:id="2330"/>
      </w:del>
    </w:p>
    <w:p w14:paraId="7009E4F2" w14:textId="5C4A31EA" w:rsidR="001C2600" w:rsidRPr="00CC7263" w:rsidDel="00E958FC" w:rsidRDefault="001C2600">
      <w:pPr>
        <w:spacing w:before="480" w:after="240" w:line="240" w:lineRule="auto"/>
        <w:rPr>
          <w:del w:id="2331" w:author="Autor"/>
          <w:lang w:val="sk-SK"/>
        </w:rPr>
        <w:pPrChange w:id="2332" w:author="Autor">
          <w:pPr/>
        </w:pPrChange>
      </w:pPr>
      <w:del w:id="2333" w:author="Autor">
        <w:r w:rsidRPr="00CC7263" w:rsidDel="00E958FC">
          <w:rPr>
            <w:lang w:val="sk-SK"/>
          </w:rPr>
          <w:delText>Opravné prostriedky umožňujú ReS v schvaľovacom procese ŽoPr domáhať sa nápravy, ak sa domnieva, že neboli dodrža</w:delText>
        </w:r>
        <w:r w:rsidR="00E008AF" w:rsidDel="00E958FC">
          <w:rPr>
            <w:lang w:val="sk-SK"/>
          </w:rPr>
          <w:delText xml:space="preserve">né pravidlá schvaľovania ŽoPr alebo neboli správne </w:delText>
        </w:r>
        <w:r w:rsidR="008C6733" w:rsidDel="00E958FC">
          <w:rPr>
            <w:lang w:val="sk-SK"/>
          </w:rPr>
          <w:delText>uplatnené</w:delText>
        </w:r>
        <w:r w:rsidR="00E008AF" w:rsidDel="00E958FC">
          <w:rPr>
            <w:lang w:val="sk-SK"/>
          </w:rPr>
          <w:delText xml:space="preserve"> </w:delText>
        </w:r>
        <w:r w:rsidRPr="00CC7263" w:rsidDel="00E958FC">
          <w:rPr>
            <w:lang w:val="sk-SK"/>
          </w:rPr>
          <w:delText>podmienky uvedené vo výzve. Opravné prostriedky sú zároveň možnosťou, aby na úrovni MAS/RO pre IROP došlo k náprave oznámenia, ktoré bolo vydané v rozpore s podmienkami stanovenými vo výzve.</w:delText>
        </w:r>
        <w:bookmarkStart w:id="2334" w:name="_Toc72648798"/>
        <w:bookmarkStart w:id="2335" w:name="_Toc102831157"/>
        <w:bookmarkStart w:id="2336" w:name="_Toc102940943"/>
        <w:bookmarkStart w:id="2337" w:name="_Toc106493281"/>
        <w:bookmarkStart w:id="2338" w:name="_Toc110313133"/>
        <w:bookmarkEnd w:id="2334"/>
        <w:bookmarkEnd w:id="2335"/>
        <w:bookmarkEnd w:id="2336"/>
        <w:bookmarkEnd w:id="2337"/>
        <w:bookmarkEnd w:id="2338"/>
      </w:del>
    </w:p>
    <w:p w14:paraId="46A1059C" w14:textId="2A1AC3EF" w:rsidR="001C2600" w:rsidRPr="00CC7263" w:rsidDel="00E958FC" w:rsidRDefault="001C2600">
      <w:pPr>
        <w:spacing w:before="480" w:after="240" w:line="240" w:lineRule="auto"/>
        <w:rPr>
          <w:del w:id="2339" w:author="Autor"/>
          <w:b/>
          <w:lang w:val="sk-SK"/>
        </w:rPr>
        <w:pPrChange w:id="2340" w:author="Autor">
          <w:pPr/>
        </w:pPrChange>
      </w:pPr>
      <w:del w:id="2341" w:author="Autor">
        <w:r w:rsidRPr="00CC7263" w:rsidDel="00E958FC">
          <w:rPr>
            <w:lang w:val="sk-SK"/>
          </w:rPr>
          <w:delText>Opravnými prostriedkami voči oznámeniu o schválení alebo neschválení ŽoPr sú:</w:delText>
        </w:r>
        <w:bookmarkStart w:id="2342" w:name="_Toc72648799"/>
        <w:bookmarkStart w:id="2343" w:name="_Toc102831158"/>
        <w:bookmarkStart w:id="2344" w:name="_Toc102940944"/>
        <w:bookmarkStart w:id="2345" w:name="_Toc106493282"/>
        <w:bookmarkStart w:id="2346" w:name="_Toc110313134"/>
        <w:bookmarkEnd w:id="2342"/>
        <w:bookmarkEnd w:id="2343"/>
        <w:bookmarkEnd w:id="2344"/>
        <w:bookmarkEnd w:id="2345"/>
        <w:bookmarkEnd w:id="2346"/>
      </w:del>
    </w:p>
    <w:p w14:paraId="2A610884" w14:textId="00BFC2D1" w:rsidR="001C2600" w:rsidRPr="00CC7263" w:rsidDel="00E958FC" w:rsidRDefault="00E008AF">
      <w:pPr>
        <w:pStyle w:val="Odsekzoznamu"/>
        <w:numPr>
          <w:ilvl w:val="0"/>
          <w:numId w:val="18"/>
        </w:numPr>
        <w:spacing w:before="480" w:after="240" w:line="240" w:lineRule="auto"/>
        <w:ind w:left="360" w:hanging="360"/>
        <w:rPr>
          <w:del w:id="2347" w:author="Autor"/>
          <w:lang w:val="sk-SK"/>
        </w:rPr>
        <w:pPrChange w:id="2348" w:author="Autor">
          <w:pPr>
            <w:pStyle w:val="Odsekzoznamu"/>
            <w:numPr>
              <w:numId w:val="18"/>
            </w:numPr>
            <w:ind w:left="360" w:hanging="360"/>
          </w:pPr>
        </w:pPrChange>
      </w:pPr>
      <w:del w:id="2349" w:author="Autor">
        <w:r w:rsidDel="00E958FC">
          <w:rPr>
            <w:lang w:val="sk-SK"/>
          </w:rPr>
          <w:delText>n</w:delText>
        </w:r>
        <w:r w:rsidR="001C2600" w:rsidRPr="00CC7263" w:rsidDel="00E958FC">
          <w:rPr>
            <w:lang w:val="sk-SK"/>
          </w:rPr>
          <w:delText>ámietky – riadny opravný prostriedok ReS a</w:delText>
        </w:r>
        <w:bookmarkStart w:id="2350" w:name="_Toc72648800"/>
        <w:bookmarkStart w:id="2351" w:name="_Toc102831159"/>
        <w:bookmarkStart w:id="2352" w:name="_Toc102940945"/>
        <w:bookmarkStart w:id="2353" w:name="_Toc106493283"/>
        <w:bookmarkStart w:id="2354" w:name="_Toc110313135"/>
        <w:bookmarkEnd w:id="2350"/>
        <w:bookmarkEnd w:id="2351"/>
        <w:bookmarkEnd w:id="2352"/>
        <w:bookmarkEnd w:id="2353"/>
        <w:bookmarkEnd w:id="2354"/>
      </w:del>
    </w:p>
    <w:p w14:paraId="6790776F" w14:textId="65C8FCAC" w:rsidR="001C2600" w:rsidRPr="00CC7263" w:rsidDel="00E958FC" w:rsidRDefault="00E008AF">
      <w:pPr>
        <w:pStyle w:val="Odsekzoznamu"/>
        <w:numPr>
          <w:ilvl w:val="0"/>
          <w:numId w:val="18"/>
        </w:numPr>
        <w:spacing w:before="480" w:after="240" w:line="240" w:lineRule="auto"/>
        <w:ind w:left="360" w:hanging="360"/>
        <w:rPr>
          <w:del w:id="2355" w:author="Autor"/>
          <w:b/>
          <w:lang w:val="sk-SK"/>
        </w:rPr>
        <w:pPrChange w:id="2356" w:author="Autor">
          <w:pPr>
            <w:pStyle w:val="Odsekzoznamu"/>
            <w:numPr>
              <w:numId w:val="18"/>
            </w:numPr>
            <w:ind w:left="360" w:hanging="360"/>
          </w:pPr>
        </w:pPrChange>
      </w:pPr>
      <w:del w:id="2357" w:author="Autor">
        <w:r w:rsidDel="00E958FC">
          <w:rPr>
            <w:lang w:val="sk-SK"/>
          </w:rPr>
          <w:delText>p</w:delText>
        </w:r>
        <w:r w:rsidR="001C2600" w:rsidRPr="00CC7263" w:rsidDel="00E958FC">
          <w:rPr>
            <w:lang w:val="sk-SK"/>
          </w:rPr>
          <w:delText>reskúmanie oznámenia – mimoriadny opravný prostriedok.</w:delText>
        </w:r>
        <w:bookmarkStart w:id="2358" w:name="_Toc72648801"/>
        <w:bookmarkStart w:id="2359" w:name="_Toc102831160"/>
        <w:bookmarkStart w:id="2360" w:name="_Toc102940946"/>
        <w:bookmarkStart w:id="2361" w:name="_Toc106493284"/>
        <w:bookmarkStart w:id="2362" w:name="_Toc110313136"/>
        <w:bookmarkEnd w:id="2358"/>
        <w:bookmarkEnd w:id="2359"/>
        <w:bookmarkEnd w:id="2360"/>
        <w:bookmarkEnd w:id="2361"/>
        <w:bookmarkEnd w:id="2362"/>
      </w:del>
    </w:p>
    <w:p w14:paraId="2C42C21B" w14:textId="0A7AFB9D" w:rsidR="001C2600" w:rsidRPr="00CC7263" w:rsidDel="00E958FC" w:rsidRDefault="00970961">
      <w:pPr>
        <w:pStyle w:val="Nadpis2"/>
        <w:spacing w:before="480" w:line="240" w:lineRule="auto"/>
        <w:rPr>
          <w:del w:id="2363" w:author="Autor"/>
          <w:rFonts w:eastAsiaTheme="minorHAnsi"/>
          <w:lang w:val="sk-SK"/>
        </w:rPr>
      </w:pPr>
      <w:del w:id="2364" w:author="Autor">
        <w:r w:rsidRPr="00CC7263" w:rsidDel="00E958FC">
          <w:rPr>
            <w:rFonts w:eastAsiaTheme="minorHAnsi"/>
            <w:lang w:val="sk-SK"/>
          </w:rPr>
          <w:delText>Námietky</w:delText>
        </w:r>
        <w:bookmarkStart w:id="2365" w:name="_Toc72648802"/>
        <w:bookmarkStart w:id="2366" w:name="_Toc102831161"/>
        <w:bookmarkStart w:id="2367" w:name="_Toc102940947"/>
        <w:bookmarkStart w:id="2368" w:name="_Toc106493285"/>
        <w:bookmarkStart w:id="2369" w:name="_Toc110313137"/>
        <w:bookmarkEnd w:id="2365"/>
        <w:bookmarkEnd w:id="2366"/>
        <w:bookmarkEnd w:id="2367"/>
        <w:bookmarkEnd w:id="2368"/>
        <w:bookmarkEnd w:id="2369"/>
      </w:del>
    </w:p>
    <w:p w14:paraId="181D450D" w14:textId="20A323B0" w:rsidR="00970961" w:rsidRPr="00CC7263" w:rsidDel="00E958FC" w:rsidRDefault="00970961">
      <w:pPr>
        <w:spacing w:before="480" w:after="240" w:line="240" w:lineRule="auto"/>
        <w:rPr>
          <w:del w:id="2370" w:author="Autor"/>
          <w:lang w:val="sk-SK"/>
        </w:rPr>
        <w:pPrChange w:id="2371" w:author="Autor">
          <w:pPr/>
        </w:pPrChange>
      </w:pPr>
      <w:del w:id="2372" w:author="Autor">
        <w:r w:rsidRPr="00CC7263" w:rsidDel="00E958FC">
          <w:rPr>
            <w:lang w:val="sk-SK"/>
          </w:rPr>
          <w:delText xml:space="preserve">Námietky podáva ReS na adresu MAS uvedenú v oznámení v lehote do </w:delText>
        </w:r>
        <w:r w:rsidRPr="00CC7263" w:rsidDel="00E958FC">
          <w:rPr>
            <w:b/>
            <w:lang w:val="sk-SK"/>
          </w:rPr>
          <w:delText>10 pracovných dní</w:delText>
        </w:r>
        <w:r w:rsidRPr="00CC7263" w:rsidDel="00E958FC">
          <w:rPr>
            <w:lang w:val="sk-SK"/>
          </w:rPr>
          <w:delText xml:space="preserve"> od doručenia oznámenia.</w:delText>
        </w:r>
        <w:bookmarkStart w:id="2373" w:name="_Toc72648803"/>
        <w:bookmarkStart w:id="2374" w:name="_Toc102831162"/>
        <w:bookmarkStart w:id="2375" w:name="_Toc102940948"/>
        <w:bookmarkStart w:id="2376" w:name="_Toc106493286"/>
        <w:bookmarkStart w:id="2377" w:name="_Toc110313138"/>
        <w:bookmarkEnd w:id="2373"/>
        <w:bookmarkEnd w:id="2374"/>
        <w:bookmarkEnd w:id="2375"/>
        <w:bookmarkEnd w:id="2376"/>
        <w:bookmarkEnd w:id="2377"/>
      </w:del>
    </w:p>
    <w:p w14:paraId="35EEC2E3" w14:textId="2D9CCAB7" w:rsidR="00970961" w:rsidRPr="00CC7263" w:rsidDel="00E958FC" w:rsidRDefault="00970961">
      <w:pPr>
        <w:spacing w:before="480" w:after="240" w:line="240" w:lineRule="auto"/>
        <w:rPr>
          <w:del w:id="2378" w:author="Autor"/>
          <w:lang w:val="sk-SK"/>
        </w:rPr>
        <w:pPrChange w:id="2379" w:author="Autor">
          <w:pPr/>
        </w:pPrChange>
      </w:pPr>
      <w:del w:id="2380" w:author="Autor">
        <w:r w:rsidRPr="00CC7263" w:rsidDel="00E958FC">
          <w:rPr>
            <w:lang w:val="sk-SK"/>
          </w:rPr>
          <w:delText>Námietky obsahujú najmä:</w:delText>
        </w:r>
        <w:bookmarkStart w:id="2381" w:name="_Toc72648804"/>
        <w:bookmarkStart w:id="2382" w:name="_Toc102831163"/>
        <w:bookmarkStart w:id="2383" w:name="_Toc102940949"/>
        <w:bookmarkStart w:id="2384" w:name="_Toc106493287"/>
        <w:bookmarkStart w:id="2385" w:name="_Toc110313139"/>
        <w:bookmarkEnd w:id="2381"/>
        <w:bookmarkEnd w:id="2382"/>
        <w:bookmarkEnd w:id="2383"/>
        <w:bookmarkEnd w:id="2384"/>
        <w:bookmarkEnd w:id="2385"/>
      </w:del>
    </w:p>
    <w:p w14:paraId="23B75D07" w14:textId="378F63AA" w:rsidR="00970961" w:rsidRPr="00CC7263" w:rsidDel="00E958FC" w:rsidRDefault="00970961">
      <w:pPr>
        <w:numPr>
          <w:ilvl w:val="0"/>
          <w:numId w:val="20"/>
        </w:numPr>
        <w:tabs>
          <w:tab w:val="clear" w:pos="1440"/>
          <w:tab w:val="num" w:pos="450"/>
        </w:tabs>
        <w:spacing w:before="480" w:after="240" w:line="240" w:lineRule="auto"/>
        <w:ind w:left="540" w:hanging="540"/>
        <w:rPr>
          <w:del w:id="2386" w:author="Autor"/>
          <w:lang w:val="sk-SK"/>
        </w:rPr>
        <w:pPrChange w:id="2387" w:author="Autor">
          <w:pPr>
            <w:numPr>
              <w:numId w:val="20"/>
            </w:numPr>
            <w:tabs>
              <w:tab w:val="num" w:pos="450"/>
              <w:tab w:val="num" w:pos="1440"/>
            </w:tabs>
            <w:ind w:left="540" w:hanging="540"/>
          </w:pPr>
        </w:pPrChange>
      </w:pPr>
      <w:del w:id="2388" w:author="Autor">
        <w:r w:rsidRPr="00CC7263" w:rsidDel="00E958FC">
          <w:rPr>
            <w:lang w:val="sk-SK"/>
          </w:rPr>
          <w:delText>označenie ReS,</w:delText>
        </w:r>
        <w:bookmarkStart w:id="2389" w:name="_Toc72648805"/>
        <w:bookmarkStart w:id="2390" w:name="_Toc102831164"/>
        <w:bookmarkStart w:id="2391" w:name="_Toc102940950"/>
        <w:bookmarkStart w:id="2392" w:name="_Toc106493288"/>
        <w:bookmarkStart w:id="2393" w:name="_Toc110313140"/>
        <w:bookmarkEnd w:id="2389"/>
        <w:bookmarkEnd w:id="2390"/>
        <w:bookmarkEnd w:id="2391"/>
        <w:bookmarkEnd w:id="2392"/>
        <w:bookmarkEnd w:id="2393"/>
      </w:del>
    </w:p>
    <w:p w14:paraId="4C7891DC" w14:textId="12EF408F" w:rsidR="00970961" w:rsidRPr="00CC7263" w:rsidDel="00E958FC" w:rsidRDefault="00970961">
      <w:pPr>
        <w:numPr>
          <w:ilvl w:val="0"/>
          <w:numId w:val="20"/>
        </w:numPr>
        <w:tabs>
          <w:tab w:val="clear" w:pos="1440"/>
          <w:tab w:val="num" w:pos="450"/>
        </w:tabs>
        <w:spacing w:before="480" w:after="240" w:line="240" w:lineRule="auto"/>
        <w:ind w:left="540" w:hanging="540"/>
        <w:rPr>
          <w:del w:id="2394" w:author="Autor"/>
          <w:lang w:val="sk-SK"/>
        </w:rPr>
        <w:pPrChange w:id="2395" w:author="Autor">
          <w:pPr>
            <w:numPr>
              <w:numId w:val="20"/>
            </w:numPr>
            <w:tabs>
              <w:tab w:val="num" w:pos="450"/>
              <w:tab w:val="num" w:pos="1440"/>
            </w:tabs>
            <w:ind w:left="540" w:hanging="540"/>
          </w:pPr>
        </w:pPrChange>
      </w:pPr>
      <w:del w:id="2396" w:author="Autor">
        <w:r w:rsidRPr="00CC7263" w:rsidDel="00E958FC">
          <w:rPr>
            <w:lang w:val="sk-SK"/>
          </w:rPr>
          <w:delText>označenie MAS,</w:delText>
        </w:r>
        <w:bookmarkStart w:id="2397" w:name="_Toc72648806"/>
        <w:bookmarkStart w:id="2398" w:name="_Toc102831165"/>
        <w:bookmarkStart w:id="2399" w:name="_Toc102940951"/>
        <w:bookmarkStart w:id="2400" w:name="_Toc106493289"/>
        <w:bookmarkStart w:id="2401" w:name="_Toc110313141"/>
        <w:bookmarkEnd w:id="2397"/>
        <w:bookmarkEnd w:id="2398"/>
        <w:bookmarkEnd w:id="2399"/>
        <w:bookmarkEnd w:id="2400"/>
        <w:bookmarkEnd w:id="2401"/>
      </w:del>
    </w:p>
    <w:p w14:paraId="4880873A" w14:textId="7F8C7294" w:rsidR="00970961" w:rsidRPr="00CC7263" w:rsidDel="00E958FC" w:rsidRDefault="00970961">
      <w:pPr>
        <w:numPr>
          <w:ilvl w:val="0"/>
          <w:numId w:val="20"/>
        </w:numPr>
        <w:tabs>
          <w:tab w:val="clear" w:pos="1440"/>
          <w:tab w:val="num" w:pos="450"/>
        </w:tabs>
        <w:spacing w:before="480" w:after="240" w:line="240" w:lineRule="auto"/>
        <w:ind w:left="540" w:hanging="540"/>
        <w:rPr>
          <w:del w:id="2402" w:author="Autor"/>
          <w:lang w:val="sk-SK"/>
        </w:rPr>
        <w:pPrChange w:id="2403" w:author="Autor">
          <w:pPr>
            <w:numPr>
              <w:numId w:val="20"/>
            </w:numPr>
            <w:tabs>
              <w:tab w:val="num" w:pos="450"/>
              <w:tab w:val="num" w:pos="1440"/>
            </w:tabs>
            <w:ind w:left="540" w:hanging="540"/>
          </w:pPr>
        </w:pPrChange>
      </w:pPr>
      <w:del w:id="2404" w:author="Autor">
        <w:r w:rsidRPr="00CC7263" w:rsidDel="00E958FC">
          <w:rPr>
            <w:lang w:val="sk-SK"/>
          </w:rPr>
          <w:delText>označenie oznámenia, voči ktorému smerujú,</w:delText>
        </w:r>
        <w:bookmarkStart w:id="2405" w:name="_Toc72648807"/>
        <w:bookmarkStart w:id="2406" w:name="_Toc102831166"/>
        <w:bookmarkStart w:id="2407" w:name="_Toc102940952"/>
        <w:bookmarkStart w:id="2408" w:name="_Toc106493290"/>
        <w:bookmarkStart w:id="2409" w:name="_Toc110313142"/>
        <w:bookmarkEnd w:id="2405"/>
        <w:bookmarkEnd w:id="2406"/>
        <w:bookmarkEnd w:id="2407"/>
        <w:bookmarkEnd w:id="2408"/>
        <w:bookmarkEnd w:id="2409"/>
      </w:del>
    </w:p>
    <w:p w14:paraId="05D0A1E7" w14:textId="4A14A6A7" w:rsidR="00970961" w:rsidRPr="00CC7263" w:rsidDel="00E958FC" w:rsidRDefault="00970961">
      <w:pPr>
        <w:numPr>
          <w:ilvl w:val="0"/>
          <w:numId w:val="20"/>
        </w:numPr>
        <w:tabs>
          <w:tab w:val="clear" w:pos="1440"/>
          <w:tab w:val="num" w:pos="450"/>
        </w:tabs>
        <w:spacing w:before="480" w:after="240" w:line="240" w:lineRule="auto"/>
        <w:ind w:left="540" w:hanging="540"/>
        <w:rPr>
          <w:del w:id="2410" w:author="Autor"/>
          <w:lang w:val="sk-SK"/>
        </w:rPr>
        <w:pPrChange w:id="2411" w:author="Autor">
          <w:pPr>
            <w:numPr>
              <w:numId w:val="20"/>
            </w:numPr>
            <w:tabs>
              <w:tab w:val="num" w:pos="450"/>
              <w:tab w:val="num" w:pos="1440"/>
            </w:tabs>
            <w:ind w:left="540" w:hanging="540"/>
          </w:pPr>
        </w:pPrChange>
      </w:pPr>
      <w:del w:id="2412" w:author="Autor">
        <w:r w:rsidRPr="00CC7263" w:rsidDel="00E958FC">
          <w:rPr>
            <w:lang w:val="sk-SK"/>
          </w:rPr>
          <w:delText>dôvody podania námietok,</w:delText>
        </w:r>
        <w:bookmarkStart w:id="2413" w:name="_Toc72648808"/>
        <w:bookmarkStart w:id="2414" w:name="_Toc102831167"/>
        <w:bookmarkStart w:id="2415" w:name="_Toc102940953"/>
        <w:bookmarkStart w:id="2416" w:name="_Toc106493291"/>
        <w:bookmarkStart w:id="2417" w:name="_Toc110313143"/>
        <w:bookmarkEnd w:id="2413"/>
        <w:bookmarkEnd w:id="2414"/>
        <w:bookmarkEnd w:id="2415"/>
        <w:bookmarkEnd w:id="2416"/>
        <w:bookmarkEnd w:id="2417"/>
      </w:del>
    </w:p>
    <w:p w14:paraId="2FDFC8A0" w14:textId="154A3D7F" w:rsidR="00970961" w:rsidRPr="00CC7263" w:rsidDel="00E958FC" w:rsidRDefault="00970961">
      <w:pPr>
        <w:numPr>
          <w:ilvl w:val="0"/>
          <w:numId w:val="20"/>
        </w:numPr>
        <w:tabs>
          <w:tab w:val="clear" w:pos="1440"/>
          <w:tab w:val="num" w:pos="450"/>
        </w:tabs>
        <w:spacing w:before="480" w:after="240" w:line="240" w:lineRule="auto"/>
        <w:ind w:left="540" w:hanging="540"/>
        <w:rPr>
          <w:del w:id="2418" w:author="Autor"/>
          <w:lang w:val="sk-SK"/>
        </w:rPr>
        <w:pPrChange w:id="2419" w:author="Autor">
          <w:pPr>
            <w:numPr>
              <w:numId w:val="20"/>
            </w:numPr>
            <w:tabs>
              <w:tab w:val="num" w:pos="450"/>
              <w:tab w:val="num" w:pos="1440"/>
            </w:tabs>
            <w:ind w:left="540" w:hanging="540"/>
          </w:pPr>
        </w:pPrChange>
      </w:pPr>
      <w:del w:id="2420" w:author="Autor">
        <w:r w:rsidRPr="00CC7263" w:rsidDel="00E958FC">
          <w:rPr>
            <w:lang w:val="sk-SK"/>
          </w:rPr>
          <w:delText>čoho sa ReS námietkami domáha,</w:delText>
        </w:r>
        <w:bookmarkStart w:id="2421" w:name="_Toc72648809"/>
        <w:bookmarkStart w:id="2422" w:name="_Toc102831168"/>
        <w:bookmarkStart w:id="2423" w:name="_Toc102940954"/>
        <w:bookmarkStart w:id="2424" w:name="_Toc106493292"/>
        <w:bookmarkStart w:id="2425" w:name="_Toc110313144"/>
        <w:bookmarkEnd w:id="2421"/>
        <w:bookmarkEnd w:id="2422"/>
        <w:bookmarkEnd w:id="2423"/>
        <w:bookmarkEnd w:id="2424"/>
        <w:bookmarkEnd w:id="2425"/>
      </w:del>
    </w:p>
    <w:p w14:paraId="37207452" w14:textId="5C25E908" w:rsidR="00970961" w:rsidRPr="00CC7263" w:rsidDel="00E958FC" w:rsidRDefault="00970961">
      <w:pPr>
        <w:numPr>
          <w:ilvl w:val="0"/>
          <w:numId w:val="20"/>
        </w:numPr>
        <w:tabs>
          <w:tab w:val="clear" w:pos="1440"/>
          <w:tab w:val="left" w:pos="450"/>
          <w:tab w:val="num" w:pos="540"/>
        </w:tabs>
        <w:spacing w:before="480" w:after="240" w:line="240" w:lineRule="auto"/>
        <w:ind w:left="540" w:hanging="540"/>
        <w:rPr>
          <w:del w:id="2426" w:author="Autor"/>
          <w:lang w:val="sk-SK"/>
        </w:rPr>
        <w:pPrChange w:id="2427" w:author="Autor">
          <w:pPr>
            <w:numPr>
              <w:numId w:val="20"/>
            </w:numPr>
            <w:tabs>
              <w:tab w:val="left" w:pos="450"/>
              <w:tab w:val="num" w:pos="540"/>
              <w:tab w:val="num" w:pos="1440"/>
            </w:tabs>
            <w:ind w:left="540" w:hanging="540"/>
          </w:pPr>
        </w:pPrChange>
      </w:pPr>
      <w:del w:id="2428" w:author="Autor">
        <w:r w:rsidRPr="00CC7263" w:rsidDel="00E958FC">
          <w:rPr>
            <w:lang w:val="sk-SK"/>
          </w:rPr>
          <w:delText>dátum a podpis ReS.</w:delText>
        </w:r>
        <w:bookmarkStart w:id="2429" w:name="_Toc72648810"/>
        <w:bookmarkStart w:id="2430" w:name="_Toc102831169"/>
        <w:bookmarkStart w:id="2431" w:name="_Toc102940955"/>
        <w:bookmarkStart w:id="2432" w:name="_Toc106493293"/>
        <w:bookmarkStart w:id="2433" w:name="_Toc110313145"/>
        <w:bookmarkEnd w:id="2429"/>
        <w:bookmarkEnd w:id="2430"/>
        <w:bookmarkEnd w:id="2431"/>
        <w:bookmarkEnd w:id="2432"/>
        <w:bookmarkEnd w:id="2433"/>
      </w:del>
    </w:p>
    <w:p w14:paraId="731B5197" w14:textId="349F34B1" w:rsidR="00970961" w:rsidRPr="00CC7263" w:rsidDel="00E958FC" w:rsidRDefault="00970961">
      <w:pPr>
        <w:spacing w:before="480" w:after="240" w:line="240" w:lineRule="auto"/>
        <w:rPr>
          <w:del w:id="2434" w:author="Autor"/>
          <w:lang w:val="sk-SK"/>
        </w:rPr>
        <w:pPrChange w:id="2435" w:author="Autor">
          <w:pPr/>
        </w:pPrChange>
      </w:pPr>
      <w:del w:id="2436" w:author="Autor">
        <w:r w:rsidRPr="00CC7263" w:rsidDel="00E958FC">
          <w:rPr>
            <w:lang w:val="sk-SK"/>
          </w:rPr>
          <w:delText>MAS predloží námietky spolu s kompletnou spisovou dokumentáciou ŽoP</w:delText>
        </w:r>
        <w:r w:rsidR="00414397" w:rsidRPr="00CC7263" w:rsidDel="00E958FC">
          <w:rPr>
            <w:lang w:val="sk-SK"/>
          </w:rPr>
          <w:delText>r</w:delText>
        </w:r>
        <w:r w:rsidRPr="00CC7263" w:rsidDel="00E958FC">
          <w:rPr>
            <w:lang w:val="sk-SK"/>
          </w:rPr>
          <w:delText xml:space="preserve"> a svojim stanoviskom RO pre IROP do </w:delText>
        </w:r>
        <w:r w:rsidRPr="00CC7263" w:rsidDel="00E958FC">
          <w:rPr>
            <w:b/>
            <w:lang w:val="sk-SK"/>
          </w:rPr>
          <w:delText>15 pracovných dní</w:delText>
        </w:r>
        <w:r w:rsidRPr="00CC7263" w:rsidDel="00E958FC">
          <w:rPr>
            <w:lang w:val="sk-SK"/>
          </w:rPr>
          <w:delText xml:space="preserve"> od doručenia námietok.</w:delText>
        </w:r>
        <w:bookmarkStart w:id="2437" w:name="_Toc72648811"/>
        <w:bookmarkStart w:id="2438" w:name="_Toc102831170"/>
        <w:bookmarkStart w:id="2439" w:name="_Toc102940956"/>
        <w:bookmarkStart w:id="2440" w:name="_Toc106493294"/>
        <w:bookmarkStart w:id="2441" w:name="_Toc110313146"/>
        <w:bookmarkEnd w:id="2437"/>
        <w:bookmarkEnd w:id="2438"/>
        <w:bookmarkEnd w:id="2439"/>
        <w:bookmarkEnd w:id="2440"/>
        <w:bookmarkEnd w:id="2441"/>
      </w:del>
    </w:p>
    <w:p w14:paraId="7A160BF5" w14:textId="2CE012A2" w:rsidR="00970961" w:rsidRPr="00CC7263" w:rsidDel="00E958FC" w:rsidRDefault="00970961">
      <w:pPr>
        <w:spacing w:before="480" w:after="240" w:line="240" w:lineRule="auto"/>
        <w:rPr>
          <w:del w:id="2442" w:author="Autor"/>
          <w:lang w:val="sk-SK"/>
        </w:rPr>
        <w:pPrChange w:id="2443" w:author="Autor">
          <w:pPr/>
        </w:pPrChange>
      </w:pPr>
      <w:del w:id="2444" w:author="Autor">
        <w:r w:rsidRPr="00CC7263" w:rsidDel="00E958FC">
          <w:rPr>
            <w:lang w:val="sk-SK"/>
          </w:rPr>
          <w:delText xml:space="preserve">RO pre IROP rozhodne o námietkach do </w:delText>
        </w:r>
        <w:r w:rsidRPr="00CC7263" w:rsidDel="00E958FC">
          <w:rPr>
            <w:b/>
            <w:lang w:val="sk-SK"/>
          </w:rPr>
          <w:delText>30 dní</w:delText>
        </w:r>
        <w:r w:rsidRPr="00CC7263" w:rsidDel="00E958FC">
          <w:rPr>
            <w:lang w:val="sk-SK"/>
          </w:rPr>
          <w:delText xml:space="preserve"> od doručenia</w:delText>
        </w:r>
        <w:r w:rsidR="007F3C13" w:rsidRPr="00CC7263" w:rsidDel="00E958FC">
          <w:rPr>
            <w:lang w:val="sk-SK"/>
          </w:rPr>
          <w:delText xml:space="preserve"> podkladov</w:delText>
        </w:r>
        <w:r w:rsidRPr="00CC7263" w:rsidDel="00E958FC">
          <w:rPr>
            <w:lang w:val="sk-SK"/>
          </w:rPr>
          <w:delText>.</w:delText>
        </w:r>
        <w:bookmarkStart w:id="2445" w:name="_Toc72648812"/>
        <w:bookmarkStart w:id="2446" w:name="_Toc102831171"/>
        <w:bookmarkStart w:id="2447" w:name="_Toc102940957"/>
        <w:bookmarkStart w:id="2448" w:name="_Toc106493295"/>
        <w:bookmarkStart w:id="2449" w:name="_Toc110313147"/>
        <w:bookmarkEnd w:id="2445"/>
        <w:bookmarkEnd w:id="2446"/>
        <w:bookmarkEnd w:id="2447"/>
        <w:bookmarkEnd w:id="2448"/>
        <w:bookmarkEnd w:id="2449"/>
      </w:del>
    </w:p>
    <w:p w14:paraId="3AD5AAD1" w14:textId="2B379EB4" w:rsidR="00970961" w:rsidRPr="00CC7263" w:rsidDel="00E958FC" w:rsidRDefault="00970961">
      <w:pPr>
        <w:spacing w:before="480" w:after="240" w:line="240" w:lineRule="auto"/>
        <w:rPr>
          <w:del w:id="2450" w:author="Autor"/>
          <w:lang w:val="sk-SK"/>
        </w:rPr>
        <w:pPrChange w:id="2451" w:author="Autor">
          <w:pPr/>
        </w:pPrChange>
      </w:pPr>
      <w:del w:id="2452" w:author="Autor">
        <w:r w:rsidRPr="00CC7263" w:rsidDel="00E958FC">
          <w:rPr>
            <w:lang w:val="sk-SK"/>
          </w:rPr>
          <w:delText>RO pre IROP posúdi námietky a vydá:</w:delText>
        </w:r>
        <w:bookmarkStart w:id="2453" w:name="_Toc72648813"/>
        <w:bookmarkStart w:id="2454" w:name="_Toc102831172"/>
        <w:bookmarkStart w:id="2455" w:name="_Toc102940958"/>
        <w:bookmarkStart w:id="2456" w:name="_Toc106493296"/>
        <w:bookmarkStart w:id="2457" w:name="_Toc110313148"/>
        <w:bookmarkEnd w:id="2453"/>
        <w:bookmarkEnd w:id="2454"/>
        <w:bookmarkEnd w:id="2455"/>
        <w:bookmarkEnd w:id="2456"/>
        <w:bookmarkEnd w:id="2457"/>
      </w:del>
    </w:p>
    <w:p w14:paraId="3206F4A9" w14:textId="708D4529" w:rsidR="00970961" w:rsidRPr="00CC7263" w:rsidDel="00E958FC" w:rsidRDefault="00970961">
      <w:pPr>
        <w:numPr>
          <w:ilvl w:val="0"/>
          <w:numId w:val="19"/>
        </w:numPr>
        <w:tabs>
          <w:tab w:val="clear" w:pos="1440"/>
          <w:tab w:val="num" w:pos="540"/>
        </w:tabs>
        <w:spacing w:before="480" w:after="240" w:line="240" w:lineRule="auto"/>
        <w:ind w:left="540" w:hanging="540"/>
        <w:rPr>
          <w:del w:id="2458" w:author="Autor"/>
          <w:lang w:val="sk-SK"/>
        </w:rPr>
        <w:pPrChange w:id="2459" w:author="Autor">
          <w:pPr>
            <w:numPr>
              <w:numId w:val="19"/>
            </w:numPr>
            <w:tabs>
              <w:tab w:val="num" w:pos="540"/>
              <w:tab w:val="num" w:pos="1440"/>
            </w:tabs>
            <w:ind w:left="540" w:hanging="540"/>
          </w:pPr>
        </w:pPrChange>
      </w:pPr>
      <w:del w:id="2460" w:author="Autor">
        <w:r w:rsidRPr="00CC7263" w:rsidDel="00E958FC">
          <w:rPr>
            <w:lang w:val="sk-SK"/>
          </w:rPr>
          <w:delText>rozhodnutie o neopo</w:delText>
        </w:r>
        <w:r w:rsidR="00E008AF" w:rsidDel="00E958FC">
          <w:rPr>
            <w:lang w:val="sk-SK"/>
          </w:rPr>
          <w:delText xml:space="preserve">dstatnenosti námietok v prípade </w:delText>
        </w:r>
        <w:r w:rsidRPr="00CC7263" w:rsidDel="00E958FC">
          <w:rPr>
            <w:lang w:val="sk-SK"/>
          </w:rPr>
          <w:delText>súladu postupu v schvaľovacom procese ŽoPr s  podmienkami schvaľovania alebo podmienkami stanovenými vo výzve MAS alebo</w:delText>
        </w:r>
        <w:bookmarkStart w:id="2461" w:name="_Toc72648814"/>
        <w:bookmarkStart w:id="2462" w:name="_Toc102831173"/>
        <w:bookmarkStart w:id="2463" w:name="_Toc102940959"/>
        <w:bookmarkStart w:id="2464" w:name="_Toc106493297"/>
        <w:bookmarkStart w:id="2465" w:name="_Toc110313149"/>
        <w:bookmarkEnd w:id="2461"/>
        <w:bookmarkEnd w:id="2462"/>
        <w:bookmarkEnd w:id="2463"/>
        <w:bookmarkEnd w:id="2464"/>
        <w:bookmarkEnd w:id="2465"/>
      </w:del>
    </w:p>
    <w:p w14:paraId="4FE4BDFA" w14:textId="76A325D6" w:rsidR="00970961" w:rsidRPr="00CC7263" w:rsidDel="00E958FC" w:rsidRDefault="00970961">
      <w:pPr>
        <w:numPr>
          <w:ilvl w:val="0"/>
          <w:numId w:val="19"/>
        </w:numPr>
        <w:tabs>
          <w:tab w:val="clear" w:pos="1440"/>
          <w:tab w:val="num" w:pos="540"/>
        </w:tabs>
        <w:spacing w:before="480" w:after="240" w:line="240" w:lineRule="auto"/>
        <w:ind w:left="540" w:hanging="540"/>
        <w:rPr>
          <w:del w:id="2466" w:author="Autor"/>
          <w:lang w:val="sk-SK"/>
        </w:rPr>
        <w:pPrChange w:id="2467" w:author="Autor">
          <w:pPr>
            <w:numPr>
              <w:numId w:val="19"/>
            </w:numPr>
            <w:tabs>
              <w:tab w:val="num" w:pos="540"/>
              <w:tab w:val="num" w:pos="1440"/>
            </w:tabs>
            <w:ind w:left="540" w:hanging="540"/>
          </w:pPr>
        </w:pPrChange>
      </w:pPr>
      <w:del w:id="2468" w:author="Autor">
        <w:r w:rsidRPr="00CC7263" w:rsidDel="00E958FC">
          <w:rPr>
            <w:lang w:val="sk-SK"/>
          </w:rPr>
          <w:delText>rozhodnutie o opodstatnenosti námietok v prípade rozporu postupu v schvaľovacom procese ŽoPr s podmienkami schvaľovania alebo podmienkami stanovenými vo výzve MAS a doručí ho ReS a MAS.</w:delText>
        </w:r>
        <w:bookmarkStart w:id="2469" w:name="_Toc72648815"/>
        <w:bookmarkStart w:id="2470" w:name="_Toc102831174"/>
        <w:bookmarkStart w:id="2471" w:name="_Toc102940960"/>
        <w:bookmarkStart w:id="2472" w:name="_Toc106493298"/>
        <w:bookmarkStart w:id="2473" w:name="_Toc110313150"/>
        <w:bookmarkEnd w:id="2469"/>
        <w:bookmarkEnd w:id="2470"/>
        <w:bookmarkEnd w:id="2471"/>
        <w:bookmarkEnd w:id="2472"/>
        <w:bookmarkEnd w:id="2473"/>
      </w:del>
    </w:p>
    <w:p w14:paraId="1558FDB5" w14:textId="5AE7790B" w:rsidR="00970961" w:rsidRPr="00CC7263" w:rsidDel="00E958FC" w:rsidRDefault="00970961">
      <w:pPr>
        <w:spacing w:before="480" w:after="240" w:line="240" w:lineRule="auto"/>
        <w:rPr>
          <w:del w:id="2474" w:author="Autor"/>
          <w:lang w:val="sk-SK"/>
        </w:rPr>
        <w:pPrChange w:id="2475" w:author="Autor">
          <w:pPr/>
        </w:pPrChange>
      </w:pPr>
      <w:del w:id="2476" w:author="Autor">
        <w:r w:rsidRPr="00CC7263" w:rsidDel="00E958FC">
          <w:rPr>
            <w:lang w:val="sk-SK"/>
          </w:rPr>
          <w:delText>V rozhodnutí o opodstatnenosti námietok RO pre IROP uloží MAS vykonať opätovne schvaľovací proces a vydať nové oznámenie o ŽoPr. MAS je viazaná názorom RO pre IROP uvedenom v rozhodnutí o opodstatnenosti námietok.</w:delText>
        </w:r>
        <w:bookmarkStart w:id="2477" w:name="_Toc72648816"/>
        <w:bookmarkStart w:id="2478" w:name="_Toc102831175"/>
        <w:bookmarkStart w:id="2479" w:name="_Toc102940961"/>
        <w:bookmarkStart w:id="2480" w:name="_Toc106493299"/>
        <w:bookmarkStart w:id="2481" w:name="_Toc110313151"/>
        <w:bookmarkEnd w:id="2477"/>
        <w:bookmarkEnd w:id="2478"/>
        <w:bookmarkEnd w:id="2479"/>
        <w:bookmarkEnd w:id="2480"/>
        <w:bookmarkEnd w:id="2481"/>
      </w:del>
    </w:p>
    <w:p w14:paraId="1209D316" w14:textId="2482E334" w:rsidR="00970961" w:rsidRPr="00CC7263" w:rsidDel="00E958FC" w:rsidRDefault="00970961">
      <w:pPr>
        <w:spacing w:before="480" w:after="240" w:line="240" w:lineRule="auto"/>
        <w:rPr>
          <w:del w:id="2482" w:author="Autor"/>
          <w:lang w:val="sk-SK"/>
        </w:rPr>
        <w:pPrChange w:id="2483" w:author="Autor">
          <w:pPr/>
        </w:pPrChange>
      </w:pPr>
      <w:del w:id="2484" w:author="Autor">
        <w:r w:rsidRPr="00CC7263" w:rsidDel="00E958FC">
          <w:rPr>
            <w:lang w:val="sk-SK"/>
          </w:rPr>
          <w:delText>MAS pred vydaním oznámenia o schválení/neschválení informuje RO pre IROP bezprostredne po ukončení schvaľovacieho procesu.</w:delText>
        </w:r>
        <w:bookmarkStart w:id="2485" w:name="_Toc72648817"/>
        <w:bookmarkStart w:id="2486" w:name="_Toc102831176"/>
        <w:bookmarkStart w:id="2487" w:name="_Toc102940962"/>
        <w:bookmarkStart w:id="2488" w:name="_Toc106493300"/>
        <w:bookmarkStart w:id="2489" w:name="_Toc110313152"/>
        <w:bookmarkEnd w:id="2485"/>
        <w:bookmarkEnd w:id="2486"/>
        <w:bookmarkEnd w:id="2487"/>
        <w:bookmarkEnd w:id="2488"/>
        <w:bookmarkEnd w:id="2489"/>
      </w:del>
    </w:p>
    <w:p w14:paraId="1DF3ADAA" w14:textId="4C53186F" w:rsidR="00970961" w:rsidRPr="00CC7263" w:rsidDel="00E958FC" w:rsidRDefault="00970961">
      <w:pPr>
        <w:spacing w:before="480" w:after="240" w:line="240" w:lineRule="auto"/>
        <w:rPr>
          <w:del w:id="2490" w:author="Autor"/>
          <w:lang w:val="sk-SK"/>
        </w:rPr>
        <w:pPrChange w:id="2491" w:author="Autor">
          <w:pPr/>
        </w:pPrChange>
      </w:pPr>
      <w:del w:id="2492" w:author="Autor">
        <w:r w:rsidRPr="00CC7263" w:rsidDel="00E958FC">
          <w:rPr>
            <w:lang w:val="sk-SK"/>
          </w:rPr>
          <w:delText>V prípade, ak výberová komisia odporúča predmetnú ŽoPr schváliť postúpi štatutár MAS na RO pre IROP bezodkladne protokol o výbere ŽoPr.</w:delText>
        </w:r>
        <w:bookmarkStart w:id="2493" w:name="_Toc72648818"/>
        <w:bookmarkStart w:id="2494" w:name="_Toc102831177"/>
        <w:bookmarkStart w:id="2495" w:name="_Toc102940963"/>
        <w:bookmarkStart w:id="2496" w:name="_Toc106493301"/>
        <w:bookmarkStart w:id="2497" w:name="_Toc110313153"/>
        <w:bookmarkEnd w:id="2493"/>
        <w:bookmarkEnd w:id="2494"/>
        <w:bookmarkEnd w:id="2495"/>
        <w:bookmarkEnd w:id="2496"/>
        <w:bookmarkEnd w:id="2497"/>
      </w:del>
    </w:p>
    <w:p w14:paraId="285A0EDA" w14:textId="2ADD2C4C" w:rsidR="00970961" w:rsidRPr="00CC7263" w:rsidDel="00E958FC" w:rsidRDefault="00970961">
      <w:pPr>
        <w:pStyle w:val="Nadpis2"/>
        <w:spacing w:before="480" w:line="240" w:lineRule="auto"/>
        <w:rPr>
          <w:del w:id="2498" w:author="Autor"/>
          <w:lang w:val="sk-SK"/>
        </w:rPr>
      </w:pPr>
      <w:del w:id="2499" w:author="Autor">
        <w:r w:rsidRPr="00CC7263" w:rsidDel="00E958FC">
          <w:rPr>
            <w:lang w:val="sk-SK"/>
          </w:rPr>
          <w:delText>Preskúmanie oznámenia</w:delText>
        </w:r>
        <w:bookmarkStart w:id="2500" w:name="_Toc72648819"/>
        <w:bookmarkStart w:id="2501" w:name="_Toc102831178"/>
        <w:bookmarkStart w:id="2502" w:name="_Toc102940964"/>
        <w:bookmarkStart w:id="2503" w:name="_Toc106493302"/>
        <w:bookmarkStart w:id="2504" w:name="_Toc110313154"/>
        <w:bookmarkEnd w:id="2500"/>
        <w:bookmarkEnd w:id="2501"/>
        <w:bookmarkEnd w:id="2502"/>
        <w:bookmarkEnd w:id="2503"/>
        <w:bookmarkEnd w:id="2504"/>
      </w:del>
    </w:p>
    <w:p w14:paraId="21F88E99" w14:textId="21AA5C1E" w:rsidR="00970961" w:rsidRPr="00CC7263" w:rsidDel="00E958FC" w:rsidRDefault="00970961">
      <w:pPr>
        <w:spacing w:before="480" w:after="240" w:line="240" w:lineRule="auto"/>
        <w:rPr>
          <w:del w:id="2505" w:author="Autor"/>
          <w:lang w:val="sk-SK"/>
        </w:rPr>
        <w:pPrChange w:id="2506" w:author="Autor">
          <w:pPr/>
        </w:pPrChange>
      </w:pPr>
      <w:del w:id="2507" w:author="Autor">
        <w:r w:rsidRPr="00CC7263" w:rsidDel="00E958FC">
          <w:rPr>
            <w:lang w:val="sk-SK"/>
          </w:rPr>
          <w:delText>Oznámenie o ŽoPr môže RO pre IROP z vlastného podnetu, podnetu MAS alebo podnetu ReS preskúmať</w:delText>
        </w:r>
        <w:r w:rsidR="002B09EE" w:rsidDel="00E958FC">
          <w:rPr>
            <w:lang w:val="sk-SK"/>
          </w:rPr>
          <w:delText xml:space="preserve">. </w:delText>
        </w:r>
        <w:r w:rsidRPr="00CC7263" w:rsidDel="00E958FC">
          <w:rPr>
            <w:lang w:val="sk-SK"/>
          </w:rPr>
          <w:delText>Podnet na preskúmanie oznámenia o ŽoPr sa podáva RO pre IROP.</w:delText>
        </w:r>
        <w:bookmarkStart w:id="2508" w:name="_Toc72648820"/>
        <w:bookmarkStart w:id="2509" w:name="_Toc102831179"/>
        <w:bookmarkStart w:id="2510" w:name="_Toc102940965"/>
        <w:bookmarkStart w:id="2511" w:name="_Toc106493303"/>
        <w:bookmarkStart w:id="2512" w:name="_Toc110313155"/>
        <w:bookmarkEnd w:id="2508"/>
        <w:bookmarkEnd w:id="2509"/>
        <w:bookmarkEnd w:id="2510"/>
        <w:bookmarkEnd w:id="2511"/>
        <w:bookmarkEnd w:id="2512"/>
      </w:del>
    </w:p>
    <w:p w14:paraId="57834F69" w14:textId="58FE3D51" w:rsidR="00970961" w:rsidRPr="00CC7263" w:rsidDel="00E958FC" w:rsidRDefault="00970961">
      <w:pPr>
        <w:spacing w:before="480" w:after="240" w:line="240" w:lineRule="auto"/>
        <w:rPr>
          <w:del w:id="2513" w:author="Autor"/>
          <w:lang w:val="sk-SK"/>
        </w:rPr>
        <w:pPrChange w:id="2514" w:author="Autor">
          <w:pPr/>
        </w:pPrChange>
      </w:pPr>
      <w:del w:id="2515" w:author="Autor">
        <w:r w:rsidRPr="00CC7263" w:rsidDel="00E958FC">
          <w:rPr>
            <w:lang w:val="sk-SK"/>
          </w:rPr>
          <w:delText>Oznámenie o schválení ŽoPr môže byť preskúmané RO pre IROP do zaslania návrhu na uzavretie zmluvy o príspevku zo strany MAS. Konanie o preskúmaní oznámenia o neschválení ŽoPr musí byť začaté najneskôr do jedného roka od uplynutia lehoty na podanie námietok. RO pre IROP oznamuje začatie preskúmania oznámenia o ŽoPr ReS a MAS.</w:delText>
        </w:r>
        <w:bookmarkStart w:id="2516" w:name="_Toc72648821"/>
        <w:bookmarkStart w:id="2517" w:name="_Toc102831180"/>
        <w:bookmarkStart w:id="2518" w:name="_Toc102940966"/>
        <w:bookmarkStart w:id="2519" w:name="_Toc106493304"/>
        <w:bookmarkStart w:id="2520" w:name="_Toc110313156"/>
        <w:bookmarkEnd w:id="2516"/>
        <w:bookmarkEnd w:id="2517"/>
        <w:bookmarkEnd w:id="2518"/>
        <w:bookmarkEnd w:id="2519"/>
        <w:bookmarkEnd w:id="2520"/>
      </w:del>
    </w:p>
    <w:p w14:paraId="638A4217" w14:textId="48E85C77" w:rsidR="00970961" w:rsidRPr="00CC7263" w:rsidDel="00E958FC" w:rsidRDefault="00970961">
      <w:pPr>
        <w:spacing w:before="480" w:after="240" w:line="240" w:lineRule="auto"/>
        <w:rPr>
          <w:del w:id="2521" w:author="Autor"/>
          <w:lang w:val="sk-SK"/>
        </w:rPr>
        <w:pPrChange w:id="2522" w:author="Autor">
          <w:pPr/>
        </w:pPrChange>
      </w:pPr>
      <w:del w:id="2523" w:author="Autor">
        <w:r w:rsidRPr="00CC7263" w:rsidDel="00E958FC">
          <w:rPr>
            <w:lang w:val="sk-SK"/>
          </w:rPr>
          <w:delText>Ak sa pri preskúmaní oznámenia o ŽoPr zistí, že preskúmavané oznámenie o ŽoPr bolo vydané v rozpore s podmienkami schvaľovania alebo podmienkami stanovenými vo výzve MAS, RO pre IROP rozhodnutím uloží MAS vykonať opätovne schvaľovací proces a vydať nové oznámenie o ŽoPr. MAS je viazaná názorom RO pre IROP uvedenom v rozhodnutí. Rozhodnutie RO pre IROP sa doručuje ReS a MAS.</w:delText>
        </w:r>
        <w:bookmarkStart w:id="2524" w:name="_Toc72648822"/>
        <w:bookmarkStart w:id="2525" w:name="_Toc102831181"/>
        <w:bookmarkStart w:id="2526" w:name="_Toc102940967"/>
        <w:bookmarkStart w:id="2527" w:name="_Toc106493305"/>
        <w:bookmarkStart w:id="2528" w:name="_Toc110313157"/>
        <w:bookmarkEnd w:id="2524"/>
        <w:bookmarkEnd w:id="2525"/>
        <w:bookmarkEnd w:id="2526"/>
        <w:bookmarkEnd w:id="2527"/>
        <w:bookmarkEnd w:id="2528"/>
      </w:del>
    </w:p>
    <w:p w14:paraId="4A16491E" w14:textId="72FE2286" w:rsidR="00970961" w:rsidRPr="00CC7263" w:rsidDel="00E958FC" w:rsidRDefault="00970961">
      <w:pPr>
        <w:spacing w:before="480" w:after="240" w:line="240" w:lineRule="auto"/>
        <w:rPr>
          <w:del w:id="2529" w:author="Autor"/>
          <w:lang w:val="sk-SK"/>
        </w:rPr>
        <w:pPrChange w:id="2530" w:author="Autor">
          <w:pPr/>
        </w:pPrChange>
      </w:pPr>
      <w:del w:id="2531" w:author="Autor">
        <w:r w:rsidRPr="00CC7263" w:rsidDel="00E958FC">
          <w:rPr>
            <w:lang w:val="sk-SK"/>
          </w:rPr>
          <w:delText>Ak sa pri preskúmaní oznámenia o ŽoPr nezistí rozpor s podmienkami schvaľovania alebo podmienkami stanovenými vo výzve MAS, RO pre IROP zápisom do spisu ukončí preskúmanie a o tejto skutočnosti informuje ReS a MAS.</w:delText>
        </w:r>
        <w:bookmarkStart w:id="2532" w:name="_Toc72648823"/>
        <w:bookmarkStart w:id="2533" w:name="_Toc102831182"/>
        <w:bookmarkStart w:id="2534" w:name="_Toc102940968"/>
        <w:bookmarkStart w:id="2535" w:name="_Toc106493306"/>
        <w:bookmarkStart w:id="2536" w:name="_Toc110313158"/>
        <w:bookmarkEnd w:id="2532"/>
        <w:bookmarkEnd w:id="2533"/>
        <w:bookmarkEnd w:id="2534"/>
        <w:bookmarkEnd w:id="2535"/>
        <w:bookmarkEnd w:id="2536"/>
      </w:del>
    </w:p>
    <w:p w14:paraId="53FFD8CB" w14:textId="1A7F73E8" w:rsidR="00970961" w:rsidRPr="00CC7263" w:rsidDel="00E958FC" w:rsidRDefault="00970961">
      <w:pPr>
        <w:spacing w:before="480" w:after="240" w:line="240" w:lineRule="auto"/>
        <w:rPr>
          <w:del w:id="2537" w:author="Autor"/>
          <w:lang w:val="sk-SK"/>
        </w:rPr>
        <w:pPrChange w:id="2538" w:author="Autor">
          <w:pPr/>
        </w:pPrChange>
      </w:pPr>
      <w:del w:id="2539" w:author="Autor">
        <w:r w:rsidRPr="00CC7263" w:rsidDel="00E958FC">
          <w:rPr>
            <w:lang w:val="sk-SK"/>
          </w:rPr>
          <w:delText xml:space="preserve">Pri preskúmaní oznámenia o ŽoPr vychádza RO pre IROP z právneho stavu a skutkových okolností v čase vydania oznámenia o ŽoPr. </w:delText>
        </w:r>
        <w:bookmarkStart w:id="2540" w:name="_Toc72648824"/>
        <w:bookmarkStart w:id="2541" w:name="_Toc102831183"/>
        <w:bookmarkStart w:id="2542" w:name="_Toc102940969"/>
        <w:bookmarkStart w:id="2543" w:name="_Toc106493307"/>
        <w:bookmarkStart w:id="2544" w:name="_Toc110313159"/>
        <w:bookmarkEnd w:id="2540"/>
        <w:bookmarkEnd w:id="2541"/>
        <w:bookmarkEnd w:id="2542"/>
        <w:bookmarkEnd w:id="2543"/>
        <w:bookmarkEnd w:id="2544"/>
      </w:del>
    </w:p>
    <w:p w14:paraId="192CB5DF" w14:textId="1F16C762" w:rsidR="005F462E" w:rsidRPr="00CC7263" w:rsidDel="00E958FC" w:rsidRDefault="005F462E">
      <w:pPr>
        <w:pStyle w:val="Nadpis1"/>
        <w:spacing w:before="480" w:line="240" w:lineRule="auto"/>
        <w:rPr>
          <w:del w:id="2545" w:author="Autor"/>
          <w:lang w:val="sk-SK"/>
        </w:rPr>
      </w:pPr>
      <w:del w:id="2546" w:author="Autor">
        <w:r w:rsidRPr="00CC7263" w:rsidDel="00E958FC">
          <w:rPr>
            <w:lang w:val="sk-SK"/>
          </w:rPr>
          <w:delText>Podpis zmluvy o</w:delText>
        </w:r>
        <w:r w:rsidR="00B96AA6" w:rsidRPr="00CC7263" w:rsidDel="00E958FC">
          <w:rPr>
            <w:lang w:val="sk-SK"/>
          </w:rPr>
          <w:delText> </w:delText>
        </w:r>
        <w:r w:rsidRPr="00CC7263" w:rsidDel="00E958FC">
          <w:rPr>
            <w:lang w:val="sk-SK"/>
          </w:rPr>
          <w:delText>príspevku</w:delText>
        </w:r>
        <w:bookmarkStart w:id="2547" w:name="_Toc72648825"/>
        <w:bookmarkStart w:id="2548" w:name="_Toc102831184"/>
        <w:bookmarkStart w:id="2549" w:name="_Toc102940970"/>
        <w:bookmarkStart w:id="2550" w:name="_Toc106493308"/>
        <w:bookmarkStart w:id="2551" w:name="_Toc110313160"/>
        <w:bookmarkEnd w:id="2547"/>
        <w:bookmarkEnd w:id="2548"/>
        <w:bookmarkEnd w:id="2549"/>
        <w:bookmarkEnd w:id="2550"/>
        <w:bookmarkEnd w:id="2551"/>
      </w:del>
    </w:p>
    <w:p w14:paraId="6349E27C" w14:textId="3C4885A7" w:rsidR="00B96AA6" w:rsidRPr="00CC7263" w:rsidDel="00E958FC" w:rsidRDefault="00B96AA6">
      <w:pPr>
        <w:spacing w:before="480" w:after="240" w:line="240" w:lineRule="auto"/>
        <w:rPr>
          <w:del w:id="2552" w:author="Autor"/>
          <w:lang w:val="sk-SK"/>
        </w:rPr>
        <w:pPrChange w:id="2553" w:author="Autor">
          <w:pPr/>
        </w:pPrChange>
      </w:pPr>
      <w:del w:id="2554" w:author="Autor">
        <w:r w:rsidRPr="00CC7263" w:rsidDel="00E958FC">
          <w:rPr>
            <w:lang w:val="sk-SK"/>
          </w:rPr>
          <w:delText>Zmluva o</w:delText>
        </w:r>
        <w:r w:rsidR="00A675A6" w:rsidRPr="00CC7263" w:rsidDel="00E958FC">
          <w:rPr>
            <w:lang w:val="sk-SK"/>
          </w:rPr>
          <w:delText> </w:delText>
        </w:r>
        <w:r w:rsidRPr="00FF5EBD" w:rsidDel="00E958FC">
          <w:rPr>
            <w:lang w:val="sk-SK"/>
          </w:rPr>
          <w:delText>príspevku</w:delText>
        </w:r>
        <w:r w:rsidR="00A675A6" w:rsidRPr="00FF5EBD" w:rsidDel="00E958FC">
          <w:rPr>
            <w:lang w:val="sk-SK"/>
          </w:rPr>
          <w:delText xml:space="preserve"> </w:delText>
        </w:r>
        <w:r w:rsidRPr="00FF5EBD" w:rsidDel="00E958FC">
          <w:rPr>
            <w:lang w:val="sk-SK"/>
          </w:rPr>
          <w:delText>vytvára</w:delText>
        </w:r>
        <w:r w:rsidRPr="00CC7263" w:rsidDel="00E958FC">
          <w:rPr>
            <w:lang w:val="sk-SK"/>
          </w:rPr>
          <w:delText xml:space="preserve"> právny základ pre čerpanie účelovo viazaného príspevku z IROP. Zmluva o príspevku sa uzatvára medzi poskytovateľom MAS a ReS a stanovuje základné práva a povinnosti strán pri implementácii projektu, na ktorý bol poskytnutý príspevok z EÚ fondov a zo štátneho rozpočtu SR. </w:delText>
        </w:r>
        <w:bookmarkStart w:id="2555" w:name="_Toc72648826"/>
        <w:bookmarkStart w:id="2556" w:name="_Toc102831185"/>
        <w:bookmarkStart w:id="2557" w:name="_Toc102940971"/>
        <w:bookmarkStart w:id="2558" w:name="_Toc106493309"/>
        <w:bookmarkStart w:id="2559" w:name="_Toc110313161"/>
        <w:bookmarkEnd w:id="2555"/>
        <w:bookmarkEnd w:id="2556"/>
        <w:bookmarkEnd w:id="2557"/>
        <w:bookmarkEnd w:id="2558"/>
        <w:bookmarkEnd w:id="2559"/>
      </w:del>
    </w:p>
    <w:p w14:paraId="24828AE9" w14:textId="2E56C1CC" w:rsidR="00B96AA6" w:rsidRPr="00CC7263" w:rsidDel="00E958FC" w:rsidRDefault="00B96AA6">
      <w:pPr>
        <w:spacing w:before="480" w:after="240" w:line="240" w:lineRule="auto"/>
        <w:rPr>
          <w:del w:id="2560" w:author="Autor"/>
          <w:lang w:val="sk-SK"/>
        </w:rPr>
        <w:pPrChange w:id="2561" w:author="Autor">
          <w:pPr/>
        </w:pPrChange>
      </w:pPr>
      <w:del w:id="2562" w:author="Autor">
        <w:r w:rsidRPr="00CC7263" w:rsidDel="00E958FC">
          <w:rPr>
            <w:lang w:val="sk-SK"/>
          </w:rPr>
          <w:delText>Proces uzavretia zmluvy o príspevku vo vzťahu k schváleným príspevkom sa začína zaslaním oznámenia o schválení príspevku ReS. Po schválení ŽoPr vyzve</w:delText>
        </w:r>
        <w:r w:rsidR="00317367" w:rsidRPr="00CC7263" w:rsidDel="00E958FC">
          <w:rPr>
            <w:lang w:val="sk-SK"/>
          </w:rPr>
          <w:delText xml:space="preserve"> </w:delText>
        </w:r>
        <w:r w:rsidRPr="00CC7263" w:rsidDel="00E958FC">
          <w:rPr>
            <w:lang w:val="sk-SK"/>
          </w:rPr>
          <w:delText xml:space="preserve">ReS na predloženie dokumentov a informácií potrebných na prípravu návrhu zmluvy o príspevku (napr. doklady preukazujúce bankový účet na ktorý bude ReS prijímať príspevok, podpisový vzor osoby oprávnenej na podpis zmluvy a konanie vo veci implementácie projektu ReS a pod.). </w:delText>
        </w:r>
        <w:bookmarkStart w:id="2563" w:name="_Toc72648827"/>
        <w:bookmarkStart w:id="2564" w:name="_Toc102831186"/>
        <w:bookmarkStart w:id="2565" w:name="_Toc102940972"/>
        <w:bookmarkStart w:id="2566" w:name="_Toc106493310"/>
        <w:bookmarkStart w:id="2567" w:name="_Toc110313162"/>
        <w:bookmarkEnd w:id="2563"/>
        <w:bookmarkEnd w:id="2564"/>
        <w:bookmarkEnd w:id="2565"/>
        <w:bookmarkEnd w:id="2566"/>
        <w:bookmarkEnd w:id="2567"/>
      </w:del>
    </w:p>
    <w:p w14:paraId="3F17DAA5" w14:textId="596DE435" w:rsidR="00B96AA6" w:rsidRPr="00CC7263" w:rsidDel="00E958FC" w:rsidRDefault="00B96AA6">
      <w:pPr>
        <w:spacing w:before="480" w:after="240" w:line="240" w:lineRule="auto"/>
        <w:rPr>
          <w:del w:id="2568" w:author="Autor"/>
          <w:lang w:val="sk-SK"/>
        </w:rPr>
        <w:pPrChange w:id="2569" w:author="Autor">
          <w:pPr/>
        </w:pPrChange>
      </w:pPr>
      <w:del w:id="2570" w:author="Autor">
        <w:r w:rsidRPr="00CC7263" w:rsidDel="00E958FC">
          <w:rPr>
            <w:lang w:val="sk-SK"/>
          </w:rPr>
          <w:delText>Následne MAS vypracuje návrh zmluvy o príspevku a zabezpečí zaslanie návrhu na uzavretie zmluvy o príspevku podpísaný štatutárnym orgánom MAS, resp. jeho oprávneným zástupcom spolu s prílohami v troch rovnopisoch doporučenou poštou, alebo iným vhodným spôsobom na adresu ReS. MAS môže zároveň informovať úspešného ReS o zaslaní návrhu zmluvy aj e-mailom a/alebo telefonicky.</w:delText>
        </w:r>
        <w:bookmarkStart w:id="2571" w:name="_Toc72648828"/>
        <w:bookmarkStart w:id="2572" w:name="_Toc102831187"/>
        <w:bookmarkStart w:id="2573" w:name="_Toc102940973"/>
        <w:bookmarkStart w:id="2574" w:name="_Toc106493311"/>
        <w:bookmarkStart w:id="2575" w:name="_Toc110313163"/>
        <w:bookmarkEnd w:id="2571"/>
        <w:bookmarkEnd w:id="2572"/>
        <w:bookmarkEnd w:id="2573"/>
        <w:bookmarkEnd w:id="2574"/>
        <w:bookmarkEnd w:id="2575"/>
      </w:del>
    </w:p>
    <w:p w14:paraId="112BC928" w14:textId="317BAC3C" w:rsidR="00B96AA6" w:rsidRPr="00CC7263" w:rsidDel="00E958FC" w:rsidRDefault="00B96AA6">
      <w:pPr>
        <w:spacing w:before="480" w:after="240" w:line="240" w:lineRule="auto"/>
        <w:rPr>
          <w:del w:id="2576" w:author="Autor"/>
          <w:lang w:val="sk-SK"/>
        </w:rPr>
        <w:pPrChange w:id="2577" w:author="Autor">
          <w:pPr/>
        </w:pPrChange>
      </w:pPr>
      <w:del w:id="2578" w:author="Autor">
        <w:r w:rsidRPr="00CC7263" w:rsidDel="00E958FC">
          <w:rPr>
            <w:lang w:val="sk-SK"/>
          </w:rPr>
          <w:delText>MAS poskytne úspešnému ReS</w:delText>
        </w:r>
        <w:r w:rsidR="00955A72" w:rsidDel="00E958FC">
          <w:rPr>
            <w:lang w:val="sk-SK"/>
          </w:rPr>
          <w:delText xml:space="preserve"> lehotu</w:delText>
        </w:r>
        <w:r w:rsidRPr="00CC7263" w:rsidDel="00E958FC">
          <w:rPr>
            <w:lang w:val="sk-SK"/>
          </w:rPr>
          <w:delText xml:space="preserve"> na oboznámenie sa s podmienkami zmluvy o príspevku a spätné doručenie všetkých rovnopisov zmluvy o príspevku podpísaných štatutárnym orgánom ReS, resp. jeho zástupcom splnomocneným na základe úradne overenej plnej moci. </w:delText>
        </w:r>
        <w:bookmarkStart w:id="2579" w:name="_Toc72648829"/>
        <w:bookmarkStart w:id="2580" w:name="_Toc102831188"/>
        <w:bookmarkStart w:id="2581" w:name="_Toc102940974"/>
        <w:bookmarkStart w:id="2582" w:name="_Toc106493312"/>
        <w:bookmarkStart w:id="2583" w:name="_Toc110313164"/>
        <w:bookmarkEnd w:id="2579"/>
        <w:bookmarkEnd w:id="2580"/>
        <w:bookmarkEnd w:id="2581"/>
        <w:bookmarkEnd w:id="2582"/>
        <w:bookmarkEnd w:id="2583"/>
      </w:del>
    </w:p>
    <w:p w14:paraId="57D0B582" w14:textId="27DE7663" w:rsidR="00B96AA6" w:rsidRPr="00CC7263" w:rsidDel="00E958FC" w:rsidRDefault="00B96AA6">
      <w:pPr>
        <w:spacing w:before="480" w:after="240" w:line="240" w:lineRule="auto"/>
        <w:rPr>
          <w:del w:id="2584" w:author="Autor"/>
          <w:lang w:val="sk-SK"/>
        </w:rPr>
        <w:pPrChange w:id="2585" w:author="Autor">
          <w:pPr/>
        </w:pPrChange>
      </w:pPr>
      <w:del w:id="2586" w:author="Autor">
        <w:r w:rsidRPr="00CC7263" w:rsidDel="00E958FC">
          <w:rPr>
            <w:lang w:val="sk-SK"/>
          </w:rPr>
          <w:delText>V prípade, ak úspešný ReS nedoručí podpísanú zmluvu o príspevku v určenej lehote alebo ak doručí písomný prejav o odmietnutí návrhu na uzavretie zmluvy, návrh na uzavretie zmluvy zaniká.</w:delText>
        </w:r>
        <w:bookmarkStart w:id="2587" w:name="_Toc72648830"/>
        <w:bookmarkStart w:id="2588" w:name="_Toc102831189"/>
        <w:bookmarkStart w:id="2589" w:name="_Toc102940975"/>
        <w:bookmarkStart w:id="2590" w:name="_Toc106493313"/>
        <w:bookmarkStart w:id="2591" w:name="_Toc110313165"/>
        <w:bookmarkEnd w:id="2587"/>
        <w:bookmarkEnd w:id="2588"/>
        <w:bookmarkEnd w:id="2589"/>
        <w:bookmarkEnd w:id="2590"/>
        <w:bookmarkEnd w:id="2591"/>
      </w:del>
    </w:p>
    <w:p w14:paraId="7CD01BFB" w14:textId="57451A4A" w:rsidR="00B96AA6" w:rsidRPr="00CC7263" w:rsidDel="00E958FC" w:rsidRDefault="00B96AA6">
      <w:pPr>
        <w:spacing w:before="480" w:after="240" w:line="240" w:lineRule="auto"/>
        <w:rPr>
          <w:del w:id="2592" w:author="Autor"/>
          <w:lang w:val="sk-SK"/>
        </w:rPr>
        <w:pPrChange w:id="2593" w:author="Autor">
          <w:pPr/>
        </w:pPrChange>
      </w:pPr>
      <w:del w:id="2594" w:author="Autor">
        <w:r w:rsidRPr="00CC7263" w:rsidDel="00E958FC">
          <w:rPr>
            <w:lang w:val="sk-SK"/>
          </w:rPr>
          <w:delText xml:space="preserve">V prípade, že úspešný ReS nemôže z objektívnych dôvodov dodržať lehotu na doručenie podpísaných rovnopisov zmluvy o príspevku (vrátane ostatných náležitostí podľa požiadavky MAS), požiada MAS ešte pred uplynutím stanovenej lehoty o jej predĺženie (s uvedením dôvodu) a zároveň navrhne nový termín. MAS môže po zvážení dôvodov uvedených ReS danú žiadosť akceptovať. </w:delText>
        </w:r>
        <w:bookmarkStart w:id="2595" w:name="_Toc72648831"/>
        <w:bookmarkStart w:id="2596" w:name="_Toc102831190"/>
        <w:bookmarkStart w:id="2597" w:name="_Toc102940976"/>
        <w:bookmarkStart w:id="2598" w:name="_Toc106493314"/>
        <w:bookmarkStart w:id="2599" w:name="_Toc110313166"/>
        <w:bookmarkEnd w:id="2595"/>
        <w:bookmarkEnd w:id="2596"/>
        <w:bookmarkEnd w:id="2597"/>
        <w:bookmarkEnd w:id="2598"/>
        <w:bookmarkEnd w:id="2599"/>
      </w:del>
    </w:p>
    <w:p w14:paraId="56CE71A1" w14:textId="5FE7080E" w:rsidR="00B96AA6" w:rsidRPr="00CC7263" w:rsidDel="00E958FC" w:rsidRDefault="00B96AA6">
      <w:pPr>
        <w:spacing w:before="480" w:after="240" w:line="240" w:lineRule="auto"/>
        <w:rPr>
          <w:del w:id="2600" w:author="Autor"/>
          <w:lang w:val="sk-SK"/>
        </w:rPr>
        <w:pPrChange w:id="2601" w:author="Autor">
          <w:pPr/>
        </w:pPrChange>
      </w:pPr>
      <w:del w:id="2602" w:author="Autor">
        <w:r w:rsidRPr="00CC7263" w:rsidDel="00E958FC">
          <w:rPr>
            <w:lang w:val="sk-SK"/>
          </w:rPr>
          <w:delText xml:space="preserve">Zmluva o príspevku nadobúda platnosť dňom neskoršieho podpisu zmluvných strán a účinnosť v súlade s § 47a ods. 2 </w:delText>
        </w:r>
        <w:r w:rsidRPr="00036B80" w:rsidDel="00E958FC">
          <w:rPr>
            <w:lang w:val="sk-SK"/>
          </w:rPr>
          <w:delText>Občianskeho zákonníka dňom nasledujúcim po dni jej zverejnenia MAS v CRZ. V prí</w:delText>
        </w:r>
        <w:r w:rsidRPr="00CC7263" w:rsidDel="00E958FC">
          <w:rPr>
            <w:lang w:val="sk-SK"/>
          </w:rPr>
          <w:delText xml:space="preserve">pade, že užívateľmi sú povinné osoby podľa zákona o slobode informácií, je pre nadobudnutie účinnosti rozhodujúce prvé zverejnenie zmluvy o príspevku MAS, ktorá o dátume zverejnenia zmluvy o príspevku informuje užívateľa. </w:delText>
        </w:r>
        <w:bookmarkStart w:id="2603" w:name="_Toc72648832"/>
        <w:bookmarkStart w:id="2604" w:name="_Toc102831191"/>
        <w:bookmarkStart w:id="2605" w:name="_Toc102940977"/>
        <w:bookmarkStart w:id="2606" w:name="_Toc106493315"/>
        <w:bookmarkStart w:id="2607" w:name="_Toc110313167"/>
        <w:bookmarkEnd w:id="2603"/>
        <w:bookmarkEnd w:id="2604"/>
        <w:bookmarkEnd w:id="2605"/>
        <w:bookmarkEnd w:id="2606"/>
        <w:bookmarkEnd w:id="2607"/>
      </w:del>
    </w:p>
    <w:p w14:paraId="48EA1AA9" w14:textId="7CA6A9F7" w:rsidR="00B96AA6" w:rsidRPr="00CC7263" w:rsidDel="00E958FC" w:rsidRDefault="00B96AA6">
      <w:pPr>
        <w:spacing w:before="480" w:after="240" w:line="240" w:lineRule="auto"/>
        <w:rPr>
          <w:del w:id="2608" w:author="Autor"/>
          <w:lang w:val="sk-SK"/>
        </w:rPr>
        <w:pPrChange w:id="2609" w:author="Autor">
          <w:pPr/>
        </w:pPrChange>
      </w:pPr>
      <w:del w:id="2610" w:author="Autor">
        <w:r w:rsidRPr="00CC7263" w:rsidDel="00E958FC">
          <w:rPr>
            <w:lang w:val="sk-SK"/>
          </w:rPr>
          <w:delText xml:space="preserve">Ustanovenia o nadobudnutí platnosti a účinnosti zmluvy o príspevku sa rovnako vzťahujú aj na uzavretie každého dodatku k zmluve príspevku. </w:delText>
        </w:r>
        <w:bookmarkStart w:id="2611" w:name="_Toc72648833"/>
        <w:bookmarkStart w:id="2612" w:name="_Toc102831192"/>
        <w:bookmarkStart w:id="2613" w:name="_Toc102940978"/>
        <w:bookmarkStart w:id="2614" w:name="_Toc106493316"/>
        <w:bookmarkStart w:id="2615" w:name="_Toc110313168"/>
        <w:bookmarkEnd w:id="2611"/>
        <w:bookmarkEnd w:id="2612"/>
        <w:bookmarkEnd w:id="2613"/>
        <w:bookmarkEnd w:id="2614"/>
        <w:bookmarkEnd w:id="2615"/>
      </w:del>
    </w:p>
    <w:p w14:paraId="3A2FA74D" w14:textId="397A17EA" w:rsidR="00B96AA6" w:rsidRPr="00CC7263" w:rsidDel="00E958FC" w:rsidRDefault="00B96AA6">
      <w:pPr>
        <w:spacing w:before="480" w:after="240" w:line="240" w:lineRule="auto"/>
        <w:rPr>
          <w:del w:id="2616" w:author="Autor"/>
          <w:lang w:val="sk-SK"/>
        </w:rPr>
        <w:pPrChange w:id="2617" w:author="Autor">
          <w:pPr/>
        </w:pPrChange>
      </w:pPr>
      <w:del w:id="2618" w:author="Autor">
        <w:r w:rsidRPr="00CC7263" w:rsidDel="00E958FC">
          <w:rPr>
            <w:lang w:val="sk-SK"/>
          </w:rPr>
          <w:delText xml:space="preserve">Od nadobudnutia účinnosti zmluvy o príspevku sa ReS stáva </w:delText>
        </w:r>
        <w:r w:rsidRPr="00CC7263" w:rsidDel="00E958FC">
          <w:rPr>
            <w:b/>
            <w:lang w:val="sk-SK"/>
          </w:rPr>
          <w:delText>užívateľom</w:delText>
        </w:r>
        <w:r w:rsidRPr="00CC7263" w:rsidDel="00E958FC">
          <w:rPr>
            <w:lang w:val="sk-SK"/>
          </w:rPr>
          <w:delText xml:space="preserve"> a zaväzuje sa dodržiavať ustanovenia zmluvy o príspevku.</w:delText>
        </w:r>
        <w:bookmarkStart w:id="2619" w:name="_Toc72648834"/>
        <w:bookmarkStart w:id="2620" w:name="_Toc102831193"/>
        <w:bookmarkStart w:id="2621" w:name="_Toc102940979"/>
        <w:bookmarkStart w:id="2622" w:name="_Toc106493317"/>
        <w:bookmarkStart w:id="2623" w:name="_Toc110313169"/>
        <w:bookmarkEnd w:id="2619"/>
        <w:bookmarkEnd w:id="2620"/>
        <w:bookmarkEnd w:id="2621"/>
        <w:bookmarkEnd w:id="2622"/>
        <w:bookmarkEnd w:id="2623"/>
      </w:del>
    </w:p>
    <w:p w14:paraId="5131F975" w14:textId="25A2CA28" w:rsidR="004A00FE" w:rsidRPr="00CC7263" w:rsidDel="00E958FC" w:rsidRDefault="00B96AA6">
      <w:pPr>
        <w:spacing w:before="480" w:after="240" w:line="240" w:lineRule="auto"/>
        <w:rPr>
          <w:del w:id="2624" w:author="Autor"/>
          <w:lang w:val="sk-SK"/>
        </w:rPr>
        <w:pPrChange w:id="2625" w:author="Autor">
          <w:pPr/>
        </w:pPrChange>
      </w:pPr>
      <w:del w:id="2626" w:author="Autor">
        <w:r w:rsidRPr="00CC7263" w:rsidDel="00E958FC">
          <w:rPr>
            <w:lang w:val="sk-SK"/>
          </w:rPr>
          <w:delText>Zmluva o príspevku sa uzatvára na dobu určitú, pričom jej platnosť a účinnosť končí schválením poslednej následnej monitorovacej správy, s výnimkou povinností súvisiacich s vysporiadaním finančných vzťahov, povinnosti strpieť výkon kontroly a auditu oprávnenými osobami a povinnosti uchovávania.</w:delText>
        </w:r>
        <w:bookmarkStart w:id="2627" w:name="_Toc72648835"/>
        <w:bookmarkStart w:id="2628" w:name="_Toc102831194"/>
        <w:bookmarkStart w:id="2629" w:name="_Toc102940980"/>
        <w:bookmarkStart w:id="2630" w:name="_Toc106493318"/>
        <w:bookmarkStart w:id="2631" w:name="_Toc110313170"/>
        <w:bookmarkEnd w:id="2627"/>
        <w:bookmarkEnd w:id="2628"/>
        <w:bookmarkEnd w:id="2629"/>
        <w:bookmarkEnd w:id="2630"/>
        <w:bookmarkEnd w:id="2631"/>
      </w:del>
    </w:p>
    <w:p w14:paraId="57AF795F" w14:textId="713228E9" w:rsidR="003832D8" w:rsidRPr="003832D8" w:rsidDel="00E958FC" w:rsidRDefault="003832D8">
      <w:pPr>
        <w:spacing w:before="480" w:after="240" w:line="240" w:lineRule="auto"/>
        <w:rPr>
          <w:del w:id="2632" w:author="Autor"/>
          <w:lang w:val="sk-SK"/>
        </w:rPr>
        <w:pPrChange w:id="2633" w:author="Autor">
          <w:pPr/>
        </w:pPrChange>
      </w:pPr>
      <w:bookmarkStart w:id="2634" w:name="_Toc72648836"/>
      <w:bookmarkStart w:id="2635" w:name="_Toc102831195"/>
      <w:bookmarkStart w:id="2636" w:name="_Toc102940981"/>
      <w:bookmarkStart w:id="2637" w:name="_Toc106493319"/>
      <w:bookmarkStart w:id="2638" w:name="_Toc110313171"/>
      <w:bookmarkEnd w:id="2634"/>
      <w:bookmarkEnd w:id="2635"/>
      <w:bookmarkEnd w:id="2636"/>
      <w:bookmarkEnd w:id="2637"/>
      <w:bookmarkEnd w:id="2638"/>
    </w:p>
    <w:p w14:paraId="01D017DE" w14:textId="2C585E51" w:rsidR="00741742" w:rsidRPr="00CC7263" w:rsidDel="00E958FC" w:rsidRDefault="00741742">
      <w:pPr>
        <w:spacing w:before="480" w:after="240" w:line="240" w:lineRule="auto"/>
        <w:rPr>
          <w:del w:id="2639" w:author="Autor"/>
          <w:lang w:val="sk-SK"/>
        </w:rPr>
        <w:pPrChange w:id="2640" w:author="Autor">
          <w:pPr/>
        </w:pPrChange>
      </w:pPr>
      <w:del w:id="2641" w:author="Autor">
        <w:r w:rsidRPr="00CC7263" w:rsidDel="00E958FC">
          <w:rPr>
            <w:lang w:val="sk-SK"/>
          </w:rPr>
          <w:br w:type="page"/>
        </w:r>
      </w:del>
    </w:p>
    <w:p w14:paraId="273057C6" w14:textId="0914942D" w:rsidR="00741742" w:rsidRPr="00CC7263" w:rsidDel="00E958FC" w:rsidRDefault="00FB1ADC">
      <w:pPr>
        <w:pStyle w:val="Hlavnrozdelenie"/>
        <w:spacing w:before="480" w:line="240" w:lineRule="auto"/>
        <w:rPr>
          <w:del w:id="2642" w:author="Autor"/>
        </w:rPr>
      </w:pPr>
      <w:del w:id="2643" w:author="Autor">
        <w:r w:rsidRPr="00CC7263" w:rsidDel="00E958FC">
          <w:delText xml:space="preserve"> </w:delText>
        </w:r>
        <w:r w:rsidR="00741742" w:rsidRPr="00CC7263" w:rsidDel="00E958FC">
          <w:delText>Príručka pre užívateľa</w:delText>
        </w:r>
        <w:bookmarkStart w:id="2644" w:name="_Toc72648837"/>
        <w:bookmarkStart w:id="2645" w:name="_Toc102831196"/>
        <w:bookmarkStart w:id="2646" w:name="_Toc102940982"/>
        <w:bookmarkStart w:id="2647" w:name="_Toc106493320"/>
        <w:bookmarkStart w:id="2648" w:name="_Toc110313172"/>
        <w:bookmarkEnd w:id="2644"/>
        <w:bookmarkEnd w:id="2645"/>
        <w:bookmarkEnd w:id="2646"/>
        <w:bookmarkEnd w:id="2647"/>
        <w:bookmarkEnd w:id="2648"/>
      </w:del>
    </w:p>
    <w:p w14:paraId="04A3FC49" w14:textId="4A210E25" w:rsidR="00F977B7" w:rsidRPr="00CC7263" w:rsidDel="00E958FC" w:rsidRDefault="00F977B7">
      <w:pPr>
        <w:spacing w:before="480" w:after="240" w:line="240" w:lineRule="auto"/>
        <w:rPr>
          <w:moveFrom w:id="2649" w:author="Autor"/>
          <w:lang w:val="sk-SK"/>
        </w:rPr>
        <w:pPrChange w:id="2650" w:author="Autor">
          <w:pPr/>
        </w:pPrChange>
      </w:pPr>
      <w:moveFromRangeStart w:id="2651" w:author="Autor" w:name="move72647050"/>
      <w:moveFrom w:id="2652" w:author="Autor">
        <w:r w:rsidRPr="00CC7263" w:rsidDel="00E958FC">
          <w:rPr>
            <w:lang w:val="sk-SK"/>
          </w:rPr>
          <w:t>Príručka pre užívateľa v rámci stratégie MAS, realizovanej z</w:t>
        </w:r>
        <w:r w:rsidR="00B1542D" w:rsidRPr="00CC7263" w:rsidDel="00E958FC">
          <w:rPr>
            <w:lang w:val="sk-SK"/>
          </w:rPr>
          <w:t> </w:t>
        </w:r>
        <w:r w:rsidRPr="00CC7263" w:rsidDel="00E958FC">
          <w:rPr>
            <w:lang w:val="sk-SK"/>
          </w:rPr>
          <w:t>Integrovaného</w:t>
        </w:r>
        <w:r w:rsidR="00B1542D" w:rsidRPr="00CC7263" w:rsidDel="00E958FC">
          <w:rPr>
            <w:lang w:val="sk-SK"/>
          </w:rPr>
          <w:t xml:space="preserve"> regionálneho operačného programu</w:t>
        </w:r>
        <w:r w:rsidRPr="00CC7263" w:rsidDel="00E958FC">
          <w:rPr>
            <w:lang w:val="sk-SK"/>
          </w:rPr>
          <w:t xml:space="preserve"> predstavuje metodický dokument </w:t>
        </w:r>
        <w:r w:rsidR="00B1542D" w:rsidRPr="00CC7263" w:rsidDel="00E958FC">
          <w:rPr>
            <w:lang w:val="sk-SK"/>
          </w:rPr>
          <w:t>MAS</w:t>
        </w:r>
        <w:r w:rsidRPr="00CC7263" w:rsidDel="00E958FC">
          <w:rPr>
            <w:lang w:val="sk-SK"/>
          </w:rPr>
          <w:t xml:space="preserve">, ktorého cieľom je poskytnúť </w:t>
        </w:r>
        <w:r w:rsidR="00B1542D" w:rsidRPr="00CC7263" w:rsidDel="00E958FC">
          <w:rPr>
            <w:lang w:val="sk-SK"/>
          </w:rPr>
          <w:t>užívateľovi</w:t>
        </w:r>
        <w:r w:rsidRPr="00CC7263" w:rsidDel="00E958FC">
          <w:rPr>
            <w:lang w:val="sk-SK"/>
          </w:rPr>
          <w:t xml:space="preserve"> návod na plnenie povinností vyplývajúcich zo zmluvy o príspevku po</w:t>
        </w:r>
        <w:r w:rsidR="00B1542D" w:rsidRPr="00CC7263" w:rsidDel="00E958FC">
          <w:rPr>
            <w:lang w:val="sk-SK"/>
          </w:rPr>
          <w:t xml:space="preserve"> jej</w:t>
        </w:r>
        <w:r w:rsidRPr="00CC7263" w:rsidDel="00E958FC">
          <w:rPr>
            <w:lang w:val="sk-SK"/>
          </w:rPr>
          <w:t xml:space="preserve"> podpise a nadobudnutí účinnosti. Má slúžiť ako pomoc </w:t>
        </w:r>
        <w:r w:rsidR="00B1542D" w:rsidRPr="00CC7263" w:rsidDel="00E958FC">
          <w:rPr>
            <w:lang w:val="sk-SK"/>
          </w:rPr>
          <w:t>užívateľovi</w:t>
        </w:r>
        <w:r w:rsidRPr="00CC7263" w:rsidDel="00E958FC">
          <w:rPr>
            <w:lang w:val="sk-SK"/>
          </w:rPr>
          <w:t xml:space="preserve"> na jeho lepšiu orientáciu v náročnom procese implementácie projektov schválených </w:t>
        </w:r>
        <w:r w:rsidR="00B1542D" w:rsidRPr="00CC7263" w:rsidDel="00E958FC">
          <w:rPr>
            <w:lang w:val="sk-SK"/>
          </w:rPr>
          <w:t>MAS a RO pre IROP</w:t>
        </w:r>
        <w:r w:rsidRPr="00CC7263" w:rsidDel="00E958FC">
          <w:rPr>
            <w:lang w:val="sk-SK"/>
          </w:rPr>
          <w:t>. Príručka taktiež slúži na zlepšenie vzájomnej spolupráce všetkých zúčastnených strán zainteresovaných v projekte počas realizácie ako aj počas obdobia udržateľnosti projektu.</w:t>
        </w:r>
        <w:bookmarkStart w:id="2653" w:name="_Toc72648838"/>
        <w:bookmarkStart w:id="2654" w:name="_Toc102831197"/>
        <w:bookmarkStart w:id="2655" w:name="_Toc102940983"/>
        <w:bookmarkStart w:id="2656" w:name="_Toc106493321"/>
        <w:bookmarkStart w:id="2657" w:name="_Toc110313173"/>
        <w:bookmarkEnd w:id="2653"/>
        <w:bookmarkEnd w:id="2654"/>
        <w:bookmarkEnd w:id="2655"/>
        <w:bookmarkEnd w:id="2656"/>
        <w:bookmarkEnd w:id="2657"/>
      </w:moveFrom>
    </w:p>
    <w:p w14:paraId="22122D3A" w14:textId="77777777" w:rsidR="002C6389" w:rsidRPr="00CC7263" w:rsidRDefault="002C6389" w:rsidP="000267B2">
      <w:pPr>
        <w:pStyle w:val="Nadpis1"/>
        <w:numPr>
          <w:ilvl w:val="0"/>
          <w:numId w:val="42"/>
        </w:numPr>
        <w:spacing w:before="480" w:line="240" w:lineRule="auto"/>
        <w:rPr>
          <w:lang w:val="sk-SK"/>
        </w:rPr>
      </w:pPr>
      <w:bookmarkStart w:id="2658" w:name="_Toc110313174"/>
      <w:moveFromRangeEnd w:id="2651"/>
      <w:r w:rsidRPr="00CC7263">
        <w:rPr>
          <w:lang w:val="sk-SK"/>
        </w:rPr>
        <w:t>Realizácia projektu</w:t>
      </w:r>
      <w:bookmarkEnd w:id="2658"/>
    </w:p>
    <w:p w14:paraId="2E5DC018" w14:textId="2D9F4B29" w:rsidR="009E494D" w:rsidRPr="00CC7263" w:rsidDel="00D95657" w:rsidRDefault="009E494D">
      <w:pPr>
        <w:spacing w:line="240" w:lineRule="auto"/>
        <w:rPr>
          <w:del w:id="2659" w:author="Autor"/>
          <w:lang w:val="sk-SK"/>
        </w:rPr>
      </w:pPr>
      <w:del w:id="2660" w:author="Autor">
        <w:r w:rsidRPr="00CC7263" w:rsidDel="00D95657">
          <w:rPr>
            <w:lang w:val="sk-SK"/>
          </w:rPr>
          <w:delText>Užívateľ realizuje projekt prostredníctvom aktivít projektu</w:delText>
        </w:r>
        <w:r w:rsidR="002132F0" w:rsidRPr="00CC7263" w:rsidDel="00D95657">
          <w:rPr>
            <w:lang w:val="sk-SK"/>
          </w:rPr>
          <w:delText>.</w:delText>
        </w:r>
        <w:r w:rsidRPr="00CC7263" w:rsidDel="00D95657">
          <w:rPr>
            <w:lang w:val="sk-SK"/>
          </w:rPr>
          <w:delText xml:space="preserve"> Aktivity projektu sa členia na hlavné aktivity projektu a podporné aktivity projektu.</w:delText>
        </w:r>
      </w:del>
    </w:p>
    <w:p w14:paraId="0DEE1D34" w14:textId="7066F668" w:rsidR="0033051D" w:rsidRDefault="003B0B91" w:rsidP="000267B2">
      <w:pPr>
        <w:spacing w:line="240" w:lineRule="auto"/>
        <w:rPr>
          <w:ins w:id="2661" w:author="Autor"/>
          <w:lang w:val="sk-SK"/>
        </w:rPr>
      </w:pPr>
      <w:r w:rsidRPr="00CC7263">
        <w:rPr>
          <w:lang w:val="sk-SK"/>
        </w:rPr>
        <w:t xml:space="preserve">Realizácia projektu užívateľa začína </w:t>
      </w:r>
      <w:ins w:id="2662" w:author="Autor">
        <w:r w:rsidR="0033051D">
          <w:rPr>
            <w:lang w:val="sk-SK"/>
          </w:rPr>
          <w:t xml:space="preserve">v zmysle zmluvy o príspevku </w:t>
        </w:r>
        <w:r w:rsidR="00296947">
          <w:rPr>
            <w:lang w:val="sk-SK"/>
          </w:rPr>
          <w:t xml:space="preserve">v </w:t>
        </w:r>
        <w:r w:rsidR="0033051D">
          <w:rPr>
            <w:lang w:val="sk-SK"/>
          </w:rPr>
          <w:t>kalendárny d</w:t>
        </w:r>
        <w:r w:rsidR="00296947">
          <w:rPr>
            <w:lang w:val="sk-SK"/>
          </w:rPr>
          <w:t>e</w:t>
        </w:r>
        <w:r w:rsidR="0033051D">
          <w:rPr>
            <w:lang w:val="sk-SK"/>
          </w:rPr>
          <w:t>ň:</w:t>
        </w:r>
      </w:ins>
    </w:p>
    <w:p w14:paraId="1519D238" w14:textId="6BCA5FF6" w:rsidR="0033051D" w:rsidRPr="00AF3802" w:rsidRDefault="0033051D" w:rsidP="006F3343">
      <w:pPr>
        <w:pStyle w:val="AODefHead"/>
        <w:numPr>
          <w:ilvl w:val="1"/>
          <w:numId w:val="69"/>
        </w:numPr>
        <w:spacing w:before="0" w:line="240" w:lineRule="auto"/>
        <w:ind w:left="567"/>
        <w:outlineLvl w:val="9"/>
        <w:rPr>
          <w:ins w:id="2663" w:author="Autor"/>
          <w:rFonts w:ascii="Verdana" w:eastAsiaTheme="minorHAnsi" w:hAnsi="Verdana" w:cstheme="minorBidi"/>
          <w:sz w:val="19"/>
        </w:rPr>
      </w:pPr>
      <w:ins w:id="2664" w:author="Autor">
        <w:r w:rsidRPr="00AF3802">
          <w:rPr>
            <w:rFonts w:ascii="Verdana" w:eastAsiaTheme="minorHAnsi" w:hAnsi="Verdana" w:cstheme="minorBidi"/>
            <w:sz w:val="19"/>
          </w:rPr>
          <w:t xml:space="preserve">vystavenia prvej písomnej objednávky </w:t>
        </w:r>
        <w:r w:rsidR="00720627">
          <w:rPr>
            <w:rFonts w:ascii="Verdana" w:eastAsiaTheme="minorHAnsi" w:hAnsi="Verdana" w:cstheme="minorBidi"/>
            <w:sz w:val="19"/>
          </w:rPr>
          <w:t>na</w:t>
        </w:r>
        <w:r w:rsidRPr="00AF3802">
          <w:rPr>
            <w:rFonts w:ascii="Verdana" w:eastAsiaTheme="minorHAnsi" w:hAnsi="Verdana" w:cstheme="minorBidi"/>
            <w:sz w:val="19"/>
          </w:rPr>
          <w:t> dodan</w:t>
        </w:r>
        <w:r w:rsidR="00720627">
          <w:rPr>
            <w:rFonts w:ascii="Verdana" w:eastAsiaTheme="minorHAnsi" w:hAnsi="Verdana" w:cstheme="minorBidi"/>
            <w:sz w:val="19"/>
          </w:rPr>
          <w:t>ie</w:t>
        </w:r>
        <w:r w:rsidRPr="00AF3802">
          <w:rPr>
            <w:rFonts w:ascii="Verdana" w:eastAsiaTheme="minorHAnsi" w:hAnsi="Verdana" w:cstheme="minorBidi"/>
            <w:sz w:val="19"/>
          </w:rPr>
          <w:t xml:space="preserve"> tovaru</w:t>
        </w:r>
        <w:r w:rsidR="00720627">
          <w:rPr>
            <w:rFonts w:ascii="Verdana" w:eastAsiaTheme="minorHAnsi" w:hAnsi="Verdana" w:cstheme="minorBidi"/>
            <w:sz w:val="19"/>
          </w:rPr>
          <w:t>, poskytnutí služieb alebo realizáciu stavebných prác</w:t>
        </w:r>
        <w:r w:rsidRPr="00AF3802">
          <w:rPr>
            <w:rFonts w:ascii="Verdana" w:eastAsiaTheme="minorHAnsi" w:hAnsi="Verdana" w:cstheme="minorBidi"/>
            <w:sz w:val="19"/>
          </w:rPr>
          <w:t xml:space="preserve">, alebo </w:t>
        </w:r>
      </w:ins>
    </w:p>
    <w:p w14:paraId="62A965CC" w14:textId="23811F41" w:rsidR="0033051D" w:rsidRPr="00AF3802" w:rsidRDefault="0033051D" w:rsidP="006F3343">
      <w:pPr>
        <w:pStyle w:val="AODefHead"/>
        <w:numPr>
          <w:ilvl w:val="1"/>
          <w:numId w:val="69"/>
        </w:numPr>
        <w:spacing w:before="0" w:line="240" w:lineRule="auto"/>
        <w:ind w:left="567"/>
        <w:outlineLvl w:val="9"/>
        <w:rPr>
          <w:ins w:id="2665" w:author="Autor"/>
          <w:rFonts w:ascii="Verdana" w:eastAsiaTheme="minorHAnsi" w:hAnsi="Verdana" w:cstheme="minorBidi"/>
          <w:sz w:val="19"/>
        </w:rPr>
      </w:pPr>
      <w:ins w:id="2666" w:author="Autor">
        <w:r w:rsidRPr="00AF3802">
          <w:rPr>
            <w:rFonts w:ascii="Verdana" w:eastAsiaTheme="minorHAnsi" w:hAnsi="Verdana" w:cstheme="minorBidi"/>
            <w:sz w:val="19"/>
          </w:rPr>
          <w:t>nadobudnut</w:t>
        </w:r>
        <w:r w:rsidR="00720627">
          <w:rPr>
            <w:rFonts w:ascii="Verdana" w:eastAsiaTheme="minorHAnsi" w:hAnsi="Verdana" w:cstheme="minorBidi"/>
            <w:sz w:val="19"/>
          </w:rPr>
          <w:t>ia</w:t>
        </w:r>
        <w:r w:rsidRPr="00AF3802">
          <w:rPr>
            <w:rFonts w:ascii="Verdana" w:eastAsiaTheme="minorHAnsi" w:hAnsi="Verdana" w:cstheme="minorBidi"/>
            <w:sz w:val="19"/>
          </w:rPr>
          <w:t xml:space="preserve"> účinnosti prvej zmluvy o dodaní tovaru</w:t>
        </w:r>
        <w:r w:rsidR="00720627">
          <w:rPr>
            <w:rFonts w:ascii="Verdana" w:eastAsiaTheme="minorHAnsi" w:hAnsi="Verdana" w:cstheme="minorBidi"/>
            <w:sz w:val="19"/>
          </w:rPr>
          <w:t>,</w:t>
        </w:r>
        <w:r w:rsidR="00720627" w:rsidRPr="00720627">
          <w:rPr>
            <w:rFonts w:ascii="Verdana" w:eastAsiaTheme="minorHAnsi" w:hAnsi="Verdana" w:cstheme="minorBidi"/>
            <w:sz w:val="19"/>
          </w:rPr>
          <w:t xml:space="preserve"> </w:t>
        </w:r>
        <w:r w:rsidR="00720627">
          <w:rPr>
            <w:rFonts w:ascii="Verdana" w:eastAsiaTheme="minorHAnsi" w:hAnsi="Verdana" w:cstheme="minorBidi"/>
            <w:sz w:val="19"/>
          </w:rPr>
          <w:t>poskytnutí služieb alebo realizácii stavebných prác</w:t>
        </w:r>
        <w:r w:rsidR="00720627" w:rsidRPr="00AF3802">
          <w:rPr>
            <w:rFonts w:ascii="Verdana" w:eastAsiaTheme="minorHAnsi" w:hAnsi="Verdana" w:cstheme="minorBidi"/>
            <w:sz w:val="19"/>
          </w:rPr>
          <w:t>,</w:t>
        </w:r>
        <w:r w:rsidRPr="00AF3802">
          <w:rPr>
            <w:rFonts w:ascii="Verdana" w:eastAsiaTheme="minorHAnsi" w:hAnsi="Verdana" w:cstheme="minorBidi"/>
            <w:sz w:val="19"/>
          </w:rPr>
          <w:t xml:space="preserve"> uzavretej s Dodávateľom, ak príslušná zmluva s Dodávateľom nepredpokladá vystavenie písomnej objednávky.</w:t>
        </w:r>
      </w:ins>
    </w:p>
    <w:p w14:paraId="5D9F3122" w14:textId="616737FC" w:rsidR="003B0B91" w:rsidRPr="00CC7263" w:rsidDel="00002618" w:rsidRDefault="003B0B91">
      <w:pPr>
        <w:spacing w:line="240" w:lineRule="auto"/>
        <w:rPr>
          <w:del w:id="2667" w:author="Autor"/>
          <w:lang w:val="sk-SK"/>
        </w:rPr>
      </w:pPr>
      <w:del w:id="2668" w:author="Autor">
        <w:r w:rsidRPr="00CC7263" w:rsidDel="00002618">
          <w:rPr>
            <w:lang w:val="sk-SK"/>
          </w:rPr>
          <w:delText xml:space="preserve">realizáciou prvej hlavnej aktivity projektu. </w:delText>
        </w:r>
        <w:r w:rsidR="00151E5F" w:rsidDel="00002618">
          <w:rPr>
            <w:lang w:val="sk-SK"/>
          </w:rPr>
          <w:delText>Obdobie oprávnenosti aktivít projektu je určen</w:delText>
        </w:r>
        <w:r w:rsidR="0086638D" w:rsidDel="00002618">
          <w:rPr>
            <w:lang w:val="sk-SK"/>
          </w:rPr>
          <w:delText>é</w:delText>
        </w:r>
        <w:r w:rsidR="00151E5F" w:rsidDel="00002618">
          <w:rPr>
            <w:lang w:val="sk-SK"/>
          </w:rPr>
          <w:delText xml:space="preserve"> vo výzve.</w:delText>
        </w:r>
      </w:del>
    </w:p>
    <w:p w14:paraId="3F2CCC14" w14:textId="721C1064" w:rsidR="003B0B91" w:rsidRPr="00CC7263" w:rsidRDefault="003B0B91" w:rsidP="000267B2">
      <w:pPr>
        <w:spacing w:line="240" w:lineRule="auto"/>
        <w:rPr>
          <w:lang w:val="sk-SK"/>
        </w:rPr>
      </w:pPr>
      <w:r w:rsidRPr="00CC7263">
        <w:rPr>
          <w:lang w:val="sk-SK"/>
        </w:rPr>
        <w:t xml:space="preserve">Začatie realizácie </w:t>
      </w:r>
      <w:del w:id="2669" w:author="Autor">
        <w:r w:rsidRPr="00CC7263" w:rsidDel="00002618">
          <w:rPr>
            <w:lang w:val="sk-SK"/>
          </w:rPr>
          <w:delText xml:space="preserve">hlavných </w:delText>
        </w:r>
        <w:r w:rsidRPr="00CC7263" w:rsidDel="00296947">
          <w:rPr>
            <w:lang w:val="sk-SK"/>
          </w:rPr>
          <w:delText xml:space="preserve">aktivít </w:delText>
        </w:r>
      </w:del>
      <w:r w:rsidRPr="00CC7263">
        <w:rPr>
          <w:lang w:val="sk-SK"/>
        </w:rPr>
        <w:t>projektu je rozhodujúc</w:t>
      </w:r>
      <w:del w:id="2670" w:author="Autor">
        <w:r w:rsidRPr="00CC7263" w:rsidDel="00296947">
          <w:rPr>
            <w:lang w:val="sk-SK"/>
          </w:rPr>
          <w:delText>e</w:delText>
        </w:r>
      </w:del>
      <w:ins w:id="2671" w:author="Autor">
        <w:r w:rsidR="00296947">
          <w:rPr>
            <w:lang w:val="sk-SK"/>
          </w:rPr>
          <w:t>i</w:t>
        </w:r>
      </w:ins>
      <w:r w:rsidRPr="00CC7263">
        <w:rPr>
          <w:lang w:val="sk-SK"/>
        </w:rPr>
        <w:t xml:space="preserve"> pre určenie obdobia pre vznik oprávnených výdavkov</w:t>
      </w:r>
      <w:del w:id="2672" w:author="Autor">
        <w:r w:rsidRPr="00CC7263" w:rsidDel="00002618">
          <w:rPr>
            <w:lang w:val="sk-SK"/>
          </w:rPr>
          <w:delText>, s výnimkou podporných aktivít, ktoré sa vecne viažu k hlavným aktivitám a</w:delText>
        </w:r>
        <w:r w:rsidRPr="00CC7263" w:rsidDel="00581323">
          <w:rPr>
            <w:lang w:val="sk-SK"/>
          </w:rPr>
          <w:delText xml:space="preserve"> </w:delText>
        </w:r>
        <w:r w:rsidRPr="00CC7263" w:rsidDel="00002618">
          <w:rPr>
            <w:lang w:val="sk-SK"/>
          </w:rPr>
          <w:delText>ktoré boli vykonávané pred, resp. po realizácii hlavných aktivít projektu v zmysle zmluvy o</w:delText>
        </w:r>
        <w:r w:rsidRPr="00CC7263" w:rsidDel="00581323">
          <w:rPr>
            <w:lang w:val="sk-SK"/>
          </w:rPr>
          <w:delText xml:space="preserve"> </w:delText>
        </w:r>
        <w:r w:rsidRPr="00CC7263" w:rsidDel="00002618">
          <w:rPr>
            <w:lang w:val="sk-SK"/>
          </w:rPr>
          <w:delText>príspevku</w:delText>
        </w:r>
      </w:del>
      <w:r w:rsidRPr="00CC7263">
        <w:rPr>
          <w:lang w:val="sk-SK"/>
        </w:rPr>
        <w:t xml:space="preserve">. </w:t>
      </w:r>
    </w:p>
    <w:tbl>
      <w:tblPr>
        <w:tblStyle w:val="GridTable5Dark-Accent11"/>
        <w:tblW w:w="0" w:type="auto"/>
        <w:shd w:val="clear" w:color="auto" w:fill="C7E2FA" w:themeFill="accent1" w:themeFillTint="33"/>
        <w:tblLook w:val="04A0" w:firstRow="1" w:lastRow="0" w:firstColumn="1" w:lastColumn="0" w:noHBand="0" w:noVBand="1"/>
      </w:tblPr>
      <w:tblGrid>
        <w:gridCol w:w="9607"/>
      </w:tblGrid>
      <w:tr w:rsidR="00016DF2" w14:paraId="2AFBFC8B" w14:textId="77777777" w:rsidTr="00EA3F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7" w:type="dxa"/>
            <w:shd w:val="clear" w:color="auto" w:fill="C0D7F1" w:themeFill="text2" w:themeFillTint="33"/>
          </w:tcPr>
          <w:p w14:paraId="349DF63B" w14:textId="3AC5FA99" w:rsidR="00016DF2" w:rsidRPr="00016DF2" w:rsidRDefault="00016DF2" w:rsidP="000267B2">
            <w:pPr>
              <w:spacing w:line="240" w:lineRule="auto"/>
              <w:rPr>
                <w:b w:val="0"/>
                <w:lang w:val="sk-SK"/>
              </w:rPr>
            </w:pPr>
            <w:r w:rsidRPr="00016DF2">
              <w:rPr>
                <w:b w:val="0"/>
                <w:color w:val="auto"/>
                <w:lang w:val="sk-SK"/>
              </w:rPr>
              <w:t>Vykonanie akéhokoľvek úkonu vzťahujúceho sa k re</w:t>
            </w:r>
            <w:r>
              <w:rPr>
                <w:b w:val="0"/>
                <w:color w:val="auto"/>
                <w:lang w:val="sk-SK"/>
              </w:rPr>
              <w:t xml:space="preserve">alizácii verejného obstarávania </w:t>
            </w:r>
            <w:r w:rsidRPr="00016DF2">
              <w:rPr>
                <w:b w:val="0"/>
                <w:color w:val="auto"/>
                <w:lang w:val="sk-SK"/>
              </w:rPr>
              <w:t xml:space="preserve">nie je realizáciou </w:t>
            </w:r>
            <w:del w:id="2673" w:author="Autor">
              <w:r w:rsidRPr="00016DF2" w:rsidDel="00EA3F67">
                <w:rPr>
                  <w:b w:val="0"/>
                  <w:color w:val="auto"/>
                  <w:lang w:val="sk-SK"/>
                </w:rPr>
                <w:delText xml:space="preserve">hlavných aktivít </w:delText>
              </w:r>
            </w:del>
            <w:r w:rsidRPr="00016DF2">
              <w:rPr>
                <w:b w:val="0"/>
                <w:color w:val="auto"/>
                <w:lang w:val="sk-SK"/>
              </w:rPr>
              <w:t xml:space="preserve">projektu, a preto vo vzťahu k začatiu realizácie </w:t>
            </w:r>
            <w:del w:id="2674" w:author="Autor">
              <w:r w:rsidRPr="00016DF2" w:rsidDel="00933569">
                <w:rPr>
                  <w:b w:val="0"/>
                  <w:color w:val="auto"/>
                  <w:lang w:val="sk-SK"/>
                </w:rPr>
                <w:delText xml:space="preserve">hlavných aktivít </w:delText>
              </w:r>
            </w:del>
            <w:r w:rsidRPr="00016DF2">
              <w:rPr>
                <w:b w:val="0"/>
                <w:color w:val="auto"/>
                <w:lang w:val="sk-SK"/>
              </w:rPr>
              <w:t>projektu nevyvoláva právne dôsledky.</w:t>
            </w:r>
          </w:p>
        </w:tc>
      </w:tr>
    </w:tbl>
    <w:p w14:paraId="2014226F" w14:textId="059F6637" w:rsidR="0033106D" w:rsidRPr="00CC7263" w:rsidRDefault="0033106D" w:rsidP="000267B2">
      <w:pPr>
        <w:spacing w:line="240" w:lineRule="auto"/>
        <w:rPr>
          <w:lang w:val="sk-SK"/>
        </w:rPr>
      </w:pPr>
      <w:r w:rsidRPr="00CC7263">
        <w:rPr>
          <w:lang w:val="sk-SK"/>
        </w:rPr>
        <w:t xml:space="preserve">Užívateľ je povinný ukončiť realizáciu </w:t>
      </w:r>
      <w:del w:id="2675" w:author="Autor">
        <w:r w:rsidRPr="00CC7263" w:rsidDel="00EA3F67">
          <w:rPr>
            <w:lang w:val="sk-SK"/>
          </w:rPr>
          <w:delText xml:space="preserve">aktivít </w:delText>
        </w:r>
      </w:del>
      <w:r w:rsidRPr="00CC7263">
        <w:rPr>
          <w:lang w:val="sk-SK"/>
        </w:rPr>
        <w:t xml:space="preserve">projektu </w:t>
      </w:r>
      <w:ins w:id="2676" w:author="Autor">
        <w:r w:rsidR="003A30D4">
          <w:rPr>
            <w:lang w:val="sk-SK"/>
          </w:rPr>
          <w:t>(zabezpečiť, aby boli tovary dodané, stavebné práce zrealizované a služby, ktoré tvoria predmet projektu poskytnuté) a</w:t>
        </w:r>
        <w:r w:rsidR="00E04066">
          <w:rPr>
            <w:lang w:val="sk-SK"/>
          </w:rPr>
          <w:t> </w:t>
        </w:r>
        <w:r w:rsidR="00E04066" w:rsidRPr="00E04066">
          <w:rPr>
            <w:lang w:val="sk-SK"/>
          </w:rPr>
          <w:t>záverečn</w:t>
        </w:r>
        <w:r w:rsidR="00E04066">
          <w:rPr>
            <w:lang w:val="sk-SK"/>
          </w:rPr>
          <w:t xml:space="preserve">á </w:t>
        </w:r>
        <w:r w:rsidR="00E04066" w:rsidRPr="00E04066">
          <w:rPr>
            <w:lang w:val="sk-SK"/>
          </w:rPr>
          <w:t>ŽoP</w:t>
        </w:r>
        <w:r w:rsidR="00E04066">
          <w:rPr>
            <w:lang w:val="sk-SK"/>
          </w:rPr>
          <w:t xml:space="preserve">, </w:t>
        </w:r>
        <w:r w:rsidR="00E04066" w:rsidRPr="00E04066">
          <w:rPr>
            <w:lang w:val="sk-SK"/>
          </w:rPr>
          <w:t>resp. ŽoP na poskytnutie predfinancovania poslednej časti príspevku</w:t>
        </w:r>
        <w:r w:rsidR="00E04066">
          <w:rPr>
            <w:lang w:val="sk-SK"/>
          </w:rPr>
          <w:t xml:space="preserve"> predložená MAS</w:t>
        </w:r>
        <w:r w:rsidR="003A30D4">
          <w:rPr>
            <w:lang w:val="sk-SK"/>
          </w:rPr>
          <w:t xml:space="preserve"> </w:t>
        </w:r>
      </w:ins>
      <w:r w:rsidRPr="00CC7263">
        <w:rPr>
          <w:lang w:val="sk-SK"/>
        </w:rPr>
        <w:t xml:space="preserve">najneskôr </w:t>
      </w:r>
      <w:r w:rsidRPr="00CC7263">
        <w:rPr>
          <w:b/>
          <w:lang w:val="sk-SK"/>
        </w:rPr>
        <w:t xml:space="preserve">do </w:t>
      </w:r>
      <w:r w:rsidR="00E1703B" w:rsidRPr="00CC7263">
        <w:rPr>
          <w:b/>
          <w:lang w:val="sk-SK"/>
        </w:rPr>
        <w:t xml:space="preserve">9 </w:t>
      </w:r>
      <w:r w:rsidRPr="00CC7263">
        <w:rPr>
          <w:b/>
          <w:lang w:val="sk-SK"/>
        </w:rPr>
        <w:t>mesiacov</w:t>
      </w:r>
      <w:r w:rsidRPr="00CC7263">
        <w:rPr>
          <w:lang w:val="sk-SK"/>
        </w:rPr>
        <w:t xml:space="preserve"> od nadobudnutia účinnosti zmluvy o</w:t>
      </w:r>
      <w:ins w:id="2677" w:author="Autor">
        <w:r w:rsidR="003A30D4">
          <w:rPr>
            <w:lang w:val="sk-SK"/>
          </w:rPr>
          <w:t> </w:t>
        </w:r>
      </w:ins>
      <w:r w:rsidRPr="00CC7263">
        <w:rPr>
          <w:lang w:val="sk-SK"/>
        </w:rPr>
        <w:t>príspevku. Táto lehota sa predĺži o lehotu:</w:t>
      </w:r>
    </w:p>
    <w:p w14:paraId="3F79D02B" w14:textId="77777777" w:rsidR="0033106D" w:rsidRPr="00CC7263" w:rsidRDefault="0033106D" w:rsidP="000267B2">
      <w:pPr>
        <w:pStyle w:val="Odsekzoznamu"/>
        <w:numPr>
          <w:ilvl w:val="0"/>
          <w:numId w:val="53"/>
        </w:numPr>
        <w:spacing w:before="60" w:after="60" w:line="240" w:lineRule="auto"/>
        <w:ind w:left="567" w:hanging="405"/>
        <w:rPr>
          <w:lang w:val="sk-SK"/>
        </w:rPr>
      </w:pPr>
      <w:r w:rsidRPr="00CC7263">
        <w:rPr>
          <w:lang w:val="sk-SK"/>
        </w:rPr>
        <w:t>počas ktorej trvali okolnosti vylučujúce zodpovednosť,</w:t>
      </w:r>
    </w:p>
    <w:p w14:paraId="3F33E547" w14:textId="77777777" w:rsidR="0033106D" w:rsidRPr="00CC7263" w:rsidRDefault="0033106D" w:rsidP="000267B2">
      <w:pPr>
        <w:pStyle w:val="Odsekzoznamu"/>
        <w:numPr>
          <w:ilvl w:val="0"/>
          <w:numId w:val="53"/>
        </w:numPr>
        <w:spacing w:before="60" w:after="60" w:line="240" w:lineRule="auto"/>
        <w:ind w:left="567" w:hanging="405"/>
        <w:rPr>
          <w:lang w:val="sk-SK"/>
        </w:rPr>
      </w:pPr>
      <w:r w:rsidRPr="00CC7263">
        <w:rPr>
          <w:lang w:val="sk-SK"/>
        </w:rPr>
        <w:t>kontroly verejného obstarávania,</w:t>
      </w:r>
    </w:p>
    <w:p w14:paraId="44EF9E99" w14:textId="1C58CAC9" w:rsidR="0033106D" w:rsidRPr="00CC7263" w:rsidRDefault="0033106D" w:rsidP="000267B2">
      <w:pPr>
        <w:pStyle w:val="Odsekzoznamu"/>
        <w:numPr>
          <w:ilvl w:val="0"/>
          <w:numId w:val="53"/>
        </w:numPr>
        <w:spacing w:before="60" w:after="60" w:line="240" w:lineRule="auto"/>
        <w:ind w:left="567" w:hanging="405"/>
        <w:rPr>
          <w:lang w:val="sk-SK"/>
        </w:rPr>
      </w:pPr>
      <w:r w:rsidRPr="00CC7263">
        <w:rPr>
          <w:lang w:val="sk-SK"/>
        </w:rPr>
        <w:t>realizácie verejného obstarávania, ak sa toto realizuje po nadobudnutí účinnosti zmluvy o</w:t>
      </w:r>
      <w:ins w:id="2678" w:author="Autor">
        <w:r w:rsidR="00581323">
          <w:rPr>
            <w:lang w:val="sk-SK"/>
          </w:rPr>
          <w:t> </w:t>
        </w:r>
      </w:ins>
      <w:r w:rsidRPr="00CC7263">
        <w:rPr>
          <w:lang w:val="sk-SK"/>
        </w:rPr>
        <w:t>príspevku (napr. ako opakované verejné obstarávanie)</w:t>
      </w:r>
    </w:p>
    <w:p w14:paraId="37A42A33" w14:textId="4A74F0BE" w:rsidR="0090067D" w:rsidRPr="00CC7263" w:rsidRDefault="0090067D" w:rsidP="000267B2">
      <w:pPr>
        <w:spacing w:line="240" w:lineRule="auto"/>
        <w:rPr>
          <w:lang w:val="sk-SK"/>
        </w:rPr>
      </w:pPr>
      <w:r w:rsidRPr="00CC7263">
        <w:rPr>
          <w:lang w:val="sk-SK"/>
        </w:rPr>
        <w:t>MAS môže v objektívnych prípadoch</w:t>
      </w:r>
      <w:ins w:id="2679" w:author="Autor">
        <w:r w:rsidR="002D0753">
          <w:rPr>
            <w:lang w:val="sk-SK"/>
          </w:rPr>
          <w:t xml:space="preserve"> (pre podrobnosti pozri kapitolu 2 tejto príručky)</w:t>
        </w:r>
      </w:ins>
      <w:r w:rsidRPr="00CC7263">
        <w:rPr>
          <w:lang w:val="sk-SK"/>
        </w:rPr>
        <w:t xml:space="preserve">, na základe riadne odôvodnenej požiadavky užívateľa, povoliť </w:t>
      </w:r>
      <w:r w:rsidR="001341EC" w:rsidRPr="00CC7263">
        <w:rPr>
          <w:lang w:val="sk-SK"/>
        </w:rPr>
        <w:t xml:space="preserve">predĺženie </w:t>
      </w:r>
      <w:r w:rsidRPr="00CC7263">
        <w:rPr>
          <w:lang w:val="sk-SK"/>
        </w:rPr>
        <w:t xml:space="preserve">lehoty na </w:t>
      </w:r>
      <w:ins w:id="2680" w:author="Autor">
        <w:r w:rsidR="00E04066">
          <w:rPr>
            <w:lang w:val="sk-SK"/>
          </w:rPr>
          <w:t xml:space="preserve">predloženie </w:t>
        </w:r>
        <w:r w:rsidR="00E04066" w:rsidRPr="00E04066">
          <w:rPr>
            <w:lang w:val="sk-SK"/>
          </w:rPr>
          <w:t>záverečn</w:t>
        </w:r>
        <w:r w:rsidR="00E04066">
          <w:rPr>
            <w:lang w:val="sk-SK"/>
          </w:rPr>
          <w:t xml:space="preserve">ej </w:t>
        </w:r>
        <w:r w:rsidR="00E04066" w:rsidRPr="00E04066">
          <w:rPr>
            <w:lang w:val="sk-SK"/>
          </w:rPr>
          <w:t>ŽoP</w:t>
        </w:r>
        <w:r w:rsidR="00E04066">
          <w:rPr>
            <w:lang w:val="sk-SK"/>
          </w:rPr>
          <w:t xml:space="preserve">, </w:t>
        </w:r>
        <w:r w:rsidR="00E04066" w:rsidRPr="00E04066">
          <w:rPr>
            <w:lang w:val="sk-SK"/>
          </w:rPr>
          <w:t>resp. ŽoP na poskytnutie predfinancovania poslednej časti príspevku</w:t>
        </w:r>
      </w:ins>
      <w:del w:id="2681" w:author="Autor">
        <w:r w:rsidRPr="00CC7263" w:rsidDel="00E04066">
          <w:rPr>
            <w:lang w:val="sk-SK"/>
          </w:rPr>
          <w:delText xml:space="preserve">realizáciu </w:delText>
        </w:r>
        <w:r w:rsidRPr="00CC7263" w:rsidDel="00C54A67">
          <w:rPr>
            <w:lang w:val="sk-SK"/>
          </w:rPr>
          <w:delText xml:space="preserve">aktivít </w:delText>
        </w:r>
        <w:r w:rsidRPr="00CC7263" w:rsidDel="00E04066">
          <w:rPr>
            <w:lang w:val="sk-SK"/>
          </w:rPr>
          <w:delText>projektu</w:delText>
        </w:r>
      </w:del>
      <w:ins w:id="2682" w:author="Autor">
        <w:r w:rsidR="003A30D4">
          <w:rPr>
            <w:lang w:val="sk-SK"/>
          </w:rPr>
          <w:t xml:space="preserve">, </w:t>
        </w:r>
        <w:r w:rsidR="003A30D4" w:rsidRPr="00ED44A4">
          <w:rPr>
            <w:b/>
            <w:lang w:val="sk-SK"/>
          </w:rPr>
          <w:t xml:space="preserve">maximálne však </w:t>
        </w:r>
        <w:r w:rsidR="00E04066">
          <w:rPr>
            <w:b/>
            <w:lang w:val="sk-SK"/>
          </w:rPr>
          <w:t xml:space="preserve">hraničného termínu </w:t>
        </w:r>
        <w:r w:rsidR="00565083">
          <w:rPr>
            <w:b/>
            <w:lang w:val="sk-SK"/>
          </w:rPr>
          <w:t>určeného</w:t>
        </w:r>
        <w:r w:rsidR="00E04066">
          <w:rPr>
            <w:b/>
            <w:lang w:val="sk-SK"/>
          </w:rPr>
          <w:t xml:space="preserve"> v </w:t>
        </w:r>
        <w:r w:rsidR="00565083">
          <w:rPr>
            <w:b/>
            <w:lang w:val="sk-SK"/>
          </w:rPr>
          <w:t>príslušnej</w:t>
        </w:r>
        <w:r w:rsidR="00E04066">
          <w:rPr>
            <w:b/>
            <w:lang w:val="sk-SK"/>
          </w:rPr>
          <w:t xml:space="preserve"> výzve</w:t>
        </w:r>
      </w:ins>
      <w:r w:rsidRPr="00CC7263">
        <w:rPr>
          <w:lang w:val="sk-SK"/>
        </w:rPr>
        <w:t>. MAS pri rozhodovaní o</w:t>
      </w:r>
      <w:ins w:id="2683" w:author="Autor">
        <w:r w:rsidR="00565083">
          <w:rPr>
            <w:lang w:val="sk-SK"/>
          </w:rPr>
          <w:t> </w:t>
        </w:r>
      </w:ins>
      <w:r w:rsidRPr="00CC7263">
        <w:rPr>
          <w:lang w:val="sk-SK"/>
        </w:rPr>
        <w:t>povolení predĺženia lehoty prihliada na:</w:t>
      </w:r>
    </w:p>
    <w:p w14:paraId="2FF3BF78" w14:textId="77777777" w:rsidR="0090067D" w:rsidRPr="00CC7263" w:rsidRDefault="0090067D" w:rsidP="000267B2">
      <w:pPr>
        <w:pStyle w:val="Odsekzoznamu"/>
        <w:numPr>
          <w:ilvl w:val="0"/>
          <w:numId w:val="54"/>
        </w:numPr>
        <w:spacing w:before="60" w:after="60" w:line="240" w:lineRule="auto"/>
        <w:ind w:left="547" w:hanging="405"/>
        <w:rPr>
          <w:lang w:val="sk-SK"/>
        </w:rPr>
      </w:pPr>
      <w:r w:rsidRPr="00CC7263">
        <w:rPr>
          <w:lang w:val="sk-SK"/>
        </w:rPr>
        <w:t>aktuálny stav rozpracovanosti projektu,</w:t>
      </w:r>
    </w:p>
    <w:p w14:paraId="35052960" w14:textId="77777777" w:rsidR="0090067D" w:rsidRPr="00CC7263" w:rsidRDefault="0090067D" w:rsidP="000267B2">
      <w:pPr>
        <w:pStyle w:val="Odsekzoznamu"/>
        <w:numPr>
          <w:ilvl w:val="0"/>
          <w:numId w:val="54"/>
        </w:numPr>
        <w:spacing w:before="60" w:after="60" w:line="240" w:lineRule="auto"/>
        <w:ind w:left="547" w:hanging="405"/>
        <w:rPr>
          <w:lang w:val="sk-SK"/>
        </w:rPr>
      </w:pPr>
      <w:r w:rsidRPr="00CC7263">
        <w:rPr>
          <w:lang w:val="sk-SK"/>
        </w:rPr>
        <w:t>stavu plnenia merateľných ukazovateľov na úrovni CLLD</w:t>
      </w:r>
      <w:r w:rsidR="001341EC" w:rsidRPr="00CC7263">
        <w:rPr>
          <w:lang w:val="sk-SK"/>
        </w:rPr>
        <w:t>.</w:t>
      </w:r>
    </w:p>
    <w:p w14:paraId="221105FE" w14:textId="391FCB91" w:rsidR="0090067D" w:rsidRPr="00CC7263" w:rsidRDefault="0090067D" w:rsidP="000267B2">
      <w:pPr>
        <w:spacing w:line="240" w:lineRule="auto"/>
        <w:rPr>
          <w:lang w:val="sk-SK"/>
        </w:rPr>
      </w:pPr>
      <w:r w:rsidRPr="00CC7263">
        <w:rPr>
          <w:lang w:val="sk-SK"/>
        </w:rPr>
        <w:t xml:space="preserve">Užívateľ </w:t>
      </w:r>
      <w:ins w:id="2684" w:author="Autor">
        <w:r w:rsidR="00153DC6">
          <w:rPr>
            <w:lang w:val="sk-SK"/>
          </w:rPr>
          <w:t xml:space="preserve">predložením </w:t>
        </w:r>
      </w:ins>
      <w:del w:id="2685" w:author="Autor">
        <w:r w:rsidRPr="00CC7263" w:rsidDel="00153DC6">
          <w:rPr>
            <w:lang w:val="sk-SK"/>
          </w:rPr>
          <w:delText xml:space="preserve">ukončí realizáciu hlavných aktivít projektu predložením </w:delText>
        </w:r>
      </w:del>
      <w:r w:rsidRPr="00CC7263">
        <w:rPr>
          <w:lang w:val="sk-SK"/>
        </w:rPr>
        <w:t>záverečnej žiadosti o</w:t>
      </w:r>
      <w:ins w:id="2686" w:author="Autor">
        <w:r w:rsidR="00565083">
          <w:rPr>
            <w:lang w:val="sk-SK"/>
          </w:rPr>
          <w:t> </w:t>
        </w:r>
      </w:ins>
      <w:r w:rsidRPr="00CC7263">
        <w:rPr>
          <w:lang w:val="sk-SK"/>
        </w:rPr>
        <w:t>platbu</w:t>
      </w:r>
      <w:ins w:id="2687" w:author="Autor">
        <w:r w:rsidR="00565083">
          <w:rPr>
            <w:lang w:val="sk-SK"/>
          </w:rPr>
          <w:t xml:space="preserve">, </w:t>
        </w:r>
        <w:r w:rsidR="00565083" w:rsidRPr="00E04066">
          <w:rPr>
            <w:lang w:val="sk-SK"/>
          </w:rPr>
          <w:t>resp. ŽoP na poskytnutie predfinancovania poslednej časti príspevku</w:t>
        </w:r>
        <w:r w:rsidR="00153DC6">
          <w:rPr>
            <w:lang w:val="sk-SK"/>
          </w:rPr>
          <w:t xml:space="preserve"> deklaruje</w:t>
        </w:r>
      </w:ins>
      <w:r w:rsidRPr="00CC7263">
        <w:rPr>
          <w:lang w:val="sk-SK"/>
        </w:rPr>
        <w:t xml:space="preserve">, </w:t>
      </w:r>
      <w:ins w:id="2688" w:author="Autor">
        <w:r w:rsidR="00AB3525">
          <w:rPr>
            <w:lang w:val="sk-SK"/>
          </w:rPr>
          <w:t xml:space="preserve">že </w:t>
        </w:r>
        <w:r w:rsidR="003F153C">
          <w:rPr>
            <w:lang w:val="sk-SK"/>
          </w:rPr>
          <w:t>predmet projektu je zrealizovaný (</w:t>
        </w:r>
        <w:r w:rsidR="00AB3525">
          <w:rPr>
            <w:lang w:val="sk-SK"/>
          </w:rPr>
          <w:t>všetky stavebné práce zrealizované a/alebo tovary dodané a/alebo služby poskytnuté)</w:t>
        </w:r>
        <w:r w:rsidR="0011454D">
          <w:rPr>
            <w:lang w:val="sk-SK"/>
          </w:rPr>
          <w:t>.</w:t>
        </w:r>
        <w:r w:rsidR="007E5954">
          <w:rPr>
            <w:lang w:val="sk-SK"/>
          </w:rPr>
          <w:t xml:space="preserve"> </w:t>
        </w:r>
      </w:ins>
      <w:del w:id="2689" w:author="Autor">
        <w:r w:rsidRPr="00CC7263" w:rsidDel="007E5954">
          <w:rPr>
            <w:lang w:val="sk-SK"/>
          </w:rPr>
          <w:delText>v</w:delText>
        </w:r>
        <w:r w:rsidRPr="00CC7263" w:rsidDel="00581323">
          <w:rPr>
            <w:lang w:val="sk-SK"/>
          </w:rPr>
          <w:delText xml:space="preserve"> </w:delText>
        </w:r>
        <w:r w:rsidRPr="00CC7263" w:rsidDel="007E5954">
          <w:rPr>
            <w:lang w:val="sk-SK"/>
          </w:rPr>
          <w:delText xml:space="preserve">rámci ktorej si nárokuje </w:delText>
        </w:r>
        <w:r w:rsidR="00CC51A7" w:rsidDel="007E5954">
          <w:rPr>
            <w:lang w:val="sk-SK"/>
          </w:rPr>
          <w:delText>úhradu</w:delText>
        </w:r>
        <w:r w:rsidR="00CC51A7" w:rsidRPr="00CC7263" w:rsidDel="007E5954">
          <w:rPr>
            <w:lang w:val="sk-SK"/>
          </w:rPr>
          <w:delText xml:space="preserve"> </w:delText>
        </w:r>
        <w:r w:rsidR="001341EC" w:rsidRPr="00CC7263" w:rsidDel="007E5954">
          <w:rPr>
            <w:lang w:val="sk-SK"/>
          </w:rPr>
          <w:delText xml:space="preserve">posledných výdavkov súvisiacich </w:delText>
        </w:r>
        <w:r w:rsidRPr="00CC7263" w:rsidDel="007E5954">
          <w:rPr>
            <w:lang w:val="sk-SK"/>
          </w:rPr>
          <w:delText>s realizáciou projektu</w:delText>
        </w:r>
        <w:r w:rsidR="00CC51A7" w:rsidDel="007E5954">
          <w:rPr>
            <w:lang w:val="sk-SK"/>
          </w:rPr>
          <w:delText xml:space="preserve"> formou refundácie</w:delText>
        </w:r>
        <w:r w:rsidRPr="00CC7263" w:rsidDel="007E5954">
          <w:rPr>
            <w:lang w:val="sk-SK"/>
          </w:rPr>
          <w:delText xml:space="preserve">. </w:delText>
        </w:r>
      </w:del>
    </w:p>
    <w:p w14:paraId="021FAB02" w14:textId="227084B6" w:rsidR="0090067D" w:rsidRPr="00CC7263" w:rsidRDefault="0090067D" w:rsidP="000267B2">
      <w:pPr>
        <w:spacing w:line="240" w:lineRule="auto"/>
        <w:rPr>
          <w:lang w:val="sk-SK"/>
        </w:rPr>
      </w:pPr>
      <w:r w:rsidRPr="00CC7263">
        <w:rPr>
          <w:lang w:val="sk-SK"/>
        </w:rPr>
        <w:t>Projekt je finančne ukončený potom, ako MAS uhradí užívateľovi príspevok podľa zmluvy o</w:t>
      </w:r>
      <w:ins w:id="2690" w:author="Autor">
        <w:r w:rsidR="00581323">
          <w:rPr>
            <w:lang w:val="sk-SK"/>
          </w:rPr>
          <w:t> </w:t>
        </w:r>
      </w:ins>
      <w:r w:rsidRPr="00CC7263">
        <w:rPr>
          <w:lang w:val="sk-SK"/>
        </w:rPr>
        <w:t xml:space="preserve">príspevku, </w:t>
      </w:r>
      <w:ins w:id="2691" w:author="Autor">
        <w:r w:rsidR="00933569">
          <w:rPr>
            <w:lang w:val="sk-SK"/>
          </w:rPr>
          <w:t xml:space="preserve">resp. schváli zúčtovanie poskytnutého predfinancovania </w:t>
        </w:r>
      </w:ins>
      <w:r w:rsidRPr="00CC7263">
        <w:rPr>
          <w:lang w:val="sk-SK"/>
        </w:rPr>
        <w:t xml:space="preserve">v uznanej oprávnenej výške. </w:t>
      </w:r>
      <w:del w:id="2692" w:author="Autor">
        <w:r w:rsidRPr="00CC7263" w:rsidDel="00933569">
          <w:rPr>
            <w:lang w:val="sk-SK"/>
          </w:rPr>
          <w:delText>Finančné ukončenie projektu sa nepočíta do lehoty na ukončenie aktivít projektu.</w:delText>
        </w:r>
        <w:r w:rsidR="009E2AA2" w:rsidRPr="00CC7263" w:rsidDel="00933569">
          <w:rPr>
            <w:lang w:val="sk-SK"/>
          </w:rPr>
          <w:delText xml:space="preserve"> </w:delText>
        </w:r>
      </w:del>
    </w:p>
    <w:p w14:paraId="13F01504" w14:textId="0051BFEF" w:rsidR="009E2AA2" w:rsidRPr="00CC7263" w:rsidRDefault="009E2AA2" w:rsidP="000267B2">
      <w:pPr>
        <w:spacing w:line="240" w:lineRule="auto"/>
        <w:rPr>
          <w:lang w:val="sk-SK"/>
        </w:rPr>
      </w:pPr>
      <w:r w:rsidRPr="00CC7263">
        <w:rPr>
          <w:lang w:val="sk-SK"/>
        </w:rPr>
        <w:t xml:space="preserve">Dňom finančného ukončenia projektu začína </w:t>
      </w:r>
      <w:r w:rsidR="001341EC" w:rsidRPr="00CC7263">
        <w:rPr>
          <w:lang w:val="sk-SK"/>
        </w:rPr>
        <w:t xml:space="preserve">plynúť </w:t>
      </w:r>
      <w:r w:rsidRPr="00CC7263">
        <w:rPr>
          <w:lang w:val="sk-SK"/>
        </w:rPr>
        <w:t>obdobie udržateľnosti</w:t>
      </w:r>
      <w:ins w:id="2693" w:author="Autor">
        <w:r w:rsidR="007E5954" w:rsidRPr="007E5954">
          <w:rPr>
            <w:lang w:val="sk-SK"/>
          </w:rPr>
          <w:t xml:space="preserve"> </w:t>
        </w:r>
        <w:r w:rsidR="007E5954">
          <w:rPr>
            <w:lang w:val="sk-SK"/>
          </w:rPr>
          <w:t>projektu, ktoré trvá 3 roky v prípade projektov</w:t>
        </w:r>
        <w:r w:rsidR="002D0753">
          <w:rPr>
            <w:lang w:val="sk-SK"/>
          </w:rPr>
          <w:t>, zameraných na</w:t>
        </w:r>
        <w:r w:rsidR="007E5954">
          <w:rPr>
            <w:lang w:val="sk-SK"/>
          </w:rPr>
          <w:t xml:space="preserve"> aktivit</w:t>
        </w:r>
        <w:r w:rsidR="002D0753">
          <w:rPr>
            <w:lang w:val="sk-SK"/>
          </w:rPr>
          <w:t>u</w:t>
        </w:r>
        <w:r w:rsidR="007E5954">
          <w:rPr>
            <w:lang w:val="sk-SK"/>
          </w:rPr>
          <w:t xml:space="preserve"> A1 a 5 rokov v prípade projektov, zameraných na ostatné podporované aktivity</w:t>
        </w:r>
      </w:ins>
      <w:r w:rsidRPr="00CC7263">
        <w:rPr>
          <w:lang w:val="sk-SK"/>
        </w:rPr>
        <w:t>.</w:t>
      </w:r>
    </w:p>
    <w:p w14:paraId="16254642" w14:textId="77777777" w:rsidR="001E78A1" w:rsidRPr="00CC7263" w:rsidRDefault="001E78A1" w:rsidP="000267B2">
      <w:pPr>
        <w:pStyle w:val="Nadpis1"/>
        <w:numPr>
          <w:ilvl w:val="0"/>
          <w:numId w:val="42"/>
        </w:numPr>
        <w:spacing w:before="480" w:line="240" w:lineRule="auto"/>
        <w:ind w:left="357" w:hanging="357"/>
        <w:rPr>
          <w:lang w:val="sk-SK"/>
        </w:rPr>
      </w:pPr>
      <w:bookmarkStart w:id="2694" w:name="_Toc110313175"/>
      <w:r w:rsidRPr="00CC7263">
        <w:rPr>
          <w:lang w:val="sk-SK"/>
        </w:rPr>
        <w:t>Verejné obstarávanie</w:t>
      </w:r>
      <w:bookmarkEnd w:id="2694"/>
    </w:p>
    <w:p w14:paraId="2F051377" w14:textId="6E7F52A3" w:rsidR="005D1948" w:rsidRPr="004C1F7D" w:rsidRDefault="009C0904" w:rsidP="000267B2">
      <w:pPr>
        <w:spacing w:line="240" w:lineRule="auto"/>
        <w:rPr>
          <w:ins w:id="2695" w:author="Autor"/>
          <w:lang w:val="sk-SK"/>
        </w:rPr>
      </w:pPr>
      <w:r w:rsidRPr="00CC7263">
        <w:rPr>
          <w:lang w:val="sk-SK"/>
        </w:rPr>
        <w:t xml:space="preserve">Postupy </w:t>
      </w:r>
      <w:del w:id="2696" w:author="Autor">
        <w:r w:rsidRPr="00CC7263" w:rsidDel="00CD38CE">
          <w:rPr>
            <w:lang w:val="sk-SK"/>
          </w:rPr>
          <w:delText>verejného obstarávania</w:delText>
        </w:r>
      </w:del>
      <w:ins w:id="2697" w:author="Autor">
        <w:r w:rsidR="00CD38CE">
          <w:rPr>
            <w:lang w:val="sk-SK"/>
          </w:rPr>
          <w:t>VO, resp. obstarávania</w:t>
        </w:r>
      </w:ins>
      <w:r w:rsidRPr="00CC7263">
        <w:rPr>
          <w:lang w:val="sk-SK"/>
        </w:rPr>
        <w:t xml:space="preserve"> sú uvedené v</w:t>
      </w:r>
      <w:ins w:id="2698" w:author="Autor">
        <w:r w:rsidR="00CD38CE">
          <w:rPr>
            <w:lang w:val="sk-SK"/>
          </w:rPr>
          <w:t> </w:t>
        </w:r>
        <w:r w:rsidR="00CD38CE">
          <w:rPr>
            <w:lang w:val="sk-SK"/>
          </w:rPr>
          <w:fldChar w:fldCharType="begin"/>
        </w:r>
        <w:r w:rsidR="00CD38CE">
          <w:rPr>
            <w:lang w:val="sk-SK"/>
          </w:rPr>
          <w:instrText xml:space="preserve"> HYPERLINK "C:\\Users\\Tane\\Downloads\\jednotna_prirucka_pre_ziadatelov_prijimatelov_k_procesu_a_kontrole_verejneho_obstaravania_obstaravania.pdf" </w:instrText>
        </w:r>
        <w:r w:rsidR="00CD38CE">
          <w:rPr>
            <w:lang w:val="sk-SK"/>
          </w:rPr>
          <w:fldChar w:fldCharType="separate"/>
        </w:r>
        <w:r w:rsidR="00CD38CE" w:rsidRPr="00FA3252">
          <w:rPr>
            <w:rStyle w:val="Hypertextovprepojenie"/>
            <w:rFonts w:ascii="Verdana" w:hAnsi="Verdana"/>
            <w:lang w:val="sk-SK"/>
          </w:rPr>
          <w:t>Jednotnej príručke k VO</w:t>
        </w:r>
        <w:r w:rsidR="00CD38CE">
          <w:rPr>
            <w:lang w:val="sk-SK"/>
          </w:rPr>
          <w:fldChar w:fldCharType="end"/>
        </w:r>
        <w:r w:rsidR="00CD38CE">
          <w:rPr>
            <w:lang w:val="sk-SK"/>
          </w:rPr>
          <w:t>.</w:t>
        </w:r>
      </w:ins>
      <w:del w:id="2699" w:author="Autor">
        <w:r w:rsidRPr="00CC7263" w:rsidDel="00CD38CE">
          <w:rPr>
            <w:lang w:val="sk-SK"/>
          </w:rPr>
          <w:delText>usmernení pre verejné obstarávanie v rámci CLLD, ktoré vydáva RO</w:delText>
        </w:r>
        <w:r w:rsidRPr="00CC7263" w:rsidDel="00D2233F">
          <w:rPr>
            <w:lang w:val="sk-SK"/>
          </w:rPr>
          <w:delText xml:space="preserve"> pre IROP</w:delText>
        </w:r>
        <w:r w:rsidRPr="00CC7263" w:rsidDel="00CD38CE">
          <w:rPr>
            <w:lang w:val="sk-SK"/>
          </w:rPr>
          <w:delText>.</w:delText>
        </w:r>
      </w:del>
      <w:ins w:id="2700" w:author="Autor">
        <w:r w:rsidR="00CD38CE">
          <w:rPr>
            <w:lang w:val="sk-SK"/>
          </w:rPr>
          <w:t xml:space="preserve"> </w:t>
        </w:r>
        <w:r w:rsidR="00CD38CE" w:rsidRPr="00CD38CE">
          <w:rPr>
            <w:lang w:val="sk-SK"/>
          </w:rPr>
          <w:t>Užívateľ postupuje pri obstaraní predmetu projektu v súlade s</w:t>
        </w:r>
        <w:r w:rsidR="00CD38CE">
          <w:rPr>
            <w:lang w:val="sk-SK"/>
          </w:rPr>
          <w:t> Jednotnou p</w:t>
        </w:r>
        <w:r w:rsidR="00CD38CE" w:rsidRPr="00CD38CE">
          <w:rPr>
            <w:lang w:val="sk-SK"/>
          </w:rPr>
          <w:t>ríručkou k</w:t>
        </w:r>
        <w:r w:rsidR="00CD38CE">
          <w:rPr>
            <w:lang w:val="sk-SK"/>
          </w:rPr>
          <w:t xml:space="preserve"> VO, pričom sa naňho primerane </w:t>
        </w:r>
        <w:r w:rsidR="00CD38CE" w:rsidRPr="004C1F7D">
          <w:rPr>
            <w:lang w:val="sk-SK"/>
          </w:rPr>
          <w:t>vzťahujú povinnosti ako na žiadateľa, resp. prijímateľa (v zmysle Jednotnej príručky VO).</w:t>
        </w:r>
      </w:ins>
    </w:p>
    <w:p w14:paraId="225AEA34" w14:textId="5AD0F53F" w:rsidR="004C1F7D" w:rsidRPr="00883E87" w:rsidRDefault="004C1F7D" w:rsidP="000267B2">
      <w:pPr>
        <w:spacing w:line="240" w:lineRule="auto"/>
        <w:rPr>
          <w:ins w:id="2701" w:author="Autor"/>
          <w:lang w:val="sk-SK"/>
        </w:rPr>
      </w:pPr>
      <w:ins w:id="2702" w:author="Autor">
        <w:r w:rsidRPr="00883E87">
          <w:rPr>
            <w:lang w:val="sk-SK"/>
          </w:rPr>
          <w:t>Užívateľ po ukončení VO (po podpise zmluvy s dodávateľom/vystavení objednávky), najneskôr však spolu so ŽoP, predloží na MAS celú dokumentáciu k</w:t>
        </w:r>
        <w:r w:rsidR="00F152F7">
          <w:rPr>
            <w:lang w:val="sk-SK"/>
          </w:rPr>
          <w:t> </w:t>
        </w:r>
        <w:r w:rsidRPr="00883E87">
          <w:rPr>
            <w:lang w:val="sk-SK"/>
          </w:rPr>
          <w:t>VO</w:t>
        </w:r>
        <w:r w:rsidR="00F152F7">
          <w:rPr>
            <w:lang w:val="sk-SK"/>
          </w:rPr>
          <w:t>. R</w:t>
        </w:r>
        <w:r w:rsidRPr="00883E87">
          <w:rPr>
            <w:lang w:val="sk-SK"/>
          </w:rPr>
          <w:t>ozsah predkladanej dokumentácie je definovaný v</w:t>
        </w:r>
        <w:r w:rsidR="002A0090">
          <w:rPr>
            <w:lang w:val="sk-SK"/>
          </w:rPr>
          <w:t xml:space="preserve"> Príručke k procesu VO (v prípade zákaziek, ktorých obstarávanie užívateľ začal do 15. júna 2021), resp. v </w:t>
        </w:r>
        <w:r w:rsidR="00F152F7">
          <w:rPr>
            <w:lang w:val="sk-SK"/>
          </w:rPr>
          <w:t>Jednotnej p</w:t>
        </w:r>
        <w:r w:rsidRPr="00883E87">
          <w:rPr>
            <w:lang w:val="sk-SK"/>
          </w:rPr>
          <w:t>ríručke k</w:t>
        </w:r>
        <w:r w:rsidR="002A0090">
          <w:rPr>
            <w:lang w:val="sk-SK"/>
          </w:rPr>
          <w:t> </w:t>
        </w:r>
        <w:r w:rsidR="00F152F7">
          <w:rPr>
            <w:lang w:val="sk-SK"/>
          </w:rPr>
          <w:t>VO</w:t>
        </w:r>
        <w:r w:rsidR="002A0090">
          <w:rPr>
            <w:lang w:val="sk-SK"/>
          </w:rPr>
          <w:t xml:space="preserve"> (v prípade zákaziek, ktorých obstarávanie užívateľ začal po 15. júni 2021).</w:t>
        </w:r>
      </w:ins>
    </w:p>
    <w:p w14:paraId="011FBFD3" w14:textId="77777777" w:rsidR="00565083" w:rsidRDefault="004C1F7D" w:rsidP="000267B2">
      <w:pPr>
        <w:spacing w:line="240" w:lineRule="auto"/>
        <w:rPr>
          <w:ins w:id="2703" w:author="Autor"/>
          <w:lang w:val="sk-SK"/>
        </w:rPr>
      </w:pPr>
      <w:ins w:id="2704" w:author="Autor">
        <w:r w:rsidRPr="00883E87">
          <w:rPr>
            <w:lang w:val="sk-SK"/>
          </w:rPr>
          <w:t>Užívateľ je povinný predložiť MAS na kontrolu aj všetky prípadné dodatky súvisiace s výsledkom VO po ich podpise.</w:t>
        </w:r>
      </w:ins>
    </w:p>
    <w:p w14:paraId="14DA9B62" w14:textId="5D24712E" w:rsidR="00CD38CE" w:rsidRDefault="00565083" w:rsidP="000267B2">
      <w:pPr>
        <w:spacing w:line="240" w:lineRule="auto"/>
        <w:rPr>
          <w:ins w:id="2705" w:author="Autor"/>
          <w:lang w:val="sk-SK"/>
        </w:rPr>
      </w:pPr>
      <w:ins w:id="2706" w:author="Autor">
        <w:r>
          <w:rPr>
            <w:lang w:val="sk-SK"/>
          </w:rPr>
          <w:lastRenderedPageBreak/>
          <w:t>Vzhľadom na skutočnosť, že finančná kontrola VO je časovo náročnejšia (do kontroly vstupuje aj RO pre IROP) odporúčame užívateľom, aby dokumentáciu k VO predložili na kontrolu MAS bezodkladne po ukončení obstarávania.</w:t>
        </w:r>
      </w:ins>
    </w:p>
    <w:p w14:paraId="40E27F61" w14:textId="77777777" w:rsidR="00F913D0" w:rsidRDefault="00565083" w:rsidP="000267B2">
      <w:pPr>
        <w:spacing w:line="240" w:lineRule="auto"/>
        <w:rPr>
          <w:ins w:id="2707" w:author="Autor"/>
          <w:lang w:val="sk-SK"/>
        </w:rPr>
      </w:pPr>
      <w:ins w:id="2708" w:author="Autor">
        <w:r>
          <w:rPr>
            <w:lang w:val="sk-SK"/>
          </w:rPr>
          <w:t>Výsledkom finančnej kontroly VO je</w:t>
        </w:r>
        <w:r w:rsidR="00F913D0">
          <w:rPr>
            <w:lang w:val="sk-SK"/>
          </w:rPr>
          <w:t xml:space="preserve"> správa z kontroly. V prípade, že MAS v rámci finančnej kontroly VO identifikuje nedostatky, </w:t>
        </w:r>
        <w:r w:rsidR="00F913D0" w:rsidRPr="00F913D0">
          <w:rPr>
            <w:lang w:val="sk-SK"/>
          </w:rPr>
          <w:t>preruší kontrolu a</w:t>
        </w:r>
        <w:r w:rsidR="00F913D0">
          <w:rPr>
            <w:lang w:val="sk-SK"/>
          </w:rPr>
          <w:t xml:space="preserve"> písomne </w:t>
        </w:r>
        <w:r w:rsidR="00F913D0" w:rsidRPr="00F913D0">
          <w:rPr>
            <w:lang w:val="sk-SK"/>
          </w:rPr>
          <w:t xml:space="preserve">vyzve </w:t>
        </w:r>
        <w:r w:rsidR="00F913D0">
          <w:rPr>
            <w:lang w:val="sk-SK"/>
          </w:rPr>
          <w:t>užívateľa n</w:t>
        </w:r>
        <w:r w:rsidR="00F913D0" w:rsidRPr="00F913D0">
          <w:rPr>
            <w:lang w:val="sk-SK"/>
          </w:rPr>
          <w:t xml:space="preserve">a </w:t>
        </w:r>
        <w:r w:rsidR="00F913D0">
          <w:rPr>
            <w:lang w:val="sk-SK"/>
          </w:rPr>
          <w:t>ich odstránenie</w:t>
        </w:r>
        <w:r w:rsidR="00F913D0" w:rsidRPr="00F913D0">
          <w:rPr>
            <w:lang w:val="sk-SK"/>
          </w:rPr>
          <w:t>, zapracovanie pripomienok, zdôvodnenie nezapracovania pripomienok. M</w:t>
        </w:r>
        <w:r w:rsidR="00F913D0">
          <w:rPr>
            <w:lang w:val="sk-SK"/>
          </w:rPr>
          <w:t xml:space="preserve">AS </w:t>
        </w:r>
        <w:r w:rsidR="00F913D0" w:rsidRPr="00F913D0">
          <w:rPr>
            <w:lang w:val="sk-SK"/>
          </w:rPr>
          <w:t>spolu s výzvou vypracuje a</w:t>
        </w:r>
        <w:r w:rsidR="00F913D0">
          <w:rPr>
            <w:lang w:val="sk-SK"/>
          </w:rPr>
          <w:t xml:space="preserve"> užívateľovi </w:t>
        </w:r>
        <w:r w:rsidR="00F913D0" w:rsidRPr="00F913D0">
          <w:rPr>
            <w:lang w:val="sk-SK"/>
          </w:rPr>
          <w:t>zašle návrh správy z kontroly, v ktorej určí lehotu na podanie námietok</w:t>
        </w:r>
        <w:r w:rsidR="00F913D0">
          <w:rPr>
            <w:lang w:val="sk-SK"/>
          </w:rPr>
          <w:t>, resp. vyjadrenie</w:t>
        </w:r>
        <w:r w:rsidR="00F913D0" w:rsidRPr="00F913D0">
          <w:rPr>
            <w:lang w:val="sk-SK"/>
          </w:rPr>
          <w:t>.</w:t>
        </w:r>
      </w:ins>
    </w:p>
    <w:p w14:paraId="5A16CA80" w14:textId="543392E6" w:rsidR="00565083" w:rsidRDefault="00F913D0" w:rsidP="000267B2">
      <w:pPr>
        <w:spacing w:line="240" w:lineRule="auto"/>
        <w:rPr>
          <w:ins w:id="2709" w:author="Autor"/>
          <w:lang w:val="sk-SK"/>
        </w:rPr>
      </w:pPr>
      <w:ins w:id="2710" w:author="Autor">
        <w:r w:rsidRPr="00F913D0">
          <w:rPr>
            <w:lang w:val="sk-SK"/>
          </w:rPr>
          <w:t xml:space="preserve">Ak kontrolou neboli zistené nedostatky, </w:t>
        </w:r>
        <w:r>
          <w:rPr>
            <w:lang w:val="sk-SK"/>
          </w:rPr>
          <w:t>užívateľ</w:t>
        </w:r>
        <w:r w:rsidRPr="00F913D0">
          <w:rPr>
            <w:lang w:val="sk-SK"/>
          </w:rPr>
          <w:t xml:space="preserve"> akceptoval všetky zistené nedostatky, </w:t>
        </w:r>
        <w:r>
          <w:rPr>
            <w:lang w:val="sk-SK"/>
          </w:rPr>
          <w:t>MAS, resp. RO pre IROP</w:t>
        </w:r>
        <w:r w:rsidRPr="00F913D0">
          <w:rPr>
            <w:lang w:val="sk-SK"/>
          </w:rPr>
          <w:t xml:space="preserve"> neakceptuje námietky podané </w:t>
        </w:r>
        <w:r>
          <w:rPr>
            <w:lang w:val="sk-SK"/>
          </w:rPr>
          <w:t>užívateľom</w:t>
        </w:r>
        <w:r w:rsidRPr="00F913D0">
          <w:rPr>
            <w:lang w:val="sk-SK"/>
          </w:rPr>
          <w:t xml:space="preserve">, </w:t>
        </w:r>
        <w:r>
          <w:rPr>
            <w:lang w:val="sk-SK"/>
          </w:rPr>
          <w:t xml:space="preserve">užívateľ </w:t>
        </w:r>
        <w:r w:rsidRPr="00F913D0">
          <w:rPr>
            <w:lang w:val="sk-SK"/>
          </w:rPr>
          <w:t>v stanovenej lehote nedoruč</w:t>
        </w:r>
        <w:r>
          <w:rPr>
            <w:lang w:val="sk-SK"/>
          </w:rPr>
          <w:t>il</w:t>
        </w:r>
        <w:r w:rsidRPr="00F913D0">
          <w:rPr>
            <w:lang w:val="sk-SK"/>
          </w:rPr>
          <w:t xml:space="preserve"> námietky alebo doruč</w:t>
        </w:r>
        <w:r>
          <w:rPr>
            <w:lang w:val="sk-SK"/>
          </w:rPr>
          <w:t>il</w:t>
        </w:r>
        <w:r w:rsidRPr="00F913D0">
          <w:rPr>
            <w:lang w:val="sk-SK"/>
          </w:rPr>
          <w:t xml:space="preserve"> oznámenie, že nemá námietky k návrhu správy, M</w:t>
        </w:r>
        <w:r>
          <w:rPr>
            <w:lang w:val="sk-SK"/>
          </w:rPr>
          <w:t>AS vypracuje správu z </w:t>
        </w:r>
        <w:r w:rsidRPr="00F913D0">
          <w:rPr>
            <w:lang w:val="sk-SK"/>
          </w:rPr>
          <w:t xml:space="preserve">kontroly a zašle </w:t>
        </w:r>
        <w:r w:rsidR="00F35DB6">
          <w:rPr>
            <w:lang w:val="sk-SK"/>
          </w:rPr>
          <w:t>užívateľovi</w:t>
        </w:r>
        <w:r>
          <w:rPr>
            <w:lang w:val="sk-SK"/>
          </w:rPr>
          <w:t xml:space="preserve"> v listinnej podobe</w:t>
        </w:r>
        <w:r w:rsidRPr="00F913D0">
          <w:rPr>
            <w:lang w:val="sk-SK"/>
          </w:rPr>
          <w:t>. V prípade, že M</w:t>
        </w:r>
        <w:r>
          <w:rPr>
            <w:lang w:val="sk-SK"/>
          </w:rPr>
          <w:t>AS</w:t>
        </w:r>
        <w:r w:rsidRPr="00F913D0">
          <w:rPr>
            <w:lang w:val="sk-SK"/>
          </w:rPr>
          <w:t xml:space="preserve"> úplne alebo sčasti akceptuje námietky podané </w:t>
        </w:r>
        <w:r w:rsidR="00F35DB6">
          <w:rPr>
            <w:lang w:val="sk-SK"/>
          </w:rPr>
          <w:t>užívateľom</w:t>
        </w:r>
        <w:r w:rsidRPr="00F913D0">
          <w:rPr>
            <w:lang w:val="sk-SK"/>
          </w:rPr>
          <w:t xml:space="preserve">, je povinný zohľadniť opodstatnenosť týchto námietok </w:t>
        </w:r>
        <w:r w:rsidR="00F35DB6">
          <w:rPr>
            <w:lang w:val="sk-SK"/>
          </w:rPr>
          <w:t xml:space="preserve">v </w:t>
        </w:r>
        <w:r w:rsidRPr="00F913D0">
          <w:rPr>
            <w:lang w:val="sk-SK"/>
          </w:rPr>
          <w:t xml:space="preserve">správe. Zaslanie správy </w:t>
        </w:r>
        <w:r w:rsidR="00F35DB6">
          <w:rPr>
            <w:lang w:val="sk-SK"/>
          </w:rPr>
          <w:t>užívateľovi</w:t>
        </w:r>
        <w:r w:rsidRPr="00F913D0">
          <w:rPr>
            <w:lang w:val="sk-SK"/>
          </w:rPr>
          <w:t xml:space="preserve"> sa považuje za moment ukončenia kontroly. </w:t>
        </w:r>
      </w:ins>
    </w:p>
    <w:p w14:paraId="77C2BFB9" w14:textId="183AD65D" w:rsidR="00F35DB6" w:rsidRPr="00CD230E" w:rsidRDefault="00F35DB6" w:rsidP="000267B2">
      <w:pPr>
        <w:tabs>
          <w:tab w:val="left" w:pos="0"/>
        </w:tabs>
        <w:spacing w:line="240" w:lineRule="auto"/>
        <w:rPr>
          <w:ins w:id="2711" w:author="Autor"/>
          <w:szCs w:val="19"/>
          <w:lang w:val="sk-SK"/>
        </w:rPr>
      </w:pPr>
      <w:ins w:id="2712" w:author="Autor">
        <w:r w:rsidRPr="00292EC3">
          <w:rPr>
            <w:szCs w:val="19"/>
            <w:lang w:val="sk-SK"/>
          </w:rPr>
          <w:t xml:space="preserve">V prípade, ak MAS určí v návrhu správy z kontroly finančnú korekciu </w:t>
        </w:r>
        <w:r w:rsidRPr="00F35DB6">
          <w:rPr>
            <w:szCs w:val="19"/>
            <w:lang w:val="sk-SK"/>
          </w:rPr>
          <w:t xml:space="preserve">a </w:t>
        </w:r>
        <w:r>
          <w:rPr>
            <w:szCs w:val="19"/>
            <w:lang w:val="sk-SK"/>
          </w:rPr>
          <w:t>užívateľa</w:t>
        </w:r>
        <w:r w:rsidRPr="00F35DB6">
          <w:rPr>
            <w:szCs w:val="19"/>
            <w:lang w:val="sk-SK"/>
          </w:rPr>
          <w:t xml:space="preserve"> zašle písomný súhlas s navrhovanou ex-ante finančnou opravou</w:t>
        </w:r>
        <w:r>
          <w:rPr>
            <w:szCs w:val="19"/>
            <w:lang w:val="sk-SK"/>
          </w:rPr>
          <w:t xml:space="preserve">, MAS </w:t>
        </w:r>
        <w:r w:rsidRPr="00F35DB6">
          <w:rPr>
            <w:szCs w:val="19"/>
            <w:lang w:val="sk-SK"/>
          </w:rPr>
          <w:t>vypracuje Správu z kontroly a</w:t>
        </w:r>
        <w:r>
          <w:rPr>
            <w:szCs w:val="19"/>
            <w:lang w:val="sk-SK"/>
          </w:rPr>
          <w:t> návrh dodatku k zmluve o príspevku so z</w:t>
        </w:r>
        <w:r w:rsidR="00FA3252">
          <w:rPr>
            <w:szCs w:val="19"/>
            <w:lang w:val="sk-SK"/>
          </w:rPr>
          <w:t>o</w:t>
        </w:r>
        <w:r>
          <w:rPr>
            <w:szCs w:val="19"/>
            <w:lang w:val="sk-SK"/>
          </w:rPr>
          <w:t>hľadnením finančnej korekcie.</w:t>
        </w:r>
        <w:r w:rsidRPr="00CD230E">
          <w:rPr>
            <w:szCs w:val="19"/>
            <w:lang w:val="sk-SK"/>
          </w:rPr>
          <w:t xml:space="preserve"> </w:t>
        </w:r>
      </w:ins>
    </w:p>
    <w:p w14:paraId="2462E845" w14:textId="4281ACBE" w:rsidR="00292EC3" w:rsidRDefault="00F35DB6" w:rsidP="000267B2">
      <w:pPr>
        <w:tabs>
          <w:tab w:val="left" w:pos="0"/>
        </w:tabs>
        <w:spacing w:line="240" w:lineRule="auto"/>
        <w:rPr>
          <w:ins w:id="2713" w:author="Autor"/>
          <w:szCs w:val="19"/>
          <w:lang w:val="sk-SK"/>
        </w:rPr>
      </w:pPr>
      <w:ins w:id="2714" w:author="Autor">
        <w:r>
          <w:rPr>
            <w:szCs w:val="19"/>
            <w:lang w:val="sk-SK"/>
          </w:rPr>
          <w:t>V</w:t>
        </w:r>
        <w:r w:rsidRPr="00F35DB6">
          <w:rPr>
            <w:szCs w:val="19"/>
            <w:lang w:val="sk-SK"/>
          </w:rPr>
          <w:t xml:space="preserve"> prípade, ak</w:t>
        </w:r>
        <w:r>
          <w:rPr>
            <w:szCs w:val="19"/>
            <w:lang w:val="sk-SK"/>
          </w:rPr>
          <w:t xml:space="preserve"> užívateľ</w:t>
        </w:r>
        <w:r w:rsidRPr="00F35DB6">
          <w:rPr>
            <w:szCs w:val="19"/>
            <w:lang w:val="sk-SK"/>
          </w:rPr>
          <w:t xml:space="preserve"> zašle námietky k návrhu správy a</w:t>
        </w:r>
        <w:r>
          <w:rPr>
            <w:szCs w:val="19"/>
            <w:lang w:val="sk-SK"/>
          </w:rPr>
          <w:t xml:space="preserve"> MAS </w:t>
        </w:r>
        <w:r w:rsidRPr="00F35DB6">
          <w:rPr>
            <w:szCs w:val="19"/>
            <w:lang w:val="sk-SK"/>
          </w:rPr>
          <w:t>námietky vyhodnotí ako neopodstatnené alebo ako čiastočne opodstatnené,</w:t>
        </w:r>
        <w:r>
          <w:rPr>
            <w:szCs w:val="19"/>
            <w:lang w:val="sk-SK"/>
          </w:rPr>
          <w:t xml:space="preserve"> MAS </w:t>
        </w:r>
        <w:r w:rsidRPr="00F35DB6">
          <w:rPr>
            <w:szCs w:val="19"/>
            <w:lang w:val="sk-SK"/>
          </w:rPr>
          <w:t>vypracuje Správu z kontroly a</w:t>
        </w:r>
        <w:r>
          <w:rPr>
            <w:szCs w:val="19"/>
            <w:lang w:val="sk-SK"/>
          </w:rPr>
          <w:t> návrh dodatku k zmluve o príspevku so z</w:t>
        </w:r>
        <w:r w:rsidR="00292EC3">
          <w:rPr>
            <w:szCs w:val="19"/>
            <w:lang w:val="sk-SK"/>
          </w:rPr>
          <w:t>o</w:t>
        </w:r>
        <w:r>
          <w:rPr>
            <w:szCs w:val="19"/>
            <w:lang w:val="sk-SK"/>
          </w:rPr>
          <w:t>hľadnením finančnej korekcie</w:t>
        </w:r>
        <w:r w:rsidRPr="00F35DB6">
          <w:rPr>
            <w:szCs w:val="19"/>
            <w:lang w:val="sk-SK"/>
          </w:rPr>
          <w:t xml:space="preserve">. </w:t>
        </w:r>
      </w:ins>
    </w:p>
    <w:p w14:paraId="03CCBE28" w14:textId="0C494F93" w:rsidR="00E93F60" w:rsidRPr="00292EC3" w:rsidRDefault="00E93F60" w:rsidP="000267B2">
      <w:pPr>
        <w:tabs>
          <w:tab w:val="left" w:pos="0"/>
        </w:tabs>
        <w:spacing w:line="240" w:lineRule="auto"/>
        <w:rPr>
          <w:szCs w:val="19"/>
          <w:lang w:val="sk-SK"/>
        </w:rPr>
      </w:pPr>
      <w:ins w:id="2715" w:author="Autor">
        <w:r>
          <w:rPr>
            <w:szCs w:val="19"/>
            <w:lang w:val="sk-SK"/>
          </w:rPr>
          <w:t>Odoslaním správy z kontroly sa kontrola VO považuje za ukončenú. V prípade, že užívateľ naviazal účinnosť zmluvy s dodávateľom, je uvedený moment zároveň momentom nadobudnutia účinnosti zmluvy s dodávateľom.</w:t>
        </w:r>
      </w:ins>
    </w:p>
    <w:p w14:paraId="21D74D25" w14:textId="1B00BFFF" w:rsidR="00811678" w:rsidRPr="00CC7263" w:rsidRDefault="00811678" w:rsidP="000267B2">
      <w:pPr>
        <w:pStyle w:val="Nadpis1"/>
        <w:numPr>
          <w:ilvl w:val="0"/>
          <w:numId w:val="42"/>
        </w:numPr>
        <w:spacing w:before="480" w:line="240" w:lineRule="auto"/>
        <w:ind w:left="357" w:hanging="357"/>
        <w:rPr>
          <w:ins w:id="2716" w:author="Autor"/>
          <w:lang w:val="sk-SK"/>
        </w:rPr>
      </w:pPr>
      <w:bookmarkStart w:id="2717" w:name="_Toc110313176"/>
      <w:ins w:id="2718" w:author="Autor">
        <w:r>
          <w:rPr>
            <w:lang w:val="sk-SK"/>
          </w:rPr>
          <w:t>Publicita</w:t>
        </w:r>
        <w:bookmarkEnd w:id="2717"/>
      </w:ins>
    </w:p>
    <w:p w14:paraId="09C70F1F" w14:textId="55B8AAEE" w:rsidR="00811678" w:rsidRPr="001A5F72" w:rsidRDefault="00811678" w:rsidP="000267B2">
      <w:pPr>
        <w:spacing w:line="240" w:lineRule="auto"/>
        <w:rPr>
          <w:ins w:id="2719" w:author="Autor"/>
          <w:szCs w:val="19"/>
        </w:rPr>
      </w:pPr>
      <w:ins w:id="2720" w:author="Autor">
        <w:r w:rsidRPr="00811678">
          <w:rPr>
            <w:szCs w:val="19"/>
            <w:lang w:val="sk-SK"/>
          </w:rPr>
          <w:t xml:space="preserve">Jednou z povinností </w:t>
        </w:r>
        <w:r>
          <w:rPr>
            <w:szCs w:val="19"/>
            <w:lang w:val="sk-SK"/>
          </w:rPr>
          <w:t xml:space="preserve">Užívateľa </w:t>
        </w:r>
        <w:r w:rsidRPr="00811678">
          <w:rPr>
            <w:szCs w:val="19"/>
            <w:lang w:val="sk-SK"/>
          </w:rPr>
          <w:t xml:space="preserve">je </w:t>
        </w:r>
        <w:r>
          <w:rPr>
            <w:szCs w:val="19"/>
            <w:lang w:val="sk-SK"/>
          </w:rPr>
          <w:t>(</w:t>
        </w:r>
        <w:r w:rsidRPr="00811678">
          <w:rPr>
            <w:szCs w:val="19"/>
            <w:lang w:val="sk-SK"/>
          </w:rPr>
          <w:t xml:space="preserve">v zmysle </w:t>
        </w:r>
        <w:r>
          <w:rPr>
            <w:szCs w:val="19"/>
            <w:lang w:val="sk-SK"/>
          </w:rPr>
          <w:t xml:space="preserve">všeobecného </w:t>
        </w:r>
        <w:r w:rsidRPr="00811678">
          <w:rPr>
            <w:szCs w:val="19"/>
            <w:lang w:val="sk-SK"/>
          </w:rPr>
          <w:t>nariadenia</w:t>
        </w:r>
        <w:r>
          <w:rPr>
            <w:szCs w:val="19"/>
            <w:lang w:val="sk-SK"/>
          </w:rPr>
          <w:t>)</w:t>
        </w:r>
        <w:r w:rsidRPr="00811678">
          <w:rPr>
            <w:szCs w:val="19"/>
            <w:lang w:val="sk-SK"/>
          </w:rPr>
          <w:t xml:space="preserve"> aj vykonávanie opatrení v oblasti informovania a</w:t>
        </w:r>
        <w:r>
          <w:rPr>
            <w:szCs w:val="19"/>
            <w:lang w:val="sk-SK"/>
          </w:rPr>
          <w:t> </w:t>
        </w:r>
        <w:r w:rsidRPr="00811678">
          <w:rPr>
            <w:szCs w:val="19"/>
            <w:lang w:val="sk-SK"/>
          </w:rPr>
          <w:t>komunikácie</w:t>
        </w:r>
        <w:r>
          <w:rPr>
            <w:szCs w:val="19"/>
            <w:lang w:val="sk-SK"/>
          </w:rPr>
          <w:t>, zameraných na verejnosť</w:t>
        </w:r>
        <w:r w:rsidRPr="00811678">
          <w:rPr>
            <w:szCs w:val="19"/>
            <w:lang w:val="sk-SK"/>
          </w:rPr>
          <w:t xml:space="preserve">. </w:t>
        </w:r>
        <w:r>
          <w:rPr>
            <w:szCs w:val="19"/>
            <w:lang w:val="sk-SK"/>
          </w:rPr>
          <w:t>Užívateľ</w:t>
        </w:r>
        <w:r w:rsidRPr="00811678">
          <w:rPr>
            <w:szCs w:val="19"/>
            <w:lang w:val="sk-SK"/>
          </w:rPr>
          <w:t xml:space="preserve"> je zodpovedný za zabezpečenie informovania verejnosti o zdrojoch financovania projektu</w:t>
        </w:r>
        <w:r w:rsidR="00117DC9">
          <w:rPr>
            <w:szCs w:val="19"/>
            <w:lang w:val="sk-SK"/>
          </w:rPr>
          <w:t xml:space="preserve">, tie sa realizujú </w:t>
        </w:r>
        <w:r w:rsidRPr="001A5F72">
          <w:rPr>
            <w:szCs w:val="19"/>
            <w:lang w:val="sk-SK"/>
          </w:rPr>
          <w:t xml:space="preserve">zobrazením: </w:t>
        </w:r>
      </w:ins>
    </w:p>
    <w:p w14:paraId="349BDBEC" w14:textId="06FC2A96" w:rsidR="00811678" w:rsidRPr="001A5F72" w:rsidRDefault="00811678" w:rsidP="000267B2">
      <w:pPr>
        <w:pStyle w:val="Odsekzoznamu"/>
        <w:numPr>
          <w:ilvl w:val="0"/>
          <w:numId w:val="101"/>
        </w:numPr>
        <w:spacing w:line="240" w:lineRule="auto"/>
        <w:rPr>
          <w:ins w:id="2721" w:author="Autor"/>
          <w:szCs w:val="19"/>
        </w:rPr>
      </w:pPr>
      <w:ins w:id="2722" w:author="Autor">
        <w:r w:rsidRPr="001A5F72">
          <w:rPr>
            <w:szCs w:val="19"/>
            <w:lang w:val="sk-SK"/>
          </w:rPr>
          <w:t xml:space="preserve">znaku EÚ v súlade s technickými vlastnosťami stanovenými vo vykonávacom nariadení, spolu s odkazom na EÚ; </w:t>
        </w:r>
      </w:ins>
    </w:p>
    <w:p w14:paraId="5A50C765" w14:textId="661616EC" w:rsidR="00811678" w:rsidRPr="001A5F72" w:rsidRDefault="00811678" w:rsidP="000267B2">
      <w:pPr>
        <w:pStyle w:val="Odsekzoznamu"/>
        <w:numPr>
          <w:ilvl w:val="0"/>
          <w:numId w:val="101"/>
        </w:numPr>
        <w:spacing w:line="240" w:lineRule="auto"/>
        <w:rPr>
          <w:ins w:id="2723" w:author="Autor"/>
          <w:szCs w:val="19"/>
        </w:rPr>
      </w:pPr>
      <w:ins w:id="2724" w:author="Autor">
        <w:r w:rsidRPr="001A5F72">
          <w:rPr>
            <w:szCs w:val="19"/>
            <w:lang w:val="sk-SK"/>
          </w:rPr>
          <w:t xml:space="preserve">odkazu na </w:t>
        </w:r>
        <w:r w:rsidR="00E357B1">
          <w:rPr>
            <w:szCs w:val="19"/>
            <w:lang w:val="sk-SK"/>
          </w:rPr>
          <w:t>ERDF</w:t>
        </w:r>
        <w:r w:rsidRPr="001A5F72">
          <w:rPr>
            <w:szCs w:val="19"/>
            <w:lang w:val="sk-SK"/>
          </w:rPr>
          <w:t xml:space="preserve">. </w:t>
        </w:r>
      </w:ins>
    </w:p>
    <w:p w14:paraId="7A17FEFE" w14:textId="04B2D925" w:rsidR="00E357B1" w:rsidRPr="001A5F72" w:rsidRDefault="00E357B1" w:rsidP="000267B2">
      <w:pPr>
        <w:spacing w:line="240" w:lineRule="auto"/>
        <w:rPr>
          <w:ins w:id="2725" w:author="Autor"/>
          <w:szCs w:val="19"/>
          <w:lang w:val="sk-SK"/>
        </w:rPr>
      </w:pPr>
      <w:ins w:id="2726" w:author="Autor">
        <w:r w:rsidRPr="001A5F72">
          <w:rPr>
            <w:szCs w:val="19"/>
            <w:lang w:val="sk-SK"/>
          </w:rPr>
          <w:t xml:space="preserve">Počas realizácie projektu prijímateľa informuje verejnosť o podpore získanej z </w:t>
        </w:r>
        <w:r>
          <w:rPr>
            <w:szCs w:val="19"/>
            <w:lang w:val="sk-SK"/>
          </w:rPr>
          <w:t>ERDF</w:t>
        </w:r>
        <w:r w:rsidRPr="001A5F72">
          <w:rPr>
            <w:szCs w:val="19"/>
            <w:lang w:val="sk-SK"/>
          </w:rPr>
          <w:t xml:space="preserve"> tým, že: </w:t>
        </w:r>
      </w:ins>
    </w:p>
    <w:p w14:paraId="059E4ED6" w14:textId="26C5519E" w:rsidR="00E357B1" w:rsidRPr="001A5F72" w:rsidRDefault="00E357B1" w:rsidP="000267B2">
      <w:pPr>
        <w:pStyle w:val="Odsekzoznamu"/>
        <w:numPr>
          <w:ilvl w:val="0"/>
          <w:numId w:val="104"/>
        </w:numPr>
        <w:spacing w:line="240" w:lineRule="auto"/>
        <w:rPr>
          <w:ins w:id="2727" w:author="Autor"/>
          <w:szCs w:val="19"/>
          <w:lang w:val="sk-SK"/>
        </w:rPr>
      </w:pPr>
      <w:ins w:id="2728" w:author="Autor">
        <w:r w:rsidRPr="001A5F72">
          <w:rPr>
            <w:szCs w:val="19"/>
            <w:lang w:val="sk-SK"/>
          </w:rPr>
          <w:t xml:space="preserve">uverejní na </w:t>
        </w:r>
        <w:r>
          <w:rPr>
            <w:szCs w:val="19"/>
            <w:lang w:val="sk-SK"/>
          </w:rPr>
          <w:t xml:space="preserve">svojom </w:t>
        </w:r>
        <w:r w:rsidRPr="001A5F72">
          <w:rPr>
            <w:szCs w:val="19"/>
            <w:lang w:val="sk-SK"/>
          </w:rPr>
          <w:t xml:space="preserve">webovom sídle </w:t>
        </w:r>
        <w:r>
          <w:rPr>
            <w:szCs w:val="19"/>
            <w:lang w:val="sk-SK"/>
          </w:rPr>
          <w:t xml:space="preserve">(ak </w:t>
        </w:r>
        <w:r w:rsidRPr="001A5F72">
          <w:rPr>
            <w:szCs w:val="19"/>
            <w:lang w:val="sk-SK"/>
          </w:rPr>
          <w:t>existuje</w:t>
        </w:r>
        <w:r>
          <w:rPr>
            <w:szCs w:val="19"/>
            <w:lang w:val="sk-SK"/>
          </w:rPr>
          <w:t>)</w:t>
        </w:r>
        <w:r w:rsidRPr="001A5F72">
          <w:rPr>
            <w:szCs w:val="19"/>
            <w:lang w:val="sk-SK"/>
          </w:rPr>
          <w:t xml:space="preserve"> krátky opis projektu</w:t>
        </w:r>
        <w:r>
          <w:rPr>
            <w:szCs w:val="19"/>
            <w:lang w:val="sk-SK"/>
          </w:rPr>
          <w:t>,</w:t>
        </w:r>
        <w:r w:rsidRPr="001A5F72">
          <w:rPr>
            <w:szCs w:val="19"/>
            <w:lang w:val="sk-SK"/>
          </w:rPr>
          <w:t xml:space="preserve"> zodpovedajúci úrovni podpory vrátane jej cieľov a výsledkov a zdôrazní finančnú podporu z</w:t>
        </w:r>
        <w:r>
          <w:rPr>
            <w:szCs w:val="19"/>
            <w:lang w:val="sk-SK"/>
          </w:rPr>
          <w:t> </w:t>
        </w:r>
        <w:r w:rsidRPr="001A5F72">
          <w:rPr>
            <w:szCs w:val="19"/>
            <w:lang w:val="sk-SK"/>
          </w:rPr>
          <w:t>EÚ</w:t>
        </w:r>
        <w:r>
          <w:rPr>
            <w:szCs w:val="19"/>
            <w:lang w:val="sk-SK"/>
          </w:rPr>
          <w:t xml:space="preserve"> a</w:t>
        </w:r>
        <w:r w:rsidRPr="001A5F72">
          <w:rPr>
            <w:szCs w:val="19"/>
            <w:lang w:val="sk-SK"/>
          </w:rPr>
          <w:t xml:space="preserve"> </w:t>
        </w:r>
      </w:ins>
    </w:p>
    <w:p w14:paraId="25432543" w14:textId="1401EEC5" w:rsidR="00E357B1" w:rsidRPr="001A5F72" w:rsidRDefault="00E357B1" w:rsidP="000267B2">
      <w:pPr>
        <w:pStyle w:val="Odsekzoznamu"/>
        <w:numPr>
          <w:ilvl w:val="0"/>
          <w:numId w:val="104"/>
        </w:numPr>
        <w:spacing w:line="240" w:lineRule="auto"/>
        <w:rPr>
          <w:ins w:id="2729" w:author="Autor"/>
          <w:szCs w:val="19"/>
          <w:lang w:val="sk-SK"/>
        </w:rPr>
      </w:pPr>
      <w:ins w:id="2730" w:author="Autor">
        <w:r w:rsidRPr="001A5F72">
          <w:rPr>
            <w:szCs w:val="19"/>
            <w:lang w:val="sk-SK"/>
          </w:rPr>
          <w:t xml:space="preserve">umiestni </w:t>
        </w:r>
        <w:r w:rsidR="003E6DC4" w:rsidRPr="007E7D00">
          <w:rPr>
            <w:szCs w:val="19"/>
            <w:lang w:val="sk-SK"/>
          </w:rPr>
          <w:t>na mieste ľahko viditeľnom verejnosťou, ako sú vstupné priestory budovy</w:t>
        </w:r>
        <w:r w:rsidR="003E6DC4">
          <w:rPr>
            <w:szCs w:val="19"/>
            <w:lang w:val="sk-SK"/>
          </w:rPr>
          <w:t>,</w:t>
        </w:r>
        <w:r w:rsidR="003E6DC4" w:rsidRPr="003E6DC4">
          <w:rPr>
            <w:szCs w:val="19"/>
            <w:lang w:val="sk-SK"/>
          </w:rPr>
          <w:t xml:space="preserve"> </w:t>
        </w:r>
        <w:r w:rsidRPr="001A5F72">
          <w:rPr>
            <w:szCs w:val="19"/>
            <w:lang w:val="sk-SK"/>
          </w:rPr>
          <w:t>aspoň jeden plagát s informáciami o projekte (minimálnej veľkosti A3</w:t>
        </w:r>
        <w:r w:rsidR="00AB5705">
          <w:rPr>
            <w:szCs w:val="19"/>
            <w:lang w:val="sk-SK"/>
          </w:rPr>
          <w:t>; vzor pla</w:t>
        </w:r>
        <w:r w:rsidR="00DC7585">
          <w:rPr>
            <w:szCs w:val="19"/>
            <w:lang w:val="sk-SK"/>
          </w:rPr>
          <w:t>g</w:t>
        </w:r>
        <w:r w:rsidR="00AB5705">
          <w:rPr>
            <w:szCs w:val="19"/>
            <w:lang w:val="sk-SK"/>
          </w:rPr>
          <w:t>átu je prílohou č. 2 tejto príručky</w:t>
        </w:r>
        <w:r w:rsidRPr="001A5F72">
          <w:rPr>
            <w:szCs w:val="19"/>
            <w:lang w:val="sk-SK"/>
          </w:rPr>
          <w:t>)</w:t>
        </w:r>
        <w:r w:rsidR="003E6DC4">
          <w:rPr>
            <w:szCs w:val="19"/>
            <w:lang w:val="sk-SK"/>
          </w:rPr>
          <w:t>,</w:t>
        </w:r>
        <w:r w:rsidRPr="001A5F72">
          <w:rPr>
            <w:szCs w:val="19"/>
            <w:lang w:val="sk-SK"/>
          </w:rPr>
          <w:t xml:space="preserve"> vrátane uvedenia výšky finančnej podpory z EÚ. Plagát má byť umiestnený v</w:t>
        </w:r>
        <w:r w:rsidR="00DC7585">
          <w:rPr>
            <w:szCs w:val="19"/>
            <w:lang w:val="sk-SK"/>
          </w:rPr>
          <w:t> </w:t>
        </w:r>
        <w:r w:rsidRPr="001A5F72">
          <w:rPr>
            <w:szCs w:val="19"/>
            <w:lang w:val="sk-SK"/>
          </w:rPr>
          <w:t>mieste realizácie projektu</w:t>
        </w:r>
        <w:r w:rsidR="003E6DC4">
          <w:rPr>
            <w:szCs w:val="19"/>
            <w:lang w:val="sk-SK"/>
          </w:rPr>
          <w:t>, prípadne v sídle žiadateľa, ako to charakter projektu neumožňuje (napr. investícia do kanalizácie, vodovodu alebo cyklotrasy)</w:t>
        </w:r>
        <w:r w:rsidRPr="001A5F72">
          <w:rPr>
            <w:szCs w:val="19"/>
            <w:lang w:val="sk-SK"/>
          </w:rPr>
          <w:t>.</w:t>
        </w:r>
        <w:r w:rsidR="00DC7585">
          <w:rPr>
            <w:szCs w:val="19"/>
            <w:lang w:val="sk-SK"/>
          </w:rPr>
          <w:t xml:space="preserve"> Plagát môže obsahovať ďalšie logo, resp. logá (napr. logo prijímateľa), pričom žiadne logo nesme byť väčšie ako logo EÚ, pokiaľ ide o výšku alebo šírku</w:t>
        </w:r>
      </w:ins>
    </w:p>
    <w:p w14:paraId="09B2CA49" w14:textId="484CF024" w:rsidR="00DC7585" w:rsidRPr="001A5F72" w:rsidRDefault="00DC7585" w:rsidP="006F3343">
      <w:pPr>
        <w:pStyle w:val="Nadpis2"/>
        <w:numPr>
          <w:ilvl w:val="1"/>
          <w:numId w:val="42"/>
        </w:numPr>
        <w:spacing w:before="360" w:line="240" w:lineRule="auto"/>
        <w:ind w:left="567" w:hanging="567"/>
        <w:rPr>
          <w:ins w:id="2731" w:author="Autor"/>
          <w:sz w:val="22"/>
          <w:szCs w:val="22"/>
          <w:lang w:val="sk-SK"/>
        </w:rPr>
      </w:pPr>
      <w:bookmarkStart w:id="2732" w:name="_Toc110313177"/>
      <w:ins w:id="2733" w:author="Autor">
        <w:r w:rsidRPr="00DC7585">
          <w:rPr>
            <w:b/>
            <w:sz w:val="22"/>
            <w:szCs w:val="22"/>
            <w:lang w:val="sk-SK"/>
          </w:rPr>
          <w:t>Pokyny pri označovaní majetku a spotrebného materiálu</w:t>
        </w:r>
        <w:bookmarkEnd w:id="2732"/>
      </w:ins>
    </w:p>
    <w:p w14:paraId="0631C1AF" w14:textId="5487D84F" w:rsidR="00DC7585" w:rsidRDefault="00DC7585" w:rsidP="006F3343">
      <w:pPr>
        <w:widowControl w:val="0"/>
        <w:spacing w:line="240" w:lineRule="auto"/>
        <w:rPr>
          <w:ins w:id="2734" w:author="Autor"/>
          <w:szCs w:val="19"/>
          <w:lang w:val="sk-SK"/>
        </w:rPr>
      </w:pPr>
      <w:ins w:id="2735" w:author="Autor">
        <w:r w:rsidRPr="00DC7585">
          <w:rPr>
            <w:szCs w:val="19"/>
            <w:lang w:val="sk-SK"/>
          </w:rPr>
          <w:t>Pri označovaní nakúpeného dlhodobého majetku alebo spotrebného materiálu je potrebné využiť plagáty, štítky, samolepky, prípadne pečiatky.</w:t>
        </w:r>
        <w:r>
          <w:rPr>
            <w:szCs w:val="19"/>
            <w:lang w:val="sk-SK"/>
          </w:rPr>
          <w:t xml:space="preserve"> </w:t>
        </w:r>
        <w:r w:rsidRPr="00DC7585">
          <w:rPr>
            <w:szCs w:val="19"/>
            <w:lang w:val="sk-SK"/>
          </w:rPr>
          <w:t>Každý jednotlivý hmotný predmet by mal byť označený adekvátnym spôsobom.</w:t>
        </w:r>
      </w:ins>
    </w:p>
    <w:p w14:paraId="7A8241B6" w14:textId="62E8D3C3" w:rsidR="00DC7585" w:rsidRDefault="00DC7585" w:rsidP="000267B2">
      <w:pPr>
        <w:spacing w:before="240" w:line="240" w:lineRule="auto"/>
        <w:rPr>
          <w:ins w:id="2736" w:author="Autor"/>
          <w:b/>
          <w:szCs w:val="19"/>
          <w:lang w:val="sk-SK"/>
        </w:rPr>
      </w:pPr>
      <w:ins w:id="2737" w:author="Autor">
        <w:r w:rsidRPr="001A5F72">
          <w:rPr>
            <w:b/>
            <w:szCs w:val="19"/>
            <w:lang w:val="sk-SK"/>
          </w:rPr>
          <w:t>Dlhodobý majetok</w:t>
        </w:r>
      </w:ins>
    </w:p>
    <w:p w14:paraId="255A42DD" w14:textId="54D9A8F2" w:rsidR="00DC7585" w:rsidRPr="001A5F72" w:rsidRDefault="00DC7585" w:rsidP="000267B2">
      <w:pPr>
        <w:spacing w:line="240" w:lineRule="auto"/>
        <w:rPr>
          <w:ins w:id="2738" w:author="Autor"/>
          <w:szCs w:val="19"/>
          <w:lang w:val="sk-SK"/>
        </w:rPr>
      </w:pPr>
      <w:ins w:id="2739" w:author="Autor">
        <w:r w:rsidRPr="001A5F72">
          <w:rPr>
            <w:szCs w:val="19"/>
            <w:lang w:val="sk-SK"/>
          </w:rPr>
          <w:lastRenderedPageBreak/>
          <w:t>Rozmerovo väčšie druhy dlhodobého majetku (napr. prevádzkové stroje, dopravné prostriedky a</w:t>
        </w:r>
        <w:r>
          <w:rPr>
            <w:szCs w:val="19"/>
            <w:lang w:val="sk-SK"/>
          </w:rPr>
          <w:t> </w:t>
        </w:r>
        <w:r w:rsidRPr="001A5F72">
          <w:rPr>
            <w:szCs w:val="19"/>
            <w:lang w:val="sk-SK"/>
          </w:rPr>
          <w:t xml:space="preserve">pod.) </w:t>
        </w:r>
        <w:r w:rsidR="001F1469">
          <w:rPr>
            <w:szCs w:val="19"/>
            <w:lang w:val="sk-SK"/>
          </w:rPr>
          <w:t xml:space="preserve">obstaraného v rámci projektu spolufinancovaného z fondov EÚ, </w:t>
        </w:r>
        <w:r w:rsidRPr="001A5F72">
          <w:rPr>
            <w:szCs w:val="19"/>
            <w:lang w:val="sk-SK"/>
          </w:rPr>
          <w:t>musia byť označené:</w:t>
        </w:r>
      </w:ins>
    </w:p>
    <w:p w14:paraId="12C3F067" w14:textId="4F3A881F" w:rsidR="00DC7585" w:rsidRPr="00DC7585" w:rsidRDefault="00DC7585" w:rsidP="000267B2">
      <w:pPr>
        <w:pStyle w:val="Odsekzoznamu"/>
        <w:numPr>
          <w:ilvl w:val="1"/>
          <w:numId w:val="106"/>
        </w:numPr>
        <w:spacing w:line="240" w:lineRule="auto"/>
        <w:ind w:left="709"/>
        <w:rPr>
          <w:ins w:id="2740" w:author="Autor"/>
          <w:szCs w:val="19"/>
          <w:lang w:val="sk-SK"/>
        </w:rPr>
      </w:pPr>
      <w:ins w:id="2741" w:author="Autor">
        <w:r w:rsidRPr="00DC7585">
          <w:rPr>
            <w:szCs w:val="19"/>
            <w:lang w:val="sk-SK"/>
          </w:rPr>
          <w:t>logom EÚ (znak EÚ s odkazom „EURÓPSKA ÚNIA“ a „Európsky fond regionálneho rozvoja“)</w:t>
        </w:r>
        <w:r>
          <w:rPr>
            <w:szCs w:val="19"/>
            <w:lang w:val="sk-SK"/>
          </w:rPr>
          <w:t xml:space="preserve"> a</w:t>
        </w:r>
      </w:ins>
    </w:p>
    <w:p w14:paraId="01EA6A47" w14:textId="25FF16FB" w:rsidR="00DC7585" w:rsidRPr="001A5F72" w:rsidRDefault="00DC7585" w:rsidP="000267B2">
      <w:pPr>
        <w:pStyle w:val="Odsekzoznamu"/>
        <w:numPr>
          <w:ilvl w:val="1"/>
          <w:numId w:val="106"/>
        </w:numPr>
        <w:spacing w:line="240" w:lineRule="auto"/>
        <w:ind w:left="709"/>
        <w:rPr>
          <w:ins w:id="2742" w:author="Autor"/>
          <w:szCs w:val="19"/>
          <w:lang w:val="sk-SK"/>
        </w:rPr>
      </w:pPr>
      <w:ins w:id="2743" w:author="Autor">
        <w:r w:rsidRPr="001A5F72">
          <w:rPr>
            <w:szCs w:val="19"/>
            <w:lang w:val="sk-SK"/>
          </w:rPr>
          <w:t>logom IROP</w:t>
        </w:r>
        <w:r>
          <w:rPr>
            <w:szCs w:val="19"/>
            <w:lang w:val="sk-SK"/>
          </w:rPr>
          <w:t>.</w:t>
        </w:r>
      </w:ins>
    </w:p>
    <w:p w14:paraId="0DAEC191" w14:textId="56C55F0C" w:rsidR="00DC7585" w:rsidRPr="001A5F72" w:rsidRDefault="00DC7585" w:rsidP="000267B2">
      <w:pPr>
        <w:spacing w:line="240" w:lineRule="auto"/>
        <w:rPr>
          <w:ins w:id="2744" w:author="Autor"/>
          <w:szCs w:val="19"/>
          <w:lang w:val="sk-SK"/>
        </w:rPr>
      </w:pPr>
      <w:ins w:id="2745" w:author="Autor">
        <w:r w:rsidRPr="001A5F72">
          <w:rPr>
            <w:szCs w:val="19"/>
            <w:lang w:val="sk-SK"/>
          </w:rPr>
          <w:t>Rozmerovo menšie druhy dlhodobého majetku (napr. výpočtová technika a pod.) musia byť označené:</w:t>
        </w:r>
      </w:ins>
    </w:p>
    <w:p w14:paraId="04449858" w14:textId="38B2B110" w:rsidR="00DC7585" w:rsidRPr="001A5F72" w:rsidRDefault="00DC7585" w:rsidP="000267B2">
      <w:pPr>
        <w:pStyle w:val="Odsekzoznamu"/>
        <w:numPr>
          <w:ilvl w:val="1"/>
          <w:numId w:val="106"/>
        </w:numPr>
        <w:spacing w:line="240" w:lineRule="auto"/>
        <w:ind w:left="709"/>
        <w:rPr>
          <w:ins w:id="2746" w:author="Autor"/>
          <w:szCs w:val="19"/>
          <w:lang w:val="sk-SK"/>
        </w:rPr>
      </w:pPr>
      <w:ins w:id="2747" w:author="Autor">
        <w:r w:rsidRPr="001A5F72">
          <w:rPr>
            <w:szCs w:val="19"/>
            <w:lang w:val="sk-SK"/>
          </w:rPr>
          <w:t>skráteným variantom loga EÚ (tzn. znak EÚ s odkazom „EURÓPSKA ÚNIA“)</w:t>
        </w:r>
      </w:ins>
    </w:p>
    <w:p w14:paraId="56951214" w14:textId="03FD4353" w:rsidR="00DC7585" w:rsidRPr="001A5F72" w:rsidRDefault="00DC7585" w:rsidP="000267B2">
      <w:pPr>
        <w:pStyle w:val="Odsekzoznamu"/>
        <w:numPr>
          <w:ilvl w:val="1"/>
          <w:numId w:val="106"/>
        </w:numPr>
        <w:spacing w:line="240" w:lineRule="auto"/>
        <w:ind w:left="709"/>
        <w:rPr>
          <w:ins w:id="2748" w:author="Autor"/>
          <w:szCs w:val="19"/>
          <w:lang w:val="sk-SK"/>
        </w:rPr>
      </w:pPr>
      <w:ins w:id="2749" w:author="Autor">
        <w:r w:rsidRPr="001A5F72">
          <w:rPr>
            <w:szCs w:val="19"/>
            <w:lang w:val="sk-SK"/>
          </w:rPr>
          <w:t>logom IROP</w:t>
        </w:r>
      </w:ins>
    </w:p>
    <w:p w14:paraId="2FE36641" w14:textId="02CCBD1F" w:rsidR="00DC7585" w:rsidRDefault="00DC7585" w:rsidP="000267B2">
      <w:pPr>
        <w:spacing w:line="240" w:lineRule="auto"/>
        <w:rPr>
          <w:ins w:id="2750" w:author="Autor"/>
          <w:szCs w:val="19"/>
          <w:lang w:val="sk-SK"/>
        </w:rPr>
      </w:pPr>
      <w:ins w:id="2751" w:author="Autor">
        <w:r w:rsidRPr="001A5F72">
          <w:rPr>
            <w:szCs w:val="19"/>
            <w:lang w:val="sk-SK"/>
          </w:rPr>
          <w:t>Označenie musí byť umiestnené na najviac viditeľnom mieste (napr. na strojoch v oblasti, kde je stroj ovládaný pracovníkmi).</w:t>
        </w:r>
      </w:ins>
    </w:p>
    <w:p w14:paraId="185915FE" w14:textId="77777777" w:rsidR="00151D00" w:rsidRPr="00151D00" w:rsidRDefault="00DC7585" w:rsidP="000267B2">
      <w:pPr>
        <w:spacing w:line="240" w:lineRule="auto"/>
        <w:rPr>
          <w:ins w:id="2752" w:author="Autor"/>
          <w:szCs w:val="19"/>
          <w:lang w:val="sk-SK"/>
        </w:rPr>
      </w:pPr>
      <w:ins w:id="2753" w:author="Autor">
        <w:r w:rsidRPr="001A5F72">
          <w:rPr>
            <w:szCs w:val="19"/>
            <w:lang w:val="sk-SK"/>
          </w:rPr>
          <w:t>Označenie musí byť veľkosťou adekvátne cene majetku a tiež adekvátne použité vzhľadom na rozmery majetku, t. j. pri rozmerovo väčších druhoch majetku sa odporúča použiť plagát,</w:t>
        </w:r>
        <w:r w:rsidR="00151D00">
          <w:rPr>
            <w:szCs w:val="19"/>
            <w:lang w:val="sk-SK"/>
          </w:rPr>
          <w:t xml:space="preserve"> </w:t>
        </w:r>
        <w:r w:rsidR="00151D00" w:rsidRPr="00151D00">
          <w:rPr>
            <w:szCs w:val="19"/>
            <w:lang w:val="sk-SK"/>
          </w:rPr>
          <w:t>príp. iná forma označenia obsahujúca všetky definované povinné náležitosti a pri rozmerovo menších druhoch majetku postačí na zabezpečenie publicity samolepka, štítok, resp. pečiatka.</w:t>
        </w:r>
      </w:ins>
    </w:p>
    <w:p w14:paraId="1910BF27" w14:textId="35FFBA90" w:rsidR="00DC7585" w:rsidRDefault="00151D00" w:rsidP="000267B2">
      <w:pPr>
        <w:spacing w:line="240" w:lineRule="auto"/>
        <w:rPr>
          <w:ins w:id="2754" w:author="Autor"/>
          <w:szCs w:val="19"/>
          <w:lang w:val="sk-SK"/>
        </w:rPr>
      </w:pPr>
      <w:ins w:id="2755" w:author="Autor">
        <w:r w:rsidRPr="00151D00">
          <w:rPr>
            <w:szCs w:val="19"/>
            <w:lang w:val="sk-SK"/>
          </w:rPr>
          <w:t>Pokiaľ ide o majetok, pri ktorom je jeho označenie vzhľadom na jeho vlastnosti komplikované (napr. nehnuteľný majetok, majetok, ktorý nie je možné označiť z iných objektívnych dôvodov), prijímateľ zabezpečí aplikáciu iného, možného spôsobu označenia, t. j. zabezpečí umiestnenie adekvátneho propagačného prostriedku (napr. pamätnej dosky, stálej tabule alebo plagátu) v blízkosti majetku, prípadne na inom viditeľnom a vhodnom mieste.</w:t>
        </w:r>
      </w:ins>
    </w:p>
    <w:p w14:paraId="12062901" w14:textId="77777777" w:rsidR="00151D00" w:rsidRPr="001A5F72" w:rsidRDefault="00151D00" w:rsidP="000267B2">
      <w:pPr>
        <w:spacing w:before="240" w:line="240" w:lineRule="auto"/>
        <w:rPr>
          <w:ins w:id="2756" w:author="Autor"/>
          <w:b/>
          <w:szCs w:val="19"/>
          <w:lang w:val="sk-SK"/>
        </w:rPr>
      </w:pPr>
      <w:ins w:id="2757" w:author="Autor">
        <w:r w:rsidRPr="001A5F72">
          <w:rPr>
            <w:b/>
            <w:szCs w:val="19"/>
            <w:lang w:val="sk-SK"/>
          </w:rPr>
          <w:t>Spotrebný materiál</w:t>
        </w:r>
      </w:ins>
    </w:p>
    <w:p w14:paraId="115FC429" w14:textId="77777777" w:rsidR="00151D00" w:rsidRPr="00151D00" w:rsidRDefault="00151D00" w:rsidP="000267B2">
      <w:pPr>
        <w:spacing w:line="240" w:lineRule="auto"/>
        <w:rPr>
          <w:ins w:id="2758" w:author="Autor"/>
          <w:szCs w:val="19"/>
          <w:lang w:val="sk-SK"/>
        </w:rPr>
      </w:pPr>
      <w:ins w:id="2759" w:author="Autor">
        <w:r w:rsidRPr="00151D00">
          <w:rPr>
            <w:szCs w:val="19"/>
            <w:lang w:val="sk-SK"/>
          </w:rPr>
          <w:t>V tomto prípade je potrebné umiestniť na predmet samolepku, štítok resp. pečiatku, ktorá zabezpečí informovanie verejnosti o pomoci z EÚ.</w:t>
        </w:r>
      </w:ins>
    </w:p>
    <w:p w14:paraId="21F52699" w14:textId="77777777" w:rsidR="00151D00" w:rsidRPr="00151D00" w:rsidRDefault="00151D00" w:rsidP="000267B2">
      <w:pPr>
        <w:spacing w:line="240" w:lineRule="auto"/>
        <w:rPr>
          <w:ins w:id="2760" w:author="Autor"/>
          <w:szCs w:val="19"/>
          <w:lang w:val="sk-SK"/>
        </w:rPr>
      </w:pPr>
      <w:ins w:id="2761" w:author="Autor">
        <w:r w:rsidRPr="00151D00">
          <w:rPr>
            <w:szCs w:val="19"/>
            <w:lang w:val="sk-SK"/>
          </w:rPr>
          <w:t>Spotrebný materiál musí byť označený:</w:t>
        </w:r>
      </w:ins>
    </w:p>
    <w:p w14:paraId="54D67CEB" w14:textId="0DB3E410" w:rsidR="00151D00" w:rsidRPr="00E15F8E" w:rsidRDefault="00151D00" w:rsidP="000267B2">
      <w:pPr>
        <w:pStyle w:val="Odsekzoznamu"/>
        <w:numPr>
          <w:ilvl w:val="1"/>
          <w:numId w:val="107"/>
        </w:numPr>
        <w:spacing w:line="240" w:lineRule="auto"/>
        <w:ind w:left="709"/>
        <w:rPr>
          <w:ins w:id="2762" w:author="Autor"/>
          <w:szCs w:val="19"/>
          <w:lang w:val="sk-SK"/>
        </w:rPr>
      </w:pPr>
      <w:ins w:id="2763" w:author="Autor">
        <w:r w:rsidRPr="00E15F8E">
          <w:rPr>
            <w:szCs w:val="19"/>
            <w:lang w:val="sk-SK"/>
          </w:rPr>
          <w:t>skráteným variantom loga EÚ (tzn. znak EÚ s odkazom „EURÓPSKA ÚNIA“)</w:t>
        </w:r>
      </w:ins>
    </w:p>
    <w:p w14:paraId="43832C32" w14:textId="3C740B23" w:rsidR="00151D00" w:rsidRPr="00E15F8E" w:rsidRDefault="00151D00" w:rsidP="000267B2">
      <w:pPr>
        <w:pStyle w:val="Odsekzoznamu"/>
        <w:numPr>
          <w:ilvl w:val="1"/>
          <w:numId w:val="107"/>
        </w:numPr>
        <w:spacing w:line="240" w:lineRule="auto"/>
        <w:ind w:left="709"/>
        <w:rPr>
          <w:ins w:id="2764" w:author="Autor"/>
          <w:szCs w:val="19"/>
          <w:lang w:val="sk-SK"/>
        </w:rPr>
      </w:pPr>
      <w:ins w:id="2765" w:author="Autor">
        <w:r w:rsidRPr="00E15F8E">
          <w:rPr>
            <w:szCs w:val="19"/>
            <w:lang w:val="sk-SK"/>
          </w:rPr>
          <w:t>logom IROP</w:t>
        </w:r>
      </w:ins>
    </w:p>
    <w:p w14:paraId="1A43586D" w14:textId="77777777" w:rsidR="00151D00" w:rsidRPr="00151D00" w:rsidRDefault="00151D00" w:rsidP="000267B2">
      <w:pPr>
        <w:spacing w:line="240" w:lineRule="auto"/>
        <w:rPr>
          <w:ins w:id="2766" w:author="Autor"/>
          <w:szCs w:val="19"/>
          <w:lang w:val="sk-SK"/>
        </w:rPr>
      </w:pPr>
      <w:ins w:id="2767" w:author="Autor">
        <w:r w:rsidRPr="00151D00">
          <w:rPr>
            <w:szCs w:val="19"/>
            <w:lang w:val="sk-SK"/>
          </w:rPr>
          <w:t>Označenie musí byť umiestnené na najviac viditeľnom mieste (napr. pri strojoch v oblasti, kde je stroj ovládaný pracovníkmi, pri knižných publikáciách na prvej textovej strane v prípade – ak ho nemožno umiestniť na obálke z dôvodu predchádzania jej poškodenia).</w:t>
        </w:r>
      </w:ins>
    </w:p>
    <w:p w14:paraId="24A41468" w14:textId="77777777" w:rsidR="00151D00" w:rsidRPr="00151D00" w:rsidRDefault="00151D00" w:rsidP="000267B2">
      <w:pPr>
        <w:spacing w:line="240" w:lineRule="auto"/>
        <w:rPr>
          <w:ins w:id="2768" w:author="Autor"/>
          <w:szCs w:val="19"/>
          <w:lang w:val="sk-SK"/>
        </w:rPr>
      </w:pPr>
      <w:ins w:id="2769" w:author="Autor">
        <w:r w:rsidRPr="00151D00">
          <w:rPr>
            <w:szCs w:val="19"/>
            <w:lang w:val="sk-SK"/>
          </w:rPr>
          <w:t>Označenie musí byť veľkosťou adekvátne cene predmetu a tiež adekvátne použité vzhľadom na rozmery majetku.</w:t>
        </w:r>
      </w:ins>
    </w:p>
    <w:p w14:paraId="45AFA635" w14:textId="225EEB24" w:rsidR="00151D00" w:rsidRPr="00151D00" w:rsidRDefault="00151D00" w:rsidP="000267B2">
      <w:pPr>
        <w:spacing w:line="240" w:lineRule="auto"/>
        <w:rPr>
          <w:ins w:id="2770" w:author="Autor"/>
          <w:szCs w:val="19"/>
          <w:lang w:val="sk-SK"/>
        </w:rPr>
      </w:pPr>
      <w:ins w:id="2771" w:author="Autor">
        <w:r w:rsidRPr="00151D00">
          <w:rPr>
            <w:szCs w:val="19"/>
            <w:lang w:val="sk-SK"/>
          </w:rPr>
          <w:t>Pokiaľ ide o predmety, pri ktorých je ich označenie vzhľadom na vlastnosti predmetu komplikované (napr. veľmi malý predmet, predmet, ktorý nie je možné označiť z iných objektívnych dôvodov), prijímateľ zabezpečí aplikáciu iného, možného spôsobu označenia, t.j. zabezpečí umiestnenie adekvátneho propagačného prostriedku v blízkosti predmetu</w:t>
        </w:r>
        <w:r w:rsidR="00E15F8E">
          <w:rPr>
            <w:szCs w:val="19"/>
            <w:lang w:val="sk-SK"/>
          </w:rPr>
          <w:t>, prípadne na inom viditeľnom a </w:t>
        </w:r>
        <w:r w:rsidRPr="00151D00">
          <w:rPr>
            <w:szCs w:val="19"/>
            <w:lang w:val="sk-SK"/>
          </w:rPr>
          <w:t>vhodnom mieste napr. na obale a pod.</w:t>
        </w:r>
      </w:ins>
    </w:p>
    <w:p w14:paraId="7E882394" w14:textId="716F1E4C" w:rsidR="00151D00" w:rsidRPr="00151D00" w:rsidRDefault="00151D00" w:rsidP="000267B2">
      <w:pPr>
        <w:spacing w:line="240" w:lineRule="auto"/>
        <w:rPr>
          <w:ins w:id="2772" w:author="Autor"/>
          <w:szCs w:val="19"/>
          <w:lang w:val="sk-SK"/>
        </w:rPr>
      </w:pPr>
      <w:ins w:id="2773" w:author="Autor">
        <w:r w:rsidRPr="00151D00">
          <w:rPr>
            <w:szCs w:val="19"/>
            <w:lang w:val="sk-SK"/>
          </w:rPr>
          <w:t>V prípade využitia prostriedkov EÚ na nákup kancelárskych potrieb bežnej dennej potreby, ako napr. kancelárske spinky, gumy, pásky a pod., pričom tieto nebudú plniť</w:t>
        </w:r>
        <w:r w:rsidR="00E15F8E">
          <w:rPr>
            <w:szCs w:val="19"/>
            <w:lang w:val="sk-SK"/>
          </w:rPr>
          <w:t xml:space="preserve"> úlohy v oblasti informovania a </w:t>
        </w:r>
        <w:r w:rsidRPr="00151D00">
          <w:rPr>
            <w:szCs w:val="19"/>
            <w:lang w:val="sk-SK"/>
          </w:rPr>
          <w:t>komunikácie o projekte, nie je potrebné tieto predmety žiadnym spôsobom označovať.</w:t>
        </w:r>
      </w:ins>
    </w:p>
    <w:p w14:paraId="2EA5082C" w14:textId="47C9ED49" w:rsidR="00151D00" w:rsidRPr="00151D00" w:rsidRDefault="00151D00" w:rsidP="000267B2">
      <w:pPr>
        <w:spacing w:line="240" w:lineRule="auto"/>
        <w:rPr>
          <w:ins w:id="2774" w:author="Autor"/>
          <w:szCs w:val="19"/>
          <w:lang w:val="sk-SK"/>
        </w:rPr>
      </w:pPr>
      <w:ins w:id="2775" w:author="Autor">
        <w:r w:rsidRPr="00151D00">
          <w:rPr>
            <w:szCs w:val="19"/>
            <w:lang w:val="sk-SK"/>
          </w:rPr>
          <w:t>Znak EÚ a odkaz na EÚ a ďalšie súvisiace náležitosti musia byť vždy takej veľkosti, aby boli dostatočne výrazné, viditeľné, čitateľné a zrozumiteľné. Znak EÚ a odkaz na EÚ, ako aj ďalšie súvisiace náležitosti nesmú byť nikdy menšie ako ostatné zobrazené symboly a logá.</w:t>
        </w:r>
      </w:ins>
    </w:p>
    <w:p w14:paraId="70C88CA0" w14:textId="77777777" w:rsidR="00A675A6" w:rsidRPr="00CC7263" w:rsidRDefault="00A675A6" w:rsidP="000267B2">
      <w:pPr>
        <w:pStyle w:val="Nadpis1"/>
        <w:numPr>
          <w:ilvl w:val="0"/>
          <w:numId w:val="42"/>
        </w:numPr>
        <w:spacing w:before="480" w:line="240" w:lineRule="auto"/>
        <w:ind w:left="357" w:hanging="357"/>
        <w:rPr>
          <w:lang w:val="sk-SK"/>
        </w:rPr>
      </w:pPr>
      <w:bookmarkStart w:id="2776" w:name="_Toc110313178"/>
      <w:r w:rsidRPr="00CC7263">
        <w:rPr>
          <w:lang w:val="sk-SK"/>
        </w:rPr>
        <w:lastRenderedPageBreak/>
        <w:t>Finančné riadenie</w:t>
      </w:r>
      <w:bookmarkEnd w:id="2776"/>
    </w:p>
    <w:p w14:paraId="58C7D281" w14:textId="440B77BF" w:rsidR="00A675A6" w:rsidRPr="00CC7263" w:rsidRDefault="00A675A6" w:rsidP="000267B2">
      <w:pPr>
        <w:spacing w:line="240" w:lineRule="auto"/>
        <w:rPr>
          <w:szCs w:val="19"/>
          <w:lang w:val="sk-SK"/>
        </w:rPr>
      </w:pPr>
      <w:r w:rsidRPr="00CC7263">
        <w:rPr>
          <w:szCs w:val="19"/>
          <w:lang w:val="sk-SK"/>
        </w:rPr>
        <w:t xml:space="preserve">Príspevok na realizáciu projektu, ktorý je predmetom schválenej ŽoPr, sa užívateľovi poskytuje na základe </w:t>
      </w:r>
      <w:r w:rsidR="001D243F">
        <w:rPr>
          <w:szCs w:val="19"/>
          <w:lang w:val="sk-SK"/>
        </w:rPr>
        <w:t>žiadosti o platbu (ŽoP)</w:t>
      </w:r>
      <w:r w:rsidRPr="00CC7263">
        <w:rPr>
          <w:szCs w:val="19"/>
          <w:lang w:val="sk-SK"/>
        </w:rPr>
        <w:t xml:space="preserve">. Formulár ŽoP pre užívateľov </w:t>
      </w:r>
      <w:ins w:id="2777" w:author="Autor">
        <w:r w:rsidR="005C2AF2">
          <w:rPr>
            <w:szCs w:val="19"/>
            <w:lang w:val="sk-SK"/>
          </w:rPr>
          <w:t xml:space="preserve">je prílohou č. 3 tejto príručky </w:t>
        </w:r>
      </w:ins>
      <w:r w:rsidRPr="00CC7263">
        <w:rPr>
          <w:szCs w:val="19"/>
          <w:lang w:val="sk-SK"/>
        </w:rPr>
        <w:t>a pokyny k vyplneniu ŽoP</w:t>
      </w:r>
      <w:r w:rsidR="001D243F">
        <w:rPr>
          <w:szCs w:val="19"/>
          <w:lang w:val="sk-SK"/>
        </w:rPr>
        <w:t xml:space="preserve"> </w:t>
      </w:r>
      <w:ins w:id="2778" w:author="Autor">
        <w:r w:rsidR="005C2AF2">
          <w:rPr>
            <w:szCs w:val="19"/>
            <w:lang w:val="sk-SK"/>
          </w:rPr>
          <w:t>prílohou č. 4 tejto príručky</w:t>
        </w:r>
      </w:ins>
      <w:del w:id="2779" w:author="Autor">
        <w:r w:rsidR="001D243F" w:rsidDel="005C2AF2">
          <w:rPr>
            <w:szCs w:val="19"/>
            <w:lang w:val="sk-SK"/>
          </w:rPr>
          <w:delText>vydáva</w:delText>
        </w:r>
        <w:r w:rsidRPr="00CC7263" w:rsidDel="005C2AF2">
          <w:rPr>
            <w:szCs w:val="19"/>
            <w:lang w:val="sk-SK"/>
          </w:rPr>
          <w:delText xml:space="preserve"> pre projekty v rámci stratégie </w:delText>
        </w:r>
        <w:r w:rsidR="001D243F" w:rsidDel="005C2AF2">
          <w:rPr>
            <w:szCs w:val="19"/>
            <w:lang w:val="sk-SK"/>
          </w:rPr>
          <w:delText>CLLD</w:delText>
        </w:r>
        <w:r w:rsidRPr="00CC7263" w:rsidDel="005C2AF2">
          <w:rPr>
            <w:szCs w:val="19"/>
            <w:lang w:val="sk-SK"/>
          </w:rPr>
          <w:delText xml:space="preserve"> RO</w:delText>
        </w:r>
        <w:r w:rsidRPr="00CC7263" w:rsidDel="00D2233F">
          <w:rPr>
            <w:szCs w:val="19"/>
            <w:lang w:val="sk-SK"/>
          </w:rPr>
          <w:delText xml:space="preserve"> pre </w:delText>
        </w:r>
        <w:r w:rsidR="0062757C" w:rsidDel="00D2233F">
          <w:rPr>
            <w:szCs w:val="19"/>
            <w:lang w:val="sk-SK"/>
          </w:rPr>
          <w:delText>IROP</w:delText>
        </w:r>
      </w:del>
      <w:r w:rsidR="0062757C">
        <w:rPr>
          <w:szCs w:val="19"/>
          <w:lang w:val="sk-SK"/>
        </w:rPr>
        <w:t>.</w:t>
      </w:r>
    </w:p>
    <w:p w14:paraId="04E38CC9" w14:textId="11EC9A2A" w:rsidR="00A675A6" w:rsidRPr="00CC7263" w:rsidRDefault="00A675A6" w:rsidP="000267B2">
      <w:pPr>
        <w:spacing w:line="240" w:lineRule="auto"/>
        <w:rPr>
          <w:szCs w:val="19"/>
          <w:lang w:val="sk-SK"/>
        </w:rPr>
      </w:pPr>
      <w:r w:rsidRPr="00CC7263">
        <w:rPr>
          <w:szCs w:val="19"/>
          <w:lang w:val="sk-SK"/>
        </w:rPr>
        <w:t>Užívatelia môžu predkladať ŽoP formou predfinancovania, refundácie alebo kombináciou oboch systémov</w:t>
      </w:r>
      <w:ins w:id="2780" w:author="Autor">
        <w:r w:rsidR="00281042">
          <w:rPr>
            <w:szCs w:val="19"/>
            <w:lang w:val="sk-SK"/>
          </w:rPr>
          <w:t>, v závislosti od podmienok príslušnej výzvy a konkrétnej zmluvy o príspevku</w:t>
        </w:r>
      </w:ins>
      <w:r w:rsidRPr="00CC7263">
        <w:rPr>
          <w:szCs w:val="19"/>
          <w:lang w:val="sk-SK"/>
        </w:rPr>
        <w:t xml:space="preserve">. Jednotlivé </w:t>
      </w:r>
      <w:del w:id="2781" w:author="Autor">
        <w:r w:rsidRPr="00CC7263" w:rsidDel="005C2AF2">
          <w:rPr>
            <w:szCs w:val="19"/>
            <w:lang w:val="sk-SK"/>
          </w:rPr>
          <w:delText>žiadosti o platbu</w:delText>
        </w:r>
      </w:del>
      <w:ins w:id="2782" w:author="Autor">
        <w:r w:rsidR="005C2AF2">
          <w:rPr>
            <w:szCs w:val="19"/>
            <w:lang w:val="sk-SK"/>
          </w:rPr>
          <w:t>ŽoP</w:t>
        </w:r>
      </w:ins>
      <w:r w:rsidRPr="00CC7263">
        <w:rPr>
          <w:szCs w:val="19"/>
          <w:lang w:val="sk-SK"/>
        </w:rPr>
        <w:t xml:space="preserve"> môže užívateľ predkladať len na jeden z uvedených systémov, tzn. že výdavky realizované z</w:t>
      </w:r>
      <w:ins w:id="2783" w:author="Autor">
        <w:r w:rsidR="00281042">
          <w:rPr>
            <w:szCs w:val="19"/>
            <w:lang w:val="sk-SK"/>
          </w:rPr>
          <w:t> </w:t>
        </w:r>
      </w:ins>
      <w:r w:rsidRPr="00CC7263">
        <w:rPr>
          <w:szCs w:val="19"/>
          <w:lang w:val="sk-SK"/>
        </w:rPr>
        <w:t xml:space="preserve">poskytnutého predfinancovania nemôže užívateľ kombinovať s výdavkami uplatňovanými systémom refundácie v rámci jednej </w:t>
      </w:r>
      <w:r w:rsidR="00E92EE8">
        <w:rPr>
          <w:szCs w:val="19"/>
          <w:lang w:val="sk-SK"/>
        </w:rPr>
        <w:t>ŽoP</w:t>
      </w:r>
      <w:r w:rsidRPr="00CC7263">
        <w:rPr>
          <w:szCs w:val="19"/>
          <w:lang w:val="sk-SK"/>
        </w:rPr>
        <w:t xml:space="preserve">. V takom prípade užívateľ predkladá </w:t>
      </w:r>
      <w:r w:rsidR="00E92EE8">
        <w:rPr>
          <w:szCs w:val="19"/>
          <w:lang w:val="sk-SK"/>
        </w:rPr>
        <w:t xml:space="preserve">samostatne ŽoP na </w:t>
      </w:r>
      <w:r w:rsidRPr="00CC7263">
        <w:rPr>
          <w:szCs w:val="19"/>
          <w:lang w:val="sk-SK"/>
        </w:rPr>
        <w:t xml:space="preserve">predfinancovanie </w:t>
      </w:r>
      <w:del w:id="2784" w:author="Autor">
        <w:r w:rsidRPr="00CC7263" w:rsidDel="005C2AF2">
          <w:rPr>
            <w:szCs w:val="19"/>
            <w:lang w:val="sk-SK"/>
          </w:rPr>
          <w:delText xml:space="preserve">aktivít projektu </w:delText>
        </w:r>
      </w:del>
      <w:r w:rsidRPr="00CC7263">
        <w:rPr>
          <w:szCs w:val="19"/>
          <w:lang w:val="sk-SK"/>
        </w:rPr>
        <w:t xml:space="preserve">a samostatne </w:t>
      </w:r>
      <w:r w:rsidR="00E92EE8">
        <w:rPr>
          <w:szCs w:val="19"/>
          <w:lang w:val="sk-SK"/>
        </w:rPr>
        <w:t>ŽoP -</w:t>
      </w:r>
      <w:r w:rsidRPr="00CC7263">
        <w:rPr>
          <w:szCs w:val="19"/>
          <w:lang w:val="sk-SK"/>
        </w:rPr>
        <w:t xml:space="preserve"> žiadosť o</w:t>
      </w:r>
      <w:r w:rsidR="004B5D64" w:rsidRPr="00CC7263">
        <w:rPr>
          <w:szCs w:val="19"/>
          <w:lang w:val="sk-SK"/>
        </w:rPr>
        <w:t xml:space="preserve"> </w:t>
      </w:r>
      <w:r w:rsidRPr="00CC7263">
        <w:rPr>
          <w:szCs w:val="19"/>
          <w:lang w:val="sk-SK"/>
        </w:rPr>
        <w:t xml:space="preserve">refundáciu. </w:t>
      </w:r>
      <w:ins w:id="2785" w:author="Autor">
        <w:r w:rsidR="00C80BEB">
          <w:rPr>
            <w:szCs w:val="19"/>
            <w:lang w:val="sk-SK"/>
          </w:rPr>
          <w:t xml:space="preserve">Užívateľ predkladá </w:t>
        </w:r>
      </w:ins>
      <w:r w:rsidR="00E92EE8">
        <w:rPr>
          <w:szCs w:val="19"/>
          <w:lang w:val="sk-SK"/>
        </w:rPr>
        <w:t>ŽoP</w:t>
      </w:r>
      <w:r w:rsidRPr="00CC7263">
        <w:rPr>
          <w:szCs w:val="19"/>
          <w:lang w:val="sk-SK"/>
        </w:rPr>
        <w:t xml:space="preserve"> </w:t>
      </w:r>
      <w:ins w:id="2786" w:author="Autor">
        <w:r w:rsidR="00922FD6" w:rsidRPr="00922FD6">
          <w:rPr>
            <w:szCs w:val="19"/>
            <w:lang w:val="sk-SK"/>
          </w:rPr>
          <w:t>vo formáte MS EXCEL a podpísaný a vyplnený formulár, spolu s ostatnou podpornou dokumentáciou ako sken vo formáte pdf</w:t>
        </w:r>
        <w:r w:rsidR="00922FD6" w:rsidRPr="00922FD6" w:rsidDel="00C80BEB">
          <w:rPr>
            <w:szCs w:val="19"/>
            <w:lang w:val="sk-SK"/>
          </w:rPr>
          <w:t xml:space="preserve"> </w:t>
        </w:r>
      </w:ins>
      <w:del w:id="2787" w:author="Autor">
        <w:r w:rsidRPr="00CC7263" w:rsidDel="00C80BEB">
          <w:rPr>
            <w:szCs w:val="19"/>
            <w:lang w:val="sk-SK"/>
          </w:rPr>
          <w:delText xml:space="preserve">užívateľ predkladá aj </w:delText>
        </w:r>
        <w:r w:rsidRPr="00CC7263" w:rsidDel="00922FD6">
          <w:rPr>
            <w:szCs w:val="19"/>
            <w:lang w:val="sk-SK"/>
          </w:rPr>
          <w:delText xml:space="preserve">v elektronickej podobe </w:delText>
        </w:r>
      </w:del>
      <w:ins w:id="2788" w:author="Autor">
        <w:r w:rsidR="00C80BEB">
          <w:rPr>
            <w:szCs w:val="19"/>
            <w:lang w:val="sk-SK"/>
          </w:rPr>
          <w:t>na e-mailovú adresu MAS</w:t>
        </w:r>
      </w:ins>
      <w:del w:id="2789" w:author="Autor">
        <w:r w:rsidRPr="00CC7263" w:rsidDel="00C80BEB">
          <w:rPr>
            <w:szCs w:val="19"/>
            <w:lang w:val="sk-SK"/>
          </w:rPr>
          <w:delText>(napr. na CD, resp. e-mailom)</w:delText>
        </w:r>
      </w:del>
      <w:r w:rsidRPr="00CC7263">
        <w:rPr>
          <w:szCs w:val="19"/>
          <w:lang w:val="sk-SK"/>
        </w:rPr>
        <w:t>.</w:t>
      </w:r>
    </w:p>
    <w:p w14:paraId="289CC068" w14:textId="77777777" w:rsidR="00A675A6" w:rsidRPr="00CC7263" w:rsidRDefault="00A675A6" w:rsidP="000267B2">
      <w:pPr>
        <w:keepNext/>
        <w:spacing w:before="240" w:line="240" w:lineRule="auto"/>
        <w:rPr>
          <w:b/>
          <w:lang w:val="sk-SK"/>
        </w:rPr>
      </w:pPr>
      <w:r w:rsidRPr="00CC7263">
        <w:rPr>
          <w:b/>
          <w:lang w:val="sk-SK"/>
        </w:rPr>
        <w:t>Refundácia</w:t>
      </w:r>
    </w:p>
    <w:p w14:paraId="208E10E7" w14:textId="48ED9FDB" w:rsidR="00A675A6" w:rsidRPr="00CC7263" w:rsidRDefault="00A675A6" w:rsidP="000267B2">
      <w:pPr>
        <w:widowControl w:val="0"/>
        <w:spacing w:line="240" w:lineRule="auto"/>
        <w:rPr>
          <w:lang w:val="sk-SK"/>
        </w:rPr>
      </w:pPr>
      <w:r w:rsidRPr="00CC7263">
        <w:rPr>
          <w:lang w:val="sk-SK"/>
        </w:rPr>
        <w:t xml:space="preserve">Pri systéme refundácie sa finančné prostriedky preplácajú na základe </w:t>
      </w:r>
      <w:ins w:id="2790" w:author="Autor">
        <w:r w:rsidR="00C80BEB">
          <w:rPr>
            <w:lang w:val="sk-SK"/>
          </w:rPr>
          <w:t xml:space="preserve">užívateľom </w:t>
        </w:r>
      </w:ins>
      <w:r w:rsidRPr="00CC7263">
        <w:rPr>
          <w:lang w:val="sk-SK"/>
        </w:rPr>
        <w:t>skutočne vynaložených výdavkov</w:t>
      </w:r>
      <w:del w:id="2791" w:author="Autor">
        <w:r w:rsidRPr="00CC7263" w:rsidDel="00C80BEB">
          <w:rPr>
            <w:lang w:val="sk-SK"/>
          </w:rPr>
          <w:delText xml:space="preserve"> užívateľom</w:delText>
        </w:r>
      </w:del>
      <w:r w:rsidRPr="00CC7263">
        <w:rPr>
          <w:lang w:val="sk-SK"/>
        </w:rPr>
        <w:t xml:space="preserve">, tzn. že užívateľ </w:t>
      </w:r>
      <w:del w:id="2792" w:author="Autor">
        <w:r w:rsidRPr="00CC7263" w:rsidDel="00C80BEB">
          <w:rPr>
            <w:lang w:val="sk-SK"/>
          </w:rPr>
          <w:delText>je povinný realizovať</w:delText>
        </w:r>
      </w:del>
      <w:ins w:id="2793" w:author="Autor">
        <w:r w:rsidR="00C80BEB">
          <w:rPr>
            <w:lang w:val="sk-SK"/>
          </w:rPr>
          <w:t>vynaloží</w:t>
        </w:r>
      </w:ins>
      <w:r w:rsidRPr="00CC7263">
        <w:rPr>
          <w:lang w:val="sk-SK"/>
        </w:rPr>
        <w:t xml:space="preserve"> výdavky najskôr z vlastných zdrojov a tie mu budú </w:t>
      </w:r>
      <w:ins w:id="2794" w:author="Autor">
        <w:r w:rsidR="00C80BEB">
          <w:rPr>
            <w:lang w:val="sk-SK"/>
          </w:rPr>
          <w:t xml:space="preserve">následne na základe žiadosti o platbu </w:t>
        </w:r>
      </w:ins>
      <w:del w:id="2795" w:author="Autor">
        <w:r w:rsidRPr="00CC7263" w:rsidDel="00C80BEB">
          <w:rPr>
            <w:lang w:val="sk-SK"/>
          </w:rPr>
          <w:delText xml:space="preserve">pri jednotlivých platbách refundované </w:delText>
        </w:r>
      </w:del>
      <w:r w:rsidRPr="00CC7263">
        <w:rPr>
          <w:lang w:val="sk-SK"/>
        </w:rPr>
        <w:t>v pomernej výške</w:t>
      </w:r>
      <w:ins w:id="2796" w:author="Autor">
        <w:r w:rsidR="00C80BEB">
          <w:rPr>
            <w:lang w:val="sk-SK"/>
          </w:rPr>
          <w:t xml:space="preserve"> </w:t>
        </w:r>
        <w:r w:rsidR="00C80BEB" w:rsidRPr="00CC7263">
          <w:rPr>
            <w:lang w:val="sk-SK"/>
          </w:rPr>
          <w:t>refundované</w:t>
        </w:r>
      </w:ins>
      <w:r w:rsidRPr="00CC7263">
        <w:rPr>
          <w:lang w:val="sk-SK"/>
        </w:rPr>
        <w:t>.</w:t>
      </w:r>
    </w:p>
    <w:p w14:paraId="052B2D76" w14:textId="5DDFC6B5" w:rsidR="00A675A6" w:rsidRPr="00CC7263" w:rsidDel="00D26C2B" w:rsidRDefault="00A675A6">
      <w:pPr>
        <w:spacing w:line="240" w:lineRule="auto"/>
        <w:rPr>
          <w:del w:id="2797" w:author="Autor"/>
          <w:lang w:val="sk-SK"/>
        </w:rPr>
      </w:pPr>
      <w:del w:id="2798" w:author="Autor">
        <w:r w:rsidRPr="00CC7263" w:rsidDel="00D26C2B">
          <w:rPr>
            <w:lang w:val="sk-SK"/>
          </w:rPr>
          <w:delText xml:space="preserve">V prípade, ak súčasťou nárokovaných finančných prostriedkov užívateľa </w:delText>
        </w:r>
        <w:r w:rsidRPr="00CC7263" w:rsidDel="00C80BEB">
          <w:rPr>
            <w:lang w:val="sk-SK"/>
          </w:rPr>
          <w:delText xml:space="preserve">sú </w:delText>
        </w:r>
        <w:r w:rsidRPr="00CC7263" w:rsidDel="00D26C2B">
          <w:rPr>
            <w:lang w:val="sk-SK"/>
          </w:rPr>
          <w:delText xml:space="preserve">aj hotovostné úhrady, zahrnie užívateľ tieto nárokované finančné prostriedky do žiadosti o platbu a spolu </w:delText>
        </w:r>
        <w:r w:rsidR="00E92EE8" w:rsidDel="00D26C2B">
          <w:rPr>
            <w:lang w:val="sk-SK"/>
          </w:rPr>
          <w:delText>ŽoP</w:delText>
        </w:r>
        <w:r w:rsidRPr="00CC7263" w:rsidDel="00D26C2B">
          <w:rPr>
            <w:lang w:val="sk-SK"/>
          </w:rPr>
          <w:delText xml:space="preserve"> predloží aj </w:delText>
        </w:r>
        <w:r w:rsidRPr="00CC7263" w:rsidDel="00C80BEB">
          <w:rPr>
            <w:lang w:val="sk-SK"/>
          </w:rPr>
          <w:delText xml:space="preserve">rovnopisy, resp. kópie </w:delText>
        </w:r>
        <w:r w:rsidRPr="00CC7263" w:rsidDel="00D26C2B">
          <w:rPr>
            <w:lang w:val="sk-SK"/>
          </w:rPr>
          <w:delText xml:space="preserve"> príslušných účtovných dokladov </w:delText>
        </w:r>
        <w:r w:rsidRPr="00CC7263" w:rsidDel="00C80BEB">
          <w:rPr>
            <w:lang w:val="sk-SK"/>
          </w:rPr>
          <w:delText xml:space="preserve">označené </w:delText>
        </w:r>
        <w:r w:rsidRPr="00CC7263" w:rsidDel="00D26C2B">
          <w:rPr>
            <w:lang w:val="sk-SK"/>
          </w:rPr>
          <w:delText xml:space="preserve">podpisom štatutárneho orgánu užívateľa, ktoré potvrdzujú hotovostnú úhradu (napr. pokladničný blok). </w:delText>
        </w:r>
      </w:del>
    </w:p>
    <w:p w14:paraId="647BBC8A" w14:textId="5CBD9B22" w:rsidR="00A675A6" w:rsidRPr="00CC7263" w:rsidRDefault="00A675A6" w:rsidP="000267B2">
      <w:pPr>
        <w:spacing w:line="240" w:lineRule="auto"/>
        <w:rPr>
          <w:lang w:val="sk-SK"/>
        </w:rPr>
      </w:pPr>
      <w:r w:rsidRPr="00CC7263">
        <w:rPr>
          <w:lang w:val="sk-SK"/>
        </w:rPr>
        <w:t>Postup pri predkladaní ŽoP</w:t>
      </w:r>
      <w:del w:id="2799" w:author="Autor">
        <w:r w:rsidRPr="00CC7263" w:rsidDel="00C80BEB">
          <w:rPr>
            <w:lang w:val="sk-SK"/>
          </w:rPr>
          <w:delText xml:space="preserve"> systémom refundácie</w:delText>
        </w:r>
      </w:del>
      <w:r w:rsidRPr="00CC7263">
        <w:rPr>
          <w:lang w:val="sk-SK"/>
        </w:rPr>
        <w:t xml:space="preserve">: </w:t>
      </w:r>
    </w:p>
    <w:p w14:paraId="79FCEE91" w14:textId="011C4A17" w:rsidR="00A675A6" w:rsidRPr="00CC7263" w:rsidRDefault="00A675A6" w:rsidP="000267B2">
      <w:pPr>
        <w:pStyle w:val="Odsekzoznamu"/>
        <w:numPr>
          <w:ilvl w:val="4"/>
          <w:numId w:val="6"/>
        </w:numPr>
        <w:spacing w:line="240" w:lineRule="auto"/>
        <w:ind w:left="540" w:hanging="398"/>
        <w:rPr>
          <w:lang w:val="sk-SK"/>
        </w:rPr>
      </w:pPr>
      <w:r w:rsidRPr="00CC7263">
        <w:rPr>
          <w:lang w:val="sk-SK"/>
        </w:rPr>
        <w:t xml:space="preserve">Užívateľ </w:t>
      </w:r>
      <w:ins w:id="2800" w:author="Autor">
        <w:r w:rsidR="00C80BEB">
          <w:rPr>
            <w:lang w:val="sk-SK"/>
          </w:rPr>
          <w:t>vynaloží výdavky (</w:t>
        </w:r>
      </w:ins>
      <w:r w:rsidRPr="00CC7263">
        <w:rPr>
          <w:lang w:val="sk-SK"/>
        </w:rPr>
        <w:t>uhradí</w:t>
      </w:r>
      <w:ins w:id="2801" w:author="Autor">
        <w:r w:rsidR="00C80BEB">
          <w:rPr>
            <w:lang w:val="sk-SK"/>
          </w:rPr>
          <w:t xml:space="preserve"> faktúry, resp. iné doklady</w:t>
        </w:r>
        <w:r w:rsidR="00E43D0A">
          <w:rPr>
            <w:lang w:val="sk-SK"/>
          </w:rPr>
          <w:t>, z ktorých vyplýva povinnosť úhrady dodaných tovarov a/alebo poskytnutých služieb a/alebo zrealizovaných stavebných</w:t>
        </w:r>
        <w:r w:rsidR="00CC1160">
          <w:rPr>
            <w:lang w:val="sk-SK"/>
          </w:rPr>
          <w:t xml:space="preserve"> </w:t>
        </w:r>
        <w:r w:rsidR="00E43D0A">
          <w:rPr>
            <w:lang w:val="sk-SK"/>
          </w:rPr>
          <w:t>prác)</w:t>
        </w:r>
      </w:ins>
      <w:del w:id="2802" w:author="Autor">
        <w:r w:rsidRPr="00CC7263" w:rsidDel="00E43D0A">
          <w:rPr>
            <w:lang w:val="sk-SK"/>
          </w:rPr>
          <w:delText xml:space="preserve"> výdavky viažuce sa k predmetnému dokladu alebo dokumentu</w:delText>
        </w:r>
      </w:del>
      <w:r w:rsidRPr="00CC7263">
        <w:rPr>
          <w:lang w:val="sk-SK"/>
        </w:rPr>
        <w:t xml:space="preserve"> z vlastných zdrojov.</w:t>
      </w:r>
    </w:p>
    <w:p w14:paraId="77593B37" w14:textId="1A27D5A0" w:rsidR="00A675A6" w:rsidRPr="00CC7263" w:rsidDel="00E43D0A" w:rsidRDefault="00A675A6">
      <w:pPr>
        <w:pStyle w:val="Odsekzoznamu"/>
        <w:numPr>
          <w:ilvl w:val="4"/>
          <w:numId w:val="6"/>
        </w:numPr>
        <w:spacing w:line="240" w:lineRule="auto"/>
        <w:ind w:left="540" w:hanging="398"/>
        <w:rPr>
          <w:del w:id="2803" w:author="Autor"/>
          <w:lang w:val="sk-SK"/>
        </w:rPr>
        <w:pPrChange w:id="2804" w:author="Autor">
          <w:pPr>
            <w:pStyle w:val="Odsekzoznamu"/>
            <w:numPr>
              <w:ilvl w:val="4"/>
              <w:numId w:val="6"/>
            </w:numPr>
            <w:ind w:left="540" w:hanging="540"/>
          </w:pPr>
        </w:pPrChange>
      </w:pPr>
      <w:r w:rsidRPr="00CC7263">
        <w:rPr>
          <w:lang w:val="sk-SK"/>
        </w:rPr>
        <w:t xml:space="preserve">Užívateľ </w:t>
      </w:r>
      <w:ins w:id="2805" w:author="Autor">
        <w:r w:rsidR="00E43D0A">
          <w:rPr>
            <w:lang w:val="sk-SK"/>
          </w:rPr>
          <w:t xml:space="preserve">vyplní formulár ŽoP (hárok „ŽoP“ a „Príloha 1 Monitor. údaje“ </w:t>
        </w:r>
        <w:r w:rsidR="00356970">
          <w:rPr>
            <w:lang w:val="sk-SK"/>
          </w:rPr>
          <w:t xml:space="preserve">sú </w:t>
        </w:r>
        <w:r w:rsidR="00E43D0A">
          <w:rPr>
            <w:lang w:val="sk-SK"/>
          </w:rPr>
          <w:t>príloh</w:t>
        </w:r>
        <w:r w:rsidR="00356970">
          <w:rPr>
            <w:lang w:val="sk-SK"/>
          </w:rPr>
          <w:t>ou</w:t>
        </w:r>
        <w:r w:rsidR="00E43D0A">
          <w:rPr>
            <w:lang w:val="sk-SK"/>
          </w:rPr>
          <w:t xml:space="preserve"> č. 3 tejto príručky) v súlade s inštrukciou uvedenou v prílohe č. 4 tejto príručky (hárok ŽoP sa predkladá vo formáte MS Excel, ako aj vo form</w:t>
        </w:r>
        <w:r w:rsidR="00CC1160">
          <w:rPr>
            <w:lang w:val="sk-SK"/>
          </w:rPr>
          <w:t>á</w:t>
        </w:r>
        <w:r w:rsidR="00E43D0A">
          <w:rPr>
            <w:lang w:val="sk-SK"/>
          </w:rPr>
          <w:t xml:space="preserve">te pdf ako sken štatutárnym orgánom alebo ním poverenou osobou podpísaného formulára ŽoP), pričom </w:t>
        </w:r>
      </w:ins>
      <w:del w:id="2806" w:author="Autor">
        <w:r w:rsidRPr="00CC7263" w:rsidDel="00E43D0A">
          <w:rPr>
            <w:lang w:val="sk-SK"/>
          </w:rPr>
          <w:delText>predkladá ŽoP na MAS písomne. U</w:delText>
        </w:r>
      </w:del>
      <w:ins w:id="2807" w:author="Autor">
        <w:r w:rsidR="00E43D0A">
          <w:rPr>
            <w:lang w:val="sk-SK"/>
          </w:rPr>
          <w:t>u</w:t>
        </w:r>
      </w:ins>
      <w:r w:rsidRPr="00CC7263">
        <w:rPr>
          <w:lang w:val="sk-SK"/>
        </w:rPr>
        <w:t>žívateľ spolu so ŽoP predkladá</w:t>
      </w:r>
      <w:del w:id="2808" w:author="Autor">
        <w:r w:rsidRPr="00CC7263" w:rsidDel="00E43D0A">
          <w:rPr>
            <w:lang w:val="sk-SK"/>
          </w:rPr>
          <w:delText xml:space="preserve"> na MAS</w:delText>
        </w:r>
      </w:del>
      <w:ins w:id="2809" w:author="Autor">
        <w:r w:rsidR="00E43D0A">
          <w:rPr>
            <w:lang w:val="sk-SK"/>
          </w:rPr>
          <w:t xml:space="preserve"> sken </w:t>
        </w:r>
      </w:ins>
      <w:del w:id="2810" w:author="Autor">
        <w:r w:rsidRPr="00CC7263" w:rsidDel="00E43D0A">
          <w:rPr>
            <w:lang w:val="sk-SK"/>
          </w:rPr>
          <w:delText>:</w:delText>
        </w:r>
      </w:del>
    </w:p>
    <w:p w14:paraId="3541A7A4" w14:textId="61CC427F" w:rsidR="00A675A6" w:rsidRPr="00E92EE8" w:rsidDel="00D26C2B" w:rsidRDefault="00A675A6">
      <w:pPr>
        <w:pStyle w:val="Odsekzoznamu"/>
        <w:numPr>
          <w:ilvl w:val="4"/>
          <w:numId w:val="6"/>
        </w:numPr>
        <w:spacing w:line="240" w:lineRule="auto"/>
        <w:ind w:left="540" w:hanging="398"/>
        <w:rPr>
          <w:del w:id="2811" w:author="Autor"/>
          <w:lang w:val="sk-SK"/>
        </w:rPr>
      </w:pPr>
      <w:del w:id="2812" w:author="Autor">
        <w:r w:rsidRPr="00E92EE8" w:rsidDel="00E43D0A">
          <w:rPr>
            <w:lang w:val="sk-SK"/>
          </w:rPr>
          <w:delText xml:space="preserve">minimálne 1 rovnopis alebo kópiu </w:delText>
        </w:r>
      </w:del>
      <w:r w:rsidRPr="00E92EE8">
        <w:rPr>
          <w:lang w:val="sk-SK"/>
        </w:rPr>
        <w:t>faktúry, príp. doklady rovnocennej dôkaznej hodnoty (</w:t>
      </w:r>
      <w:del w:id="2813" w:author="Autor">
        <w:r w:rsidRPr="00E92EE8" w:rsidDel="00E43D0A">
          <w:rPr>
            <w:lang w:val="sk-SK"/>
          </w:rPr>
          <w:delText xml:space="preserve">originál alebo kópia  </w:delText>
        </w:r>
      </w:del>
      <w:r w:rsidRPr="00E92EE8">
        <w:rPr>
          <w:lang w:val="sk-SK"/>
        </w:rPr>
        <w:t>overen</w:t>
      </w:r>
      <w:del w:id="2814" w:author="Autor">
        <w:r w:rsidRPr="00E92EE8" w:rsidDel="00E43D0A">
          <w:rPr>
            <w:lang w:val="sk-SK"/>
          </w:rPr>
          <w:delText>á</w:delText>
        </w:r>
      </w:del>
      <w:ins w:id="2815" w:author="Autor">
        <w:r w:rsidR="00E43D0A">
          <w:rPr>
            <w:lang w:val="sk-SK"/>
          </w:rPr>
          <w:t>ej</w:t>
        </w:r>
      </w:ins>
      <w:r w:rsidRPr="00E92EE8">
        <w:rPr>
          <w:lang w:val="sk-SK"/>
        </w:rPr>
        <w:t xml:space="preserve"> pečiatkou a podpisom štatutárneho orgánu užívateľa) a</w:t>
      </w:r>
      <w:ins w:id="2816" w:author="Autor">
        <w:r w:rsidR="00C80BEB">
          <w:rPr>
            <w:lang w:val="sk-SK"/>
          </w:rPr>
          <w:t> </w:t>
        </w:r>
      </w:ins>
      <w:r w:rsidRPr="00E92EE8">
        <w:rPr>
          <w:lang w:val="sk-SK"/>
        </w:rPr>
        <w:t>výpis</w:t>
      </w:r>
      <w:ins w:id="2817" w:author="Autor">
        <w:r w:rsidR="00E43D0A">
          <w:rPr>
            <w:lang w:val="sk-SK"/>
          </w:rPr>
          <w:t>u</w:t>
        </w:r>
      </w:ins>
      <w:r w:rsidRPr="00E92EE8">
        <w:rPr>
          <w:lang w:val="sk-SK"/>
        </w:rPr>
        <w:t xml:space="preserve"> z bankového účtu (</w:t>
      </w:r>
      <w:del w:id="2818" w:author="Autor">
        <w:r w:rsidRPr="00E92EE8" w:rsidDel="00E43D0A">
          <w:rPr>
            <w:lang w:val="sk-SK"/>
          </w:rPr>
          <w:delText xml:space="preserve">originál alebo kópiu </w:delText>
        </w:r>
      </w:del>
      <w:r w:rsidRPr="00E92EE8">
        <w:rPr>
          <w:lang w:val="sk-SK"/>
        </w:rPr>
        <w:t>overen</w:t>
      </w:r>
      <w:ins w:id="2819" w:author="Autor">
        <w:r w:rsidR="00E43D0A">
          <w:rPr>
            <w:lang w:val="sk-SK"/>
          </w:rPr>
          <w:t>ý</w:t>
        </w:r>
      </w:ins>
      <w:del w:id="2820" w:author="Autor">
        <w:r w:rsidRPr="00E92EE8" w:rsidDel="00E43D0A">
          <w:rPr>
            <w:lang w:val="sk-SK"/>
          </w:rPr>
          <w:delText>ú</w:delText>
        </w:r>
      </w:del>
      <w:r w:rsidRPr="00E92EE8">
        <w:rPr>
          <w:lang w:val="sk-SK"/>
        </w:rPr>
        <w:t xml:space="preserve"> pečiatkou a podpisom štatutárneho orgánu užívateľa), </w:t>
      </w:r>
      <w:ins w:id="2821" w:author="Autor">
        <w:r w:rsidR="00D26C2B">
          <w:rPr>
            <w:lang w:val="sk-SK"/>
          </w:rPr>
          <w:t xml:space="preserve">resp. dodávateľom pokladničného dokladu, </w:t>
        </w:r>
      </w:ins>
      <w:r w:rsidRPr="00E92EE8">
        <w:rPr>
          <w:lang w:val="sk-SK"/>
        </w:rPr>
        <w:t>ktorý potvrdzuje uhradenie výdavkov deklarovaných v</w:t>
      </w:r>
      <w:ins w:id="2822" w:author="Autor">
        <w:r w:rsidR="00D26C2B">
          <w:rPr>
            <w:lang w:val="sk-SK"/>
          </w:rPr>
          <w:t> </w:t>
        </w:r>
      </w:ins>
      <w:r w:rsidRPr="00E92EE8">
        <w:rPr>
          <w:lang w:val="sk-SK"/>
        </w:rPr>
        <w:t>ŽoP</w:t>
      </w:r>
      <w:ins w:id="2823" w:author="Autor">
        <w:r w:rsidR="00D26C2B">
          <w:rPr>
            <w:lang w:val="sk-SK"/>
          </w:rPr>
          <w:t xml:space="preserve"> a ďalšiu</w:t>
        </w:r>
      </w:ins>
      <w:del w:id="2824" w:author="Autor">
        <w:r w:rsidRPr="00E92EE8" w:rsidDel="00D26C2B">
          <w:rPr>
            <w:lang w:val="sk-SK"/>
          </w:rPr>
          <w:delText>,</w:delText>
        </w:r>
      </w:del>
    </w:p>
    <w:p w14:paraId="32C8FF64" w14:textId="1C5FE04F" w:rsidR="00A675A6" w:rsidRPr="00D26C2B" w:rsidRDefault="00A675A6" w:rsidP="000267B2">
      <w:pPr>
        <w:pStyle w:val="Odsekzoznamu"/>
        <w:numPr>
          <w:ilvl w:val="4"/>
          <w:numId w:val="6"/>
        </w:numPr>
        <w:spacing w:line="240" w:lineRule="auto"/>
        <w:ind w:left="540" w:hanging="398"/>
        <w:rPr>
          <w:lang w:val="sk-SK"/>
        </w:rPr>
      </w:pPr>
      <w:del w:id="2825" w:author="Autor">
        <w:r w:rsidRPr="00D26C2B" w:rsidDel="00D26C2B">
          <w:rPr>
            <w:lang w:val="sk-SK"/>
          </w:rPr>
          <w:delText>relevantnú</w:delText>
        </w:r>
      </w:del>
      <w:r w:rsidRPr="00D26C2B">
        <w:rPr>
          <w:lang w:val="sk-SK"/>
        </w:rPr>
        <w:t xml:space="preserve"> podpornú dokumentáciu</w:t>
      </w:r>
      <w:ins w:id="2826" w:author="Autor">
        <w:r w:rsidR="00D26C2B">
          <w:rPr>
            <w:lang w:val="sk-SK"/>
          </w:rPr>
          <w:t xml:space="preserve"> (dodací list, protokol o odovzdaní, resp. inštalácii zariadenia</w:t>
        </w:r>
        <w:r w:rsidR="003049A0">
          <w:rPr>
            <w:lang w:val="sk-SK"/>
          </w:rPr>
          <w:t>, fotodokumentáciu</w:t>
        </w:r>
        <w:r w:rsidR="00D26C2B">
          <w:rPr>
            <w:lang w:val="sk-SK"/>
          </w:rPr>
          <w:t xml:space="preserve"> a pod)</w:t>
        </w:r>
        <w:r w:rsidR="003D60F8">
          <w:rPr>
            <w:lang w:val="sk-SK"/>
          </w:rPr>
          <w:t xml:space="preserve"> v súlade s pokynmi </w:t>
        </w:r>
        <w:r w:rsidR="003049A0">
          <w:rPr>
            <w:lang w:val="sk-SK"/>
          </w:rPr>
          <w:t>uvedenými v prílohe č. 4 tejto príručky</w:t>
        </w:r>
      </w:ins>
      <w:r w:rsidRPr="00D26C2B">
        <w:rPr>
          <w:lang w:val="sk-SK"/>
        </w:rPr>
        <w:t>.</w:t>
      </w:r>
    </w:p>
    <w:p w14:paraId="3C2D0AFB" w14:textId="10EF173D" w:rsidR="005026E4" w:rsidRDefault="00A675A6" w:rsidP="000267B2">
      <w:pPr>
        <w:spacing w:line="240" w:lineRule="auto"/>
        <w:rPr>
          <w:ins w:id="2827" w:author="Autor"/>
          <w:lang w:val="sk-SK"/>
        </w:rPr>
      </w:pPr>
      <w:r w:rsidRPr="00CC7263">
        <w:rPr>
          <w:lang w:val="sk-SK"/>
        </w:rPr>
        <w:t xml:space="preserve">MAS </w:t>
      </w:r>
      <w:ins w:id="2828" w:author="Autor">
        <w:r w:rsidR="00D26C2B">
          <w:rPr>
            <w:lang w:val="sk-SK"/>
          </w:rPr>
          <w:t xml:space="preserve">po doručení ŽoP </w:t>
        </w:r>
      </w:ins>
      <w:r w:rsidRPr="00CC7263">
        <w:rPr>
          <w:lang w:val="sk-SK"/>
        </w:rPr>
        <w:t xml:space="preserve">vykoná </w:t>
      </w:r>
      <w:r w:rsidR="00E92EE8">
        <w:rPr>
          <w:lang w:val="sk-SK"/>
        </w:rPr>
        <w:t>administratívnu finančnú kontrolu (AFK)</w:t>
      </w:r>
      <w:r w:rsidRPr="00CC7263">
        <w:rPr>
          <w:lang w:val="sk-SK"/>
        </w:rPr>
        <w:t xml:space="preserve"> ŽoP</w:t>
      </w:r>
      <w:ins w:id="2829" w:author="Autor">
        <w:r w:rsidR="00D26C2B">
          <w:rPr>
            <w:lang w:val="sk-SK"/>
          </w:rPr>
          <w:t xml:space="preserve"> vrátane AFK VO (v prípade, že užívateľ nezaslal podklady k AFK VO samostatne pred predložením ŽoP</w:t>
        </w:r>
        <w:r w:rsidR="00CC1160">
          <w:rPr>
            <w:lang w:val="sk-SK"/>
          </w:rPr>
          <w:t>)</w:t>
        </w:r>
      </w:ins>
      <w:r w:rsidR="00E92EE8">
        <w:rPr>
          <w:lang w:val="sk-SK"/>
        </w:rPr>
        <w:t>. V</w:t>
      </w:r>
      <w:r w:rsidRPr="00CC7263">
        <w:rPr>
          <w:lang w:val="sk-SK"/>
        </w:rPr>
        <w:t xml:space="preserve"> prípade zistenia nedostatkov MAS vyzve užívateľa, aby v stanovenej lehote doplnil/zmenil ŽoP. </w:t>
      </w:r>
      <w:ins w:id="2830" w:author="Autor">
        <w:r w:rsidR="005026E4">
          <w:rPr>
            <w:lang w:val="sk-SK"/>
          </w:rPr>
          <w:t xml:space="preserve">MAS vyplatí </w:t>
        </w:r>
      </w:ins>
      <w:del w:id="2831" w:author="Autor">
        <w:r w:rsidR="00E92EE8" w:rsidRPr="005026E4" w:rsidDel="00D2233F">
          <w:rPr>
            <w:lang w:val="sk-SK"/>
          </w:rPr>
          <w:delText xml:space="preserve">Okrem MAS odsúhlasuje ŽoP RO pre IROP. </w:delText>
        </w:r>
        <w:r w:rsidRPr="005026E4" w:rsidDel="005026E4">
          <w:rPr>
            <w:lang w:val="sk-SK"/>
          </w:rPr>
          <w:delText>U</w:delText>
        </w:r>
      </w:del>
      <w:ins w:id="2832" w:author="Autor">
        <w:r w:rsidR="005026E4">
          <w:rPr>
            <w:lang w:val="sk-SK"/>
          </w:rPr>
          <w:t>príspevok u</w:t>
        </w:r>
      </w:ins>
      <w:r w:rsidRPr="005026E4">
        <w:rPr>
          <w:lang w:val="sk-SK"/>
        </w:rPr>
        <w:t>žívateľovi</w:t>
      </w:r>
      <w:ins w:id="2833" w:author="Autor">
        <w:r w:rsidR="005026E4">
          <w:rPr>
            <w:lang w:val="sk-SK"/>
          </w:rPr>
          <w:t>:</w:t>
        </w:r>
      </w:ins>
    </w:p>
    <w:p w14:paraId="4221ED6B" w14:textId="77777777" w:rsidR="00DD0619" w:rsidRDefault="005026E4" w:rsidP="000267B2">
      <w:pPr>
        <w:pStyle w:val="Odsekzoznamu"/>
        <w:numPr>
          <w:ilvl w:val="0"/>
          <w:numId w:val="92"/>
        </w:numPr>
        <w:spacing w:line="240" w:lineRule="auto"/>
        <w:rPr>
          <w:ins w:id="2834" w:author="Autor"/>
          <w:lang w:val="sk-SK"/>
        </w:rPr>
      </w:pPr>
      <w:ins w:id="2835" w:author="Autor">
        <w:r>
          <w:rPr>
            <w:lang w:val="sk-SK"/>
          </w:rPr>
          <w:t>po schválení AFK ŽoP (v prípade, ak</w:t>
        </w:r>
        <w:r w:rsidR="00DD0619">
          <w:rPr>
            <w:lang w:val="sk-SK"/>
          </w:rPr>
          <w:t xml:space="preserve"> financuje realizáciu stratégie CLLD v rámci IROP systémom zálohových platieb) alebo</w:t>
        </w:r>
      </w:ins>
    </w:p>
    <w:p w14:paraId="63FA7DBC" w14:textId="6E02EA0F" w:rsidR="00A675A6" w:rsidRDefault="00DD0619" w:rsidP="000267B2">
      <w:pPr>
        <w:pStyle w:val="Odsekzoznamu"/>
        <w:numPr>
          <w:ilvl w:val="0"/>
          <w:numId w:val="92"/>
        </w:numPr>
        <w:spacing w:line="240" w:lineRule="auto"/>
        <w:rPr>
          <w:ins w:id="2836" w:author="Autor"/>
          <w:lang w:val="sk-SK"/>
        </w:rPr>
      </w:pPr>
      <w:ins w:id="2837" w:author="Autor">
        <w:r>
          <w:rPr>
            <w:lang w:val="sk-SK"/>
          </w:rPr>
          <w:t xml:space="preserve">po vyplatení nenávratného finančného príspevku MAS zo strany RO na základe schválenej </w:t>
        </w:r>
      </w:ins>
      <w:del w:id="2838" w:author="Autor">
        <w:r w:rsidR="00A675A6" w:rsidRPr="005026E4" w:rsidDel="005026E4">
          <w:rPr>
            <w:lang w:val="sk-SK"/>
          </w:rPr>
          <w:delText xml:space="preserve"> </w:delText>
        </w:r>
        <w:r w:rsidR="00A675A6" w:rsidRPr="005026E4" w:rsidDel="00DD0619">
          <w:rPr>
            <w:lang w:val="sk-SK"/>
          </w:rPr>
          <w:delText xml:space="preserve">budú nárokované prostriedky zo ŽoP vyplatené až po ich odsúhlasení RO pre IROP v rámci </w:delText>
        </w:r>
      </w:del>
      <w:r w:rsidR="00A675A6" w:rsidRPr="005026E4">
        <w:rPr>
          <w:lang w:val="sk-SK"/>
        </w:rPr>
        <w:t>„agregovanej“ ŽoP.</w:t>
      </w:r>
    </w:p>
    <w:p w14:paraId="6BA8FA3B" w14:textId="69A656F1" w:rsidR="00DD0619" w:rsidRPr="00DD0619" w:rsidRDefault="00DD0619" w:rsidP="000267B2">
      <w:pPr>
        <w:spacing w:line="240" w:lineRule="auto"/>
        <w:rPr>
          <w:lang w:val="sk-SK"/>
        </w:rPr>
      </w:pPr>
      <w:ins w:id="2839" w:author="Autor">
        <w:r>
          <w:rPr>
            <w:lang w:val="sk-SK"/>
          </w:rPr>
          <w:t>Poskytovanie príspevku režimom podľa písm. b) môže byť časovo výrazne náročnejšie, preto odporúčame užívateľom, aby sa vopred informovali, akým režimom MAS poskytuje príspevky.</w:t>
        </w:r>
      </w:ins>
    </w:p>
    <w:p w14:paraId="1BB69068" w14:textId="77777777" w:rsidR="00A675A6" w:rsidRPr="00CC7263" w:rsidRDefault="00A675A6" w:rsidP="000267B2">
      <w:pPr>
        <w:spacing w:before="240" w:line="240" w:lineRule="auto"/>
        <w:rPr>
          <w:b/>
          <w:lang w:val="sk-SK"/>
        </w:rPr>
      </w:pPr>
      <w:r w:rsidRPr="00CC7263">
        <w:rPr>
          <w:b/>
          <w:lang w:val="sk-SK"/>
        </w:rPr>
        <w:t>Predfinancovanie</w:t>
      </w:r>
    </w:p>
    <w:p w14:paraId="45CEA9F7" w14:textId="77777777" w:rsidR="00A675A6" w:rsidRPr="00CC7263" w:rsidRDefault="00A675A6" w:rsidP="000267B2">
      <w:pPr>
        <w:spacing w:line="240" w:lineRule="auto"/>
        <w:rPr>
          <w:lang w:val="sk-SK"/>
        </w:rPr>
      </w:pPr>
      <w:r w:rsidRPr="00CC7263">
        <w:rPr>
          <w:lang w:val="sk-SK"/>
        </w:rPr>
        <w:t xml:space="preserve">Predfinancovanie je užívateľovi poskytované na základe predloženej </w:t>
      </w:r>
      <w:r w:rsidR="00E92EE8">
        <w:rPr>
          <w:lang w:val="sk-SK"/>
        </w:rPr>
        <w:t>ŽoP</w:t>
      </w:r>
      <w:r w:rsidRPr="00CC7263">
        <w:rPr>
          <w:lang w:val="sk-SK"/>
        </w:rPr>
        <w:t xml:space="preserve"> a predložených nezaplatených účtovných dokladov.  </w:t>
      </w:r>
    </w:p>
    <w:p w14:paraId="245B4DD0" w14:textId="5B9CF8C3" w:rsidR="00A675A6" w:rsidRPr="00CC7263" w:rsidRDefault="00A675A6" w:rsidP="000267B2">
      <w:pPr>
        <w:spacing w:line="240" w:lineRule="auto"/>
        <w:rPr>
          <w:lang w:val="sk-SK"/>
        </w:rPr>
      </w:pPr>
      <w:r w:rsidRPr="00CC7263">
        <w:rPr>
          <w:lang w:val="sk-SK"/>
        </w:rPr>
        <w:t xml:space="preserve">Pri využití systému predfinancovania sa vyplácanie užívateľa uskutočňuje v </w:t>
      </w:r>
      <w:del w:id="2840" w:author="Autor">
        <w:r w:rsidRPr="00CC7263" w:rsidDel="00DD0619">
          <w:rPr>
            <w:lang w:val="sk-SK"/>
          </w:rPr>
          <w:delText xml:space="preserve">troch </w:delText>
        </w:r>
      </w:del>
      <w:ins w:id="2841" w:author="Autor">
        <w:r w:rsidR="00DD0619">
          <w:rPr>
            <w:lang w:val="sk-SK"/>
          </w:rPr>
          <w:t>dv</w:t>
        </w:r>
        <w:r w:rsidR="00DD0619" w:rsidRPr="00CC7263">
          <w:rPr>
            <w:lang w:val="sk-SK"/>
          </w:rPr>
          <w:t xml:space="preserve">och </w:t>
        </w:r>
      </w:ins>
      <w:r w:rsidRPr="00CC7263">
        <w:rPr>
          <w:lang w:val="sk-SK"/>
        </w:rPr>
        <w:t>etapách:</w:t>
      </w:r>
    </w:p>
    <w:p w14:paraId="5DC4D94F" w14:textId="6A56FC71" w:rsidR="00A675A6" w:rsidRPr="00CC7263" w:rsidRDefault="00A675A6" w:rsidP="000267B2">
      <w:pPr>
        <w:pStyle w:val="Odsekzoznamu"/>
        <w:numPr>
          <w:ilvl w:val="0"/>
          <w:numId w:val="59"/>
        </w:numPr>
        <w:spacing w:before="60" w:after="60" w:line="240" w:lineRule="auto"/>
        <w:ind w:left="540" w:hanging="398"/>
        <w:rPr>
          <w:lang w:val="sk-SK"/>
        </w:rPr>
      </w:pPr>
      <w:del w:id="2842" w:author="Autor">
        <w:r w:rsidRPr="00CC7263" w:rsidDel="00DD0619">
          <w:rPr>
            <w:lang w:val="sk-SK"/>
          </w:rPr>
          <w:delText xml:space="preserve">v etape </w:delText>
        </w:r>
      </w:del>
      <w:r w:rsidRPr="00CC7263">
        <w:rPr>
          <w:lang w:val="sk-SK"/>
        </w:rPr>
        <w:t>poskytnuti</w:t>
      </w:r>
      <w:del w:id="2843" w:author="Autor">
        <w:r w:rsidRPr="00CC7263" w:rsidDel="00DD0619">
          <w:rPr>
            <w:lang w:val="sk-SK"/>
          </w:rPr>
          <w:delText>a</w:delText>
        </w:r>
      </w:del>
      <w:ins w:id="2844" w:author="Autor">
        <w:r w:rsidR="00DD0619">
          <w:rPr>
            <w:lang w:val="sk-SK"/>
          </w:rPr>
          <w:t>e</w:t>
        </w:r>
      </w:ins>
      <w:r w:rsidRPr="00CC7263">
        <w:rPr>
          <w:lang w:val="sk-SK"/>
        </w:rPr>
        <w:t xml:space="preserve"> predfinancovania,</w:t>
      </w:r>
    </w:p>
    <w:p w14:paraId="63D1A71B" w14:textId="5C578F8D" w:rsidR="00A675A6" w:rsidRPr="00CC7263" w:rsidRDefault="00A675A6" w:rsidP="000267B2">
      <w:pPr>
        <w:pStyle w:val="Odsekzoznamu"/>
        <w:numPr>
          <w:ilvl w:val="0"/>
          <w:numId w:val="59"/>
        </w:numPr>
        <w:spacing w:before="60" w:after="60" w:line="240" w:lineRule="auto"/>
        <w:ind w:left="540" w:hanging="398"/>
        <w:rPr>
          <w:lang w:val="sk-SK"/>
        </w:rPr>
      </w:pPr>
      <w:del w:id="2845" w:author="Autor">
        <w:r w:rsidRPr="00CC7263" w:rsidDel="00DD0619">
          <w:rPr>
            <w:lang w:val="sk-SK"/>
          </w:rPr>
          <w:delText xml:space="preserve">v etape </w:delText>
        </w:r>
      </w:del>
      <w:r w:rsidRPr="00CC7263">
        <w:rPr>
          <w:lang w:val="sk-SK"/>
        </w:rPr>
        <w:t>zúčtovani</w:t>
      </w:r>
      <w:del w:id="2846" w:author="Autor">
        <w:r w:rsidRPr="00CC7263" w:rsidDel="00DD0619">
          <w:rPr>
            <w:lang w:val="sk-SK"/>
          </w:rPr>
          <w:delText>a</w:delText>
        </w:r>
      </w:del>
      <w:ins w:id="2847" w:author="Autor">
        <w:r w:rsidR="00DD0619">
          <w:rPr>
            <w:lang w:val="sk-SK"/>
          </w:rPr>
          <w:t>e</w:t>
        </w:r>
      </w:ins>
      <w:r w:rsidRPr="00CC7263">
        <w:rPr>
          <w:lang w:val="sk-SK"/>
        </w:rPr>
        <w:t xml:space="preserve"> predfinancovania,</w:t>
      </w:r>
    </w:p>
    <w:p w14:paraId="7D0496DD" w14:textId="7DCF4DD6" w:rsidR="00A675A6" w:rsidRPr="00CC7263" w:rsidDel="00DD0619" w:rsidRDefault="00A675A6">
      <w:pPr>
        <w:pStyle w:val="Odsekzoznamu"/>
        <w:numPr>
          <w:ilvl w:val="0"/>
          <w:numId w:val="59"/>
        </w:numPr>
        <w:spacing w:before="60" w:after="60" w:line="240" w:lineRule="auto"/>
        <w:ind w:left="540" w:hanging="398"/>
        <w:rPr>
          <w:del w:id="2848" w:author="Autor"/>
          <w:lang w:val="sk-SK"/>
        </w:rPr>
        <w:pPrChange w:id="2849" w:author="Autor">
          <w:pPr>
            <w:pStyle w:val="Odsekzoznamu"/>
            <w:numPr>
              <w:numId w:val="59"/>
            </w:numPr>
            <w:spacing w:before="60" w:after="60"/>
            <w:ind w:left="540" w:hanging="540"/>
          </w:pPr>
        </w:pPrChange>
      </w:pPr>
      <w:del w:id="2850" w:author="Autor">
        <w:r w:rsidRPr="00036B80" w:rsidDel="00DD0619">
          <w:rPr>
            <w:lang w:val="sk-SK"/>
          </w:rPr>
          <w:lastRenderedPageBreak/>
          <w:delText>v etape refundácie uskutočnených výdavkov (záverečná ŽoP</w:delText>
        </w:r>
        <w:r w:rsidRPr="00CC7263" w:rsidDel="00DD0619">
          <w:rPr>
            <w:lang w:val="sk-SK"/>
          </w:rPr>
          <w:delText>)</w:delText>
        </w:r>
        <w:r w:rsidR="00E92EE8" w:rsidDel="00DD0619">
          <w:rPr>
            <w:lang w:val="sk-SK"/>
          </w:rPr>
          <w:delText>.</w:delText>
        </w:r>
      </w:del>
    </w:p>
    <w:p w14:paraId="341C973E" w14:textId="352DFFA7" w:rsidR="00A675A6" w:rsidRPr="00CC7263" w:rsidRDefault="00A675A6" w:rsidP="000267B2">
      <w:pPr>
        <w:spacing w:line="240" w:lineRule="auto"/>
        <w:rPr>
          <w:lang w:val="sk-SK"/>
        </w:rPr>
      </w:pPr>
      <w:del w:id="2851" w:author="Autor">
        <w:r w:rsidRPr="00CC7263" w:rsidDel="00DD0619">
          <w:rPr>
            <w:lang w:val="sk-SK"/>
          </w:rPr>
          <w:delText xml:space="preserve">V rámci formulára </w:delText>
        </w:r>
        <w:r w:rsidR="00E92EE8" w:rsidDel="00DD0619">
          <w:rPr>
            <w:lang w:val="sk-SK"/>
          </w:rPr>
          <w:delText>ŽoP</w:delText>
        </w:r>
        <w:r w:rsidRPr="00CC7263" w:rsidDel="00DD0619">
          <w:rPr>
            <w:lang w:val="sk-SK"/>
          </w:rPr>
          <w:delText xml:space="preserve"> užívateľ uvedie nárokované finančné prostriedky projektu podľa skupiny výdavkov v zmysle zmluvy. </w:delText>
        </w:r>
      </w:del>
      <w:ins w:id="2852" w:author="Autor">
        <w:r w:rsidR="00DD0619">
          <w:rPr>
            <w:lang w:val="sk-SK"/>
          </w:rPr>
          <w:t xml:space="preserve">Užívateľ predkladá </w:t>
        </w:r>
      </w:ins>
      <w:r w:rsidRPr="00CC7263">
        <w:rPr>
          <w:lang w:val="sk-SK"/>
        </w:rPr>
        <w:t>Ž</w:t>
      </w:r>
      <w:ins w:id="2853" w:author="Autor">
        <w:r w:rsidR="00DD0619">
          <w:rPr>
            <w:lang w:val="sk-SK"/>
          </w:rPr>
          <w:t xml:space="preserve">oP – poskytnutie predfinancovania </w:t>
        </w:r>
      </w:ins>
      <w:del w:id="2854" w:author="Autor">
        <w:r w:rsidRPr="00CC7263" w:rsidDel="00DD0619">
          <w:rPr>
            <w:lang w:val="sk-SK"/>
          </w:rPr>
          <w:delText xml:space="preserve">iadosť o platbu predkladá užívateľ </w:delText>
        </w:r>
      </w:del>
      <w:r w:rsidRPr="00CC7263">
        <w:rPr>
          <w:lang w:val="sk-SK"/>
        </w:rPr>
        <w:t>v lehote splatnosti záväzku</w:t>
      </w:r>
      <w:r w:rsidR="003C073B">
        <w:rPr>
          <w:lang w:val="sk-SK"/>
        </w:rPr>
        <w:t xml:space="preserve"> voči</w:t>
      </w:r>
      <w:del w:id="2855" w:author="Autor">
        <w:r w:rsidRPr="00CC7263" w:rsidDel="00CC1160">
          <w:rPr>
            <w:lang w:val="sk-SK"/>
          </w:rPr>
          <w:delText xml:space="preserve"> </w:delText>
        </w:r>
      </w:del>
      <w:r w:rsidRPr="00CC7263">
        <w:rPr>
          <w:lang w:val="sk-SK"/>
        </w:rPr>
        <w:t xml:space="preserve"> dodávat</w:t>
      </w:r>
      <w:r w:rsidR="00E92EE8">
        <w:rPr>
          <w:lang w:val="sk-SK"/>
        </w:rPr>
        <w:t>eľovi</w:t>
      </w:r>
      <w:ins w:id="2856" w:author="Autor">
        <w:r w:rsidR="00DD0619">
          <w:rPr>
            <w:lang w:val="sk-SK"/>
          </w:rPr>
          <w:t>, res</w:t>
        </w:r>
        <w:r w:rsidR="00D45B3E">
          <w:rPr>
            <w:lang w:val="sk-SK"/>
          </w:rPr>
          <w:t>p</w:t>
        </w:r>
        <w:r w:rsidR="00DD0619">
          <w:rPr>
            <w:lang w:val="sk-SK"/>
          </w:rPr>
          <w:t xml:space="preserve">. </w:t>
        </w:r>
      </w:ins>
      <w:del w:id="2857" w:author="Autor">
        <w:r w:rsidR="00E92EE8" w:rsidDel="00DD0619">
          <w:rPr>
            <w:lang w:val="sk-SK"/>
          </w:rPr>
          <w:delText>/</w:delText>
        </w:r>
      </w:del>
      <w:r w:rsidRPr="00CC7263">
        <w:rPr>
          <w:lang w:val="sk-SK"/>
        </w:rPr>
        <w:t>zhotoviteľovi</w:t>
      </w:r>
      <w:r w:rsidR="006F08B4">
        <w:rPr>
          <w:lang w:val="sk-SK"/>
        </w:rPr>
        <w:t>,</w:t>
      </w:r>
      <w:r w:rsidR="003C073B">
        <w:rPr>
          <w:lang w:val="sk-SK"/>
        </w:rPr>
        <w:t xml:space="preserve"> pričom sa odporúča</w:t>
      </w:r>
      <w:r w:rsidR="006F08B4">
        <w:rPr>
          <w:lang w:val="sk-SK"/>
        </w:rPr>
        <w:t xml:space="preserve"> </w:t>
      </w:r>
      <w:r w:rsidR="003C073B">
        <w:rPr>
          <w:lang w:val="sk-SK"/>
        </w:rPr>
        <w:t xml:space="preserve">stanoviť </w:t>
      </w:r>
      <w:r w:rsidR="006F08B4" w:rsidRPr="006F08B4">
        <w:rPr>
          <w:lang w:val="sk-SK"/>
        </w:rPr>
        <w:t xml:space="preserve">maximálnu možnú lehotu na splnenie peňažného záväzku užívateľa voči dodávateľovi/zhotoviteľovi. V zmysle </w:t>
      </w:r>
      <w:r w:rsidR="003C073B">
        <w:rPr>
          <w:lang w:val="sk-SK"/>
        </w:rPr>
        <w:t>O</w:t>
      </w:r>
      <w:r w:rsidR="006F08B4" w:rsidRPr="006F08B4">
        <w:rPr>
          <w:lang w:val="sk-SK"/>
        </w:rPr>
        <w:t>bchodného zákonníka je táto lehota 30</w:t>
      </w:r>
      <w:r w:rsidR="003C073B">
        <w:rPr>
          <w:lang w:val="sk-SK"/>
        </w:rPr>
        <w:t xml:space="preserve"> kalendárnych, </w:t>
      </w:r>
      <w:del w:id="2858" w:author="Autor">
        <w:r w:rsidR="006F08B4" w:rsidRPr="006F08B4" w:rsidDel="00D45B3E">
          <w:rPr>
            <w:lang w:val="sk-SK"/>
          </w:rPr>
          <w:delText xml:space="preserve"> </w:delText>
        </w:r>
      </w:del>
      <w:r w:rsidR="003C073B">
        <w:rPr>
          <w:lang w:val="sk-SK"/>
        </w:rPr>
        <w:t xml:space="preserve">resp. </w:t>
      </w:r>
      <w:del w:id="2859" w:author="Autor">
        <w:r w:rsidR="006F08B4" w:rsidRPr="006F08B4" w:rsidDel="00D45B3E">
          <w:rPr>
            <w:lang w:val="sk-SK"/>
          </w:rPr>
          <w:delText xml:space="preserve"> </w:delText>
        </w:r>
      </w:del>
      <w:r w:rsidR="006F08B4" w:rsidRPr="006F08B4">
        <w:rPr>
          <w:lang w:val="sk-SK"/>
        </w:rPr>
        <w:t>max. 60 kalendárnych dní, ak je užívate</w:t>
      </w:r>
      <w:r w:rsidR="003C073B">
        <w:rPr>
          <w:lang w:val="sk-SK"/>
        </w:rPr>
        <w:t>ľom tzv. subjekt vereného práva</w:t>
      </w:r>
      <w:r w:rsidR="006F08B4" w:rsidRPr="006F08B4">
        <w:rPr>
          <w:lang w:val="sk-SK"/>
        </w:rPr>
        <w:t>. V</w:t>
      </w:r>
      <w:ins w:id="2860" w:author="Autor">
        <w:r w:rsidR="003049A0">
          <w:rPr>
            <w:lang w:val="sk-SK"/>
          </w:rPr>
          <w:t> </w:t>
        </w:r>
      </w:ins>
      <w:del w:id="2861" w:author="Autor">
        <w:r w:rsidR="006F08B4" w:rsidRPr="006F08B4" w:rsidDel="003049A0">
          <w:rPr>
            <w:lang w:val="sk-SK"/>
          </w:rPr>
          <w:delText xml:space="preserve"> </w:delText>
        </w:r>
      </w:del>
      <w:r w:rsidR="006F08B4" w:rsidRPr="006F08B4">
        <w:rPr>
          <w:lang w:val="sk-SK"/>
        </w:rPr>
        <w:t>prípade subjektov iných ako sú subjekty verejného práva je možné dohodnúť dobu splatnosti aj dlhšiu, ak to nie je v hrubom nepomere k právam a povinnostiam vyplývajúcim zo záväzkového vzťahu pre dodávateľa/zhotoviteľa.</w:t>
      </w:r>
    </w:p>
    <w:p w14:paraId="47E30236" w14:textId="2D77D964" w:rsidR="00A675A6" w:rsidRPr="00CC7263" w:rsidDel="00CC1160" w:rsidRDefault="00A675A6">
      <w:pPr>
        <w:tabs>
          <w:tab w:val="left" w:pos="567"/>
        </w:tabs>
        <w:autoSpaceDE w:val="0"/>
        <w:autoSpaceDN w:val="0"/>
        <w:adjustRightInd w:val="0"/>
        <w:spacing w:line="240" w:lineRule="auto"/>
        <w:rPr>
          <w:del w:id="2862" w:author="Autor"/>
          <w:rFonts w:cs="Arial"/>
          <w:szCs w:val="19"/>
          <w:lang w:val="sk-SK"/>
        </w:rPr>
        <w:pPrChange w:id="2863" w:author="Autor">
          <w:pPr>
            <w:tabs>
              <w:tab w:val="left" w:pos="567"/>
            </w:tabs>
            <w:autoSpaceDE w:val="0"/>
            <w:autoSpaceDN w:val="0"/>
            <w:adjustRightInd w:val="0"/>
          </w:pPr>
        </w:pPrChange>
      </w:pPr>
      <w:r w:rsidRPr="00CC7263">
        <w:rPr>
          <w:rFonts w:cs="Arial"/>
          <w:szCs w:val="19"/>
          <w:lang w:val="sk-SK"/>
        </w:rPr>
        <w:t xml:space="preserve">Užívateľ </w:t>
      </w:r>
      <w:ins w:id="2864" w:author="Autor">
        <w:r w:rsidR="003049A0">
          <w:rPr>
            <w:lang w:val="sk-SK"/>
          </w:rPr>
          <w:t>vyplní formulár ŽoP (hárok „ŽoP“ a „Príloha 1 Monitor. údaje“ sú prílohou č. 3 tejto príručky) v súlade s inštrukciou uvedenou v prílohe č. 4 tejto príručky (hárok ŽoP sa predkladá vo formáte MS Excel, ako aj vo formáte pdf ako sken štatutárnym orgánom alebo ním poverenou osobou podpísaného formulára ŽoP), pričom u</w:t>
        </w:r>
        <w:r w:rsidR="003049A0" w:rsidRPr="00CC7263">
          <w:rPr>
            <w:lang w:val="sk-SK"/>
          </w:rPr>
          <w:t>žívateľ spolu so ŽoP predkladá</w:t>
        </w:r>
        <w:r w:rsidR="003049A0">
          <w:rPr>
            <w:lang w:val="sk-SK"/>
          </w:rPr>
          <w:t xml:space="preserve"> sken </w:t>
        </w:r>
        <w:r w:rsidR="003049A0" w:rsidRPr="00E92EE8">
          <w:rPr>
            <w:lang w:val="sk-SK"/>
          </w:rPr>
          <w:t>faktúry, príp. doklady rovnocennej dôkaznej hodnoty (overen</w:t>
        </w:r>
        <w:r w:rsidR="003049A0">
          <w:rPr>
            <w:lang w:val="sk-SK"/>
          </w:rPr>
          <w:t>ej</w:t>
        </w:r>
        <w:r w:rsidR="003049A0" w:rsidRPr="00E92EE8">
          <w:rPr>
            <w:lang w:val="sk-SK"/>
          </w:rPr>
          <w:t xml:space="preserve"> pečiatkou a podpisom štatutárneho orgánu užívateľa) </w:t>
        </w:r>
        <w:r w:rsidR="003049A0">
          <w:rPr>
            <w:lang w:val="sk-SK"/>
          </w:rPr>
          <w:t>a ďalšiu</w:t>
        </w:r>
        <w:r w:rsidR="003049A0" w:rsidRPr="00D26C2B">
          <w:rPr>
            <w:lang w:val="sk-SK"/>
          </w:rPr>
          <w:t xml:space="preserve"> podpornú dokumentáciu</w:t>
        </w:r>
        <w:r w:rsidR="003049A0">
          <w:rPr>
            <w:lang w:val="sk-SK"/>
          </w:rPr>
          <w:t xml:space="preserve"> (dodací list, protokol o odovzdaní, resp. inštalácii zariadenia, fotodokumentáciu a pod) v súlade s pokynmi uvedenými v prílohe č. 4 tejto príručky</w:t>
        </w:r>
      </w:ins>
      <w:del w:id="2865" w:author="Autor">
        <w:r w:rsidRPr="00CC7263" w:rsidDel="003049A0">
          <w:rPr>
            <w:rFonts w:cs="Arial"/>
            <w:szCs w:val="19"/>
            <w:lang w:val="sk-SK"/>
          </w:rPr>
          <w:delText xml:space="preserve">spolu so ŽoP predkladá </w:delText>
        </w:r>
      </w:del>
      <w:ins w:id="2866" w:author="Autor">
        <w:r w:rsidR="00CC1160">
          <w:rPr>
            <w:rFonts w:cs="Arial"/>
            <w:szCs w:val="19"/>
            <w:lang w:val="sk-SK"/>
          </w:rPr>
          <w:t xml:space="preserve">. </w:t>
        </w:r>
      </w:ins>
      <w:del w:id="2867" w:author="Autor">
        <w:r w:rsidRPr="00CC7263" w:rsidDel="00CC1160">
          <w:rPr>
            <w:rFonts w:cs="Arial"/>
            <w:szCs w:val="19"/>
            <w:lang w:val="sk-SK"/>
          </w:rPr>
          <w:delText>na MAS:</w:delText>
        </w:r>
      </w:del>
    </w:p>
    <w:p w14:paraId="6AD89F8A" w14:textId="64788B25" w:rsidR="00A675A6" w:rsidRPr="00CC7263" w:rsidDel="00CC1160" w:rsidRDefault="00A675A6">
      <w:pPr>
        <w:tabs>
          <w:tab w:val="left" w:pos="567"/>
        </w:tabs>
        <w:autoSpaceDE w:val="0"/>
        <w:autoSpaceDN w:val="0"/>
        <w:adjustRightInd w:val="0"/>
        <w:spacing w:line="240" w:lineRule="auto"/>
        <w:rPr>
          <w:del w:id="2868" w:author="Autor"/>
          <w:rFonts w:cs="Arial"/>
          <w:szCs w:val="19"/>
          <w:lang w:val="sk-SK"/>
        </w:rPr>
        <w:pPrChange w:id="2869" w:author="Autor">
          <w:pPr>
            <w:pStyle w:val="Odsekzoznamu"/>
            <w:numPr>
              <w:numId w:val="17"/>
            </w:numPr>
            <w:tabs>
              <w:tab w:val="left" w:pos="567"/>
              <w:tab w:val="left" w:pos="993"/>
            </w:tabs>
            <w:autoSpaceDE w:val="0"/>
            <w:autoSpaceDN w:val="0"/>
            <w:adjustRightInd w:val="0"/>
            <w:ind w:left="540" w:hanging="540"/>
          </w:pPr>
        </w:pPrChange>
      </w:pPr>
      <w:del w:id="2870" w:author="Autor">
        <w:r w:rsidRPr="00CC7263" w:rsidDel="00CC1160">
          <w:rPr>
            <w:rFonts w:cs="Arial"/>
            <w:szCs w:val="19"/>
            <w:lang w:val="sk-SK"/>
          </w:rPr>
          <w:delText>neuhradené účtovné doklady (minimálne 1 rovnopis alebo kópiu faktúry, príp. doklady rovnocennej dôkaznej hodnoty) spolu s prílohami po ich prijatí od dodávateľa/zhotoviteľa (ak je predložená kópia</w:delText>
        </w:r>
        <w:r w:rsidRPr="00CC7263" w:rsidDel="00CC1160">
          <w:rPr>
            <w:rFonts w:cs="Arial"/>
            <w:szCs w:val="19"/>
            <w:vertAlign w:val="superscript"/>
            <w:lang w:val="sk-SK"/>
          </w:rPr>
          <w:footnoteReference w:id="3"/>
        </w:r>
        <w:r w:rsidRPr="00CC7263" w:rsidDel="00CC1160">
          <w:rPr>
            <w:rFonts w:cs="Arial"/>
            <w:szCs w:val="19"/>
            <w:lang w:val="sk-SK"/>
          </w:rPr>
          <w:delText>, tak</w:delText>
        </w:r>
        <w:r w:rsidRPr="00CC7263" w:rsidDel="00CC1160">
          <w:rPr>
            <w:rFonts w:cs="Arial"/>
            <w:szCs w:val="19"/>
            <w:vertAlign w:val="superscript"/>
            <w:lang w:val="sk-SK"/>
          </w:rPr>
          <w:delText xml:space="preserve"> </w:delText>
        </w:r>
        <w:r w:rsidRPr="00CC7263" w:rsidDel="00CC1160">
          <w:rPr>
            <w:rFonts w:cs="Arial"/>
            <w:szCs w:val="19"/>
            <w:lang w:val="sk-SK"/>
          </w:rPr>
          <w:delText>musí byť overená pečiatkou</w:delText>
        </w:r>
        <w:r w:rsidRPr="00CC7263" w:rsidDel="00CC1160">
          <w:rPr>
            <w:rFonts w:cs="Arial"/>
            <w:szCs w:val="19"/>
            <w:vertAlign w:val="superscript"/>
            <w:lang w:val="sk-SK"/>
          </w:rPr>
          <w:footnoteReference w:id="4"/>
        </w:r>
        <w:r w:rsidRPr="00CC7263" w:rsidDel="00CC1160">
          <w:rPr>
            <w:rFonts w:cs="Arial"/>
            <w:szCs w:val="19"/>
            <w:vertAlign w:val="superscript"/>
            <w:lang w:val="sk-SK"/>
          </w:rPr>
          <w:delText xml:space="preserve"> </w:delText>
        </w:r>
        <w:r w:rsidRPr="00CC7263" w:rsidDel="00CC1160">
          <w:rPr>
            <w:rFonts w:cs="Arial"/>
            <w:szCs w:val="19"/>
            <w:lang w:val="sk-SK"/>
          </w:rPr>
          <w:delText xml:space="preserve">a podpisom štatutárneho orgánu užívateľa, resp. osoby oprávnenej konať v mene užívateľa), </w:delText>
        </w:r>
      </w:del>
    </w:p>
    <w:p w14:paraId="136D6DBE" w14:textId="43364240" w:rsidR="00A675A6" w:rsidRPr="00CC7263" w:rsidRDefault="00A675A6" w:rsidP="000267B2">
      <w:pPr>
        <w:tabs>
          <w:tab w:val="left" w:pos="567"/>
        </w:tabs>
        <w:autoSpaceDE w:val="0"/>
        <w:autoSpaceDN w:val="0"/>
        <w:adjustRightInd w:val="0"/>
        <w:spacing w:line="240" w:lineRule="auto"/>
        <w:rPr>
          <w:lang w:val="sk-SK"/>
        </w:rPr>
      </w:pPr>
      <w:del w:id="2883" w:author="Autor">
        <w:r w:rsidRPr="00CC7263" w:rsidDel="00CC1160">
          <w:rPr>
            <w:rFonts w:cs="Arial"/>
            <w:szCs w:val="19"/>
            <w:lang w:val="sk-SK"/>
          </w:rPr>
          <w:delText>relevantnú podpornú dokumentáciu</w:delText>
        </w:r>
        <w:r w:rsidRPr="00CC7263" w:rsidDel="00CC1160">
          <w:rPr>
            <w:lang w:val="sk-SK"/>
          </w:rPr>
          <w:delText xml:space="preserve"> (napr. fotodokumentácia).</w:delText>
        </w:r>
      </w:del>
    </w:p>
    <w:p w14:paraId="27B137C1" w14:textId="076B3649" w:rsidR="004E5FAB" w:rsidRDefault="00E92EE8" w:rsidP="000267B2">
      <w:pPr>
        <w:spacing w:line="240" w:lineRule="auto"/>
        <w:rPr>
          <w:ins w:id="2884" w:author="Autor"/>
          <w:lang w:val="sk-SK"/>
        </w:rPr>
      </w:pPr>
      <w:r>
        <w:rPr>
          <w:lang w:val="sk-SK"/>
        </w:rPr>
        <w:t>MAS</w:t>
      </w:r>
      <w:r w:rsidR="00A675A6" w:rsidRPr="00CC7263">
        <w:rPr>
          <w:lang w:val="sk-SK"/>
        </w:rPr>
        <w:t xml:space="preserve"> vykoná AFK ŽoP</w:t>
      </w:r>
      <w:ins w:id="2885" w:author="Autor">
        <w:r w:rsidR="00CC1160">
          <w:rPr>
            <w:lang w:val="sk-SK"/>
          </w:rPr>
          <w:t xml:space="preserve"> vrátane AFK VO (v prípade, že užívateľ nezaslal podklady k AFK VO samostatne pred predložením ŽoP). </w:t>
        </w:r>
      </w:ins>
      <w:del w:id="2886" w:author="Autor">
        <w:r w:rsidR="00A675A6" w:rsidRPr="00CC7263" w:rsidDel="00CC1160">
          <w:rPr>
            <w:lang w:val="sk-SK"/>
          </w:rPr>
          <w:delText>, v</w:delText>
        </w:r>
      </w:del>
      <w:ins w:id="2887" w:author="Autor">
        <w:r w:rsidR="00CC1160">
          <w:rPr>
            <w:lang w:val="sk-SK"/>
          </w:rPr>
          <w:t>V</w:t>
        </w:r>
      </w:ins>
      <w:r w:rsidR="00A675A6" w:rsidRPr="00CC7263">
        <w:rPr>
          <w:lang w:val="sk-SK"/>
        </w:rPr>
        <w:t xml:space="preserve"> prípade zistenia nedostatkov </w:t>
      </w:r>
      <w:del w:id="2888" w:author="Autor">
        <w:r w:rsidR="00A675A6" w:rsidRPr="00CC7263" w:rsidDel="00CC1160">
          <w:rPr>
            <w:lang w:val="sk-SK"/>
          </w:rPr>
          <w:delText xml:space="preserve">MAS </w:delText>
        </w:r>
      </w:del>
      <w:r w:rsidR="00A675A6" w:rsidRPr="00CC7263">
        <w:rPr>
          <w:lang w:val="sk-SK"/>
        </w:rPr>
        <w:t>vyzve užívateľa, aby v</w:t>
      </w:r>
      <w:del w:id="2889" w:author="Autor">
        <w:r w:rsidR="00A675A6" w:rsidRPr="00CC7263" w:rsidDel="00CC1160">
          <w:rPr>
            <w:lang w:val="sk-SK"/>
          </w:rPr>
          <w:delText xml:space="preserve"> </w:delText>
        </w:r>
      </w:del>
      <w:ins w:id="2890" w:author="Autor">
        <w:r w:rsidR="00CC1160">
          <w:rPr>
            <w:lang w:val="sk-SK"/>
          </w:rPr>
          <w:t> </w:t>
        </w:r>
      </w:ins>
      <w:r w:rsidR="00A675A6" w:rsidRPr="00CC7263">
        <w:rPr>
          <w:lang w:val="sk-SK"/>
        </w:rPr>
        <w:t xml:space="preserve">stanovenej lehote doplnil/upravil ŽoP. </w:t>
      </w:r>
      <w:del w:id="2891" w:author="Autor">
        <w:r w:rsidR="00A675A6" w:rsidRPr="00CC7263" w:rsidDel="004E5FAB">
          <w:rPr>
            <w:lang w:val="sk-SK"/>
          </w:rPr>
          <w:delText xml:space="preserve">Lehota na výkon AFK ŽoP môže byť MAS pozastavená. </w:delText>
        </w:r>
      </w:del>
      <w:ins w:id="2892" w:author="Autor">
        <w:r w:rsidR="004E5FAB">
          <w:rPr>
            <w:lang w:val="sk-SK"/>
          </w:rPr>
          <w:t>MAS vyplatí príspevok u</w:t>
        </w:r>
        <w:r w:rsidR="004E5FAB" w:rsidRPr="005026E4">
          <w:rPr>
            <w:lang w:val="sk-SK"/>
          </w:rPr>
          <w:t>žívateľovi</w:t>
        </w:r>
        <w:r w:rsidR="004E5FAB">
          <w:rPr>
            <w:lang w:val="sk-SK"/>
          </w:rPr>
          <w:t xml:space="preserve"> (podobne ako v prípade refundácie):</w:t>
        </w:r>
      </w:ins>
    </w:p>
    <w:p w14:paraId="54B4B543" w14:textId="77777777" w:rsidR="004E5FAB" w:rsidRDefault="004E5FAB" w:rsidP="000267B2">
      <w:pPr>
        <w:pStyle w:val="Odsekzoznamu"/>
        <w:numPr>
          <w:ilvl w:val="0"/>
          <w:numId w:val="93"/>
        </w:numPr>
        <w:spacing w:line="240" w:lineRule="auto"/>
        <w:rPr>
          <w:ins w:id="2893" w:author="Autor"/>
          <w:lang w:val="sk-SK"/>
        </w:rPr>
      </w:pPr>
      <w:ins w:id="2894" w:author="Autor">
        <w:r>
          <w:rPr>
            <w:lang w:val="sk-SK"/>
          </w:rPr>
          <w:t>po schválení AFK ŽoP (v prípade, ak financuje realizáciu stratégie CLLD v rámci IROP systémom zálohových platieb) alebo</w:t>
        </w:r>
      </w:ins>
    </w:p>
    <w:p w14:paraId="339AB67D" w14:textId="77777777" w:rsidR="004E5FAB" w:rsidRDefault="004E5FAB" w:rsidP="000267B2">
      <w:pPr>
        <w:pStyle w:val="Odsekzoznamu"/>
        <w:numPr>
          <w:ilvl w:val="0"/>
          <w:numId w:val="93"/>
        </w:numPr>
        <w:spacing w:line="240" w:lineRule="auto"/>
        <w:rPr>
          <w:ins w:id="2895" w:author="Autor"/>
          <w:lang w:val="sk-SK"/>
        </w:rPr>
      </w:pPr>
      <w:ins w:id="2896" w:author="Autor">
        <w:r>
          <w:rPr>
            <w:lang w:val="sk-SK"/>
          </w:rPr>
          <w:t xml:space="preserve">po vyplatení nenávratného finančného príspevku MAS zo strany RO na základe schválenej </w:t>
        </w:r>
        <w:r w:rsidRPr="005026E4">
          <w:rPr>
            <w:lang w:val="sk-SK"/>
          </w:rPr>
          <w:t>„agregovanej“ ŽoP.</w:t>
        </w:r>
      </w:ins>
    </w:p>
    <w:p w14:paraId="6817C832" w14:textId="6EFBB087" w:rsidR="00A675A6" w:rsidRPr="00CC7263" w:rsidRDefault="004E5FAB" w:rsidP="000267B2">
      <w:pPr>
        <w:spacing w:line="240" w:lineRule="auto"/>
        <w:rPr>
          <w:lang w:val="sk-SK"/>
        </w:rPr>
      </w:pPr>
      <w:ins w:id="2897" w:author="Autor">
        <w:r>
          <w:rPr>
            <w:lang w:val="sk-SK"/>
          </w:rPr>
          <w:t>Poskytovanie príspevku režimom podľa písm. b) môže byť časovo výrazne náročnejšie, preto odporúčame užívateľom, aby sa vopred informovali, akým režimom MAS poskytuje príspevky a v prípade, že MAS financuje realizáciu stratégie CLLD systémom predfinancovania, realizovali projekt prioritne z vlastných zdrojov (s cieľom eliminácie nedodoržania splatnosti faktúr) a/alebo predkladali podklady na kontrolu VO MAS pred predložením ŽoP, keďže AFK VO vykonávaná po predložení ŽoP predlžuje dobu potrebnú pre administráciu (posúdenie) ŽoP užívateľa.</w:t>
        </w:r>
      </w:ins>
    </w:p>
    <w:p w14:paraId="73680C83" w14:textId="346156D6" w:rsidR="00A675A6" w:rsidRPr="00CC7263" w:rsidDel="004E5FAB" w:rsidRDefault="00A675A6">
      <w:pPr>
        <w:spacing w:line="240" w:lineRule="auto"/>
        <w:rPr>
          <w:del w:id="2898" w:author="Autor"/>
          <w:lang w:val="sk-SK"/>
        </w:rPr>
        <w:pPrChange w:id="2899" w:author="Autor">
          <w:pPr/>
        </w:pPrChange>
      </w:pPr>
      <w:del w:id="2900" w:author="Autor">
        <w:r w:rsidRPr="00CC7263" w:rsidDel="004E5FAB">
          <w:rPr>
            <w:lang w:val="sk-SK"/>
          </w:rPr>
          <w:delText>MAS počas výkonu AFK ŽoP vykonáva v prípade potreby aj samostatnú kontrolu vyčlenenej časti nárokovaných finančných prostriedkov z</w:delText>
        </w:r>
        <w:r w:rsidR="002B09EE" w:rsidDel="004E5FAB">
          <w:rPr>
            <w:lang w:val="sk-SK"/>
          </w:rPr>
          <w:delText> </w:delText>
        </w:r>
        <w:r w:rsidRPr="00CC7263" w:rsidDel="004E5FAB">
          <w:rPr>
            <w:lang w:val="sk-SK"/>
          </w:rPr>
          <w:delText>predloženej</w:delText>
        </w:r>
        <w:r w:rsidR="002B09EE" w:rsidDel="004E5FAB">
          <w:rPr>
            <w:lang w:val="sk-SK"/>
          </w:rPr>
          <w:delText xml:space="preserve"> ŽoP</w:delText>
        </w:r>
        <w:r w:rsidRPr="00CC7263" w:rsidDel="004E5FAB">
          <w:rPr>
            <w:lang w:val="sk-SK"/>
          </w:rPr>
          <w:delText xml:space="preserve">. Užívateľovi budú nárokované prostriedky zo ŽoP vyplatené až po ich odsúhlasení RO </w:delText>
        </w:r>
        <w:r w:rsidRPr="00CC7263" w:rsidDel="00D2233F">
          <w:rPr>
            <w:lang w:val="sk-SK"/>
          </w:rPr>
          <w:delText xml:space="preserve">pre IROP </w:delText>
        </w:r>
        <w:r w:rsidRPr="00CC7263" w:rsidDel="004E5FAB">
          <w:rPr>
            <w:lang w:val="sk-SK"/>
          </w:rPr>
          <w:delText xml:space="preserve">v rámci </w:delText>
        </w:r>
        <w:r w:rsidR="0058688B" w:rsidDel="004E5FAB">
          <w:rPr>
            <w:lang w:val="sk-SK"/>
          </w:rPr>
          <w:delText>súhrnnej</w:delText>
        </w:r>
        <w:r w:rsidRPr="00CC7263" w:rsidDel="004E5FAB">
          <w:rPr>
            <w:lang w:val="sk-SK"/>
          </w:rPr>
          <w:delText xml:space="preserve"> ŽoP.</w:delText>
        </w:r>
        <w:r w:rsidR="003542E7" w:rsidDel="004E5FAB">
          <w:rPr>
            <w:lang w:val="sk-SK"/>
          </w:rPr>
          <w:delText xml:space="preserve"> Súhrnnú (agregovanú) ŽoP vypracováva MAS, ktorá do súhrnnej ŽoP agreguje údaje za všetkých užívateľov, ktorých ŽoP skontrolovala a schválila za časové obdobie. </w:delText>
        </w:r>
      </w:del>
    </w:p>
    <w:p w14:paraId="79B5026F" w14:textId="2B5E723F" w:rsidR="00A675A6" w:rsidRPr="00CC7263" w:rsidDel="004E5FAB" w:rsidRDefault="00A675A6">
      <w:pPr>
        <w:spacing w:line="240" w:lineRule="auto"/>
        <w:rPr>
          <w:del w:id="2901" w:author="Autor"/>
          <w:lang w:val="sk-SK"/>
        </w:rPr>
        <w:pPrChange w:id="2902" w:author="Autor">
          <w:pPr/>
        </w:pPrChange>
      </w:pPr>
      <w:del w:id="2903" w:author="Autor">
        <w:r w:rsidRPr="00CC7263" w:rsidDel="004E5FAB">
          <w:rPr>
            <w:lang w:val="sk-SK"/>
          </w:rPr>
          <w:delText>Užívateľ je povinný bezodkladne previesť prostriedky dodávateľovi/zhotoviteľovi na úhradu nezaplatených účtovných dokladov. Úrok z omeškania platby voči dodávateľovi/zhotoviteľovi znáša samotný užívateľ.</w:delText>
        </w:r>
      </w:del>
    </w:p>
    <w:p w14:paraId="302B5E7A" w14:textId="77777777" w:rsidR="00A675A6" w:rsidRPr="00CC7263" w:rsidRDefault="00A675A6" w:rsidP="000267B2">
      <w:pPr>
        <w:spacing w:before="240" w:line="240" w:lineRule="auto"/>
        <w:rPr>
          <w:b/>
          <w:lang w:val="sk-SK"/>
        </w:rPr>
      </w:pPr>
      <w:r w:rsidRPr="00CC7263">
        <w:rPr>
          <w:b/>
          <w:lang w:val="sk-SK"/>
        </w:rPr>
        <w:t>Zúčtovanie predfinancovania</w:t>
      </w:r>
    </w:p>
    <w:p w14:paraId="77D4D994" w14:textId="77777777" w:rsidR="006C3390" w:rsidRDefault="00A675A6" w:rsidP="000267B2">
      <w:pPr>
        <w:spacing w:line="240" w:lineRule="auto"/>
        <w:rPr>
          <w:ins w:id="2904" w:author="Autor"/>
          <w:lang w:val="sk-SK"/>
        </w:rPr>
      </w:pPr>
      <w:r w:rsidRPr="00CC7263">
        <w:rPr>
          <w:lang w:val="sk-SK"/>
        </w:rPr>
        <w:t xml:space="preserve">Po poskytnutí predfinancovania </w:t>
      </w:r>
      <w:ins w:id="2905" w:author="Autor">
        <w:r w:rsidR="004E5FAB">
          <w:rPr>
            <w:lang w:val="sk-SK"/>
          </w:rPr>
          <w:t xml:space="preserve">(pripísaní prostriedkov na účet užívateľa) </w:t>
        </w:r>
      </w:ins>
      <w:r w:rsidRPr="00CC7263">
        <w:rPr>
          <w:lang w:val="sk-SK"/>
        </w:rPr>
        <w:t>je užívateľ povinný</w:t>
      </w:r>
      <w:ins w:id="2906" w:author="Autor">
        <w:r w:rsidR="006C3390">
          <w:rPr>
            <w:lang w:val="sk-SK"/>
          </w:rPr>
          <w:t>:</w:t>
        </w:r>
      </w:ins>
    </w:p>
    <w:p w14:paraId="220198E5" w14:textId="351FE890" w:rsidR="006C3390" w:rsidRDefault="00881C2A" w:rsidP="000267B2">
      <w:pPr>
        <w:pStyle w:val="Odsekzoznamu"/>
        <w:numPr>
          <w:ilvl w:val="0"/>
          <w:numId w:val="94"/>
        </w:numPr>
        <w:spacing w:line="240" w:lineRule="auto"/>
        <w:ind w:left="567"/>
        <w:rPr>
          <w:ins w:id="2907" w:author="Autor"/>
          <w:lang w:val="sk-SK"/>
        </w:rPr>
      </w:pPr>
      <w:ins w:id="2908" w:author="Autor">
        <w:r w:rsidRPr="006C3390">
          <w:rPr>
            <w:lang w:val="sk-SK"/>
          </w:rPr>
          <w:t>v</w:t>
        </w:r>
        <w:r w:rsidR="006C3390" w:rsidRPr="006C3390">
          <w:rPr>
            <w:lang w:val="sk-SK"/>
          </w:rPr>
          <w:t> </w:t>
        </w:r>
        <w:r w:rsidRPr="006C3390">
          <w:rPr>
            <w:lang w:val="sk-SK"/>
          </w:rPr>
          <w:t xml:space="preserve">zmysle čl. 17a ods. 4 VZP </w:t>
        </w:r>
        <w:r w:rsidR="006C3390" w:rsidRPr="006C3390">
          <w:rPr>
            <w:lang w:val="sk-SK"/>
          </w:rPr>
          <w:t xml:space="preserve">do </w:t>
        </w:r>
        <w:r w:rsidR="006C3390" w:rsidRPr="00651650">
          <w:rPr>
            <w:b/>
            <w:lang w:val="sk-SK"/>
          </w:rPr>
          <w:t xml:space="preserve">3 </w:t>
        </w:r>
      </w:ins>
      <w:del w:id="2909" w:author="Autor">
        <w:r w:rsidR="00A675A6" w:rsidRPr="006C3390" w:rsidDel="00AD333B">
          <w:rPr>
            <w:lang w:val="sk-SK"/>
          </w:rPr>
          <w:delText xml:space="preserve">celú výšku poskytnutého predfinancovania zúčtovať  najneskôr do </w:delText>
        </w:r>
        <w:r w:rsidR="00A675A6" w:rsidRPr="006C3390" w:rsidDel="006C3390">
          <w:rPr>
            <w:b/>
            <w:lang w:val="sk-SK"/>
          </w:rPr>
          <w:delText>10</w:delText>
        </w:r>
        <w:r w:rsidR="00A675A6" w:rsidRPr="006C3390" w:rsidDel="00881C2A">
          <w:rPr>
            <w:b/>
            <w:lang w:val="sk-SK"/>
          </w:rPr>
          <w:delText xml:space="preserve"> </w:delText>
        </w:r>
        <w:r w:rsidR="00A675A6" w:rsidRPr="006C3390" w:rsidDel="006C3390">
          <w:rPr>
            <w:b/>
            <w:lang w:val="sk-SK"/>
          </w:rPr>
          <w:delText xml:space="preserve">pracovných </w:delText>
        </w:r>
      </w:del>
      <w:r w:rsidR="00A675A6" w:rsidRPr="006C3390">
        <w:rPr>
          <w:b/>
          <w:lang w:val="sk-SK"/>
        </w:rPr>
        <w:t>dní</w:t>
      </w:r>
      <w:r w:rsidR="00A675A6" w:rsidRPr="006C3390">
        <w:rPr>
          <w:lang w:val="sk-SK"/>
        </w:rPr>
        <w:t xml:space="preserve"> od</w:t>
      </w:r>
      <w:del w:id="2910" w:author="Autor">
        <w:r w:rsidR="00A675A6" w:rsidRPr="006C3390" w:rsidDel="006C3390">
          <w:rPr>
            <w:lang w:val="sk-SK"/>
          </w:rPr>
          <w:delText>o</w:delText>
        </w:r>
      </w:del>
      <w:r w:rsidR="00A675A6" w:rsidRPr="006C3390">
        <w:rPr>
          <w:lang w:val="sk-SK"/>
        </w:rPr>
        <w:t xml:space="preserve"> </w:t>
      </w:r>
      <w:del w:id="2911" w:author="Autor">
        <w:r w:rsidR="00A675A6" w:rsidRPr="006C3390" w:rsidDel="006C3390">
          <w:rPr>
            <w:lang w:val="sk-SK"/>
          </w:rPr>
          <w:delText xml:space="preserve">dňa </w:delText>
        </w:r>
      </w:del>
      <w:r w:rsidR="00A675A6" w:rsidRPr="006C3390">
        <w:rPr>
          <w:lang w:val="sk-SK"/>
        </w:rPr>
        <w:t xml:space="preserve">pripísania </w:t>
      </w:r>
      <w:del w:id="2912" w:author="Autor">
        <w:r w:rsidR="00A675A6" w:rsidRPr="006C3390" w:rsidDel="006C3390">
          <w:rPr>
            <w:lang w:val="sk-SK"/>
          </w:rPr>
          <w:delText xml:space="preserve">týchto </w:delText>
        </w:r>
      </w:del>
      <w:r w:rsidR="00A675A6" w:rsidRPr="006C3390">
        <w:rPr>
          <w:lang w:val="sk-SK"/>
        </w:rPr>
        <w:t xml:space="preserve">prostriedkov </w:t>
      </w:r>
      <w:ins w:id="2913" w:author="Autor">
        <w:r w:rsidR="006C3390" w:rsidRPr="006C3390">
          <w:rPr>
            <w:lang w:val="sk-SK"/>
          </w:rPr>
          <w:t xml:space="preserve">(príspevku) </w:t>
        </w:r>
      </w:ins>
      <w:r w:rsidR="00A675A6" w:rsidRPr="006C3390">
        <w:rPr>
          <w:lang w:val="sk-SK"/>
        </w:rPr>
        <w:t>na jeho účet</w:t>
      </w:r>
      <w:ins w:id="2914" w:author="Autor">
        <w:r w:rsidR="006C3390" w:rsidRPr="006C3390">
          <w:rPr>
            <w:lang w:val="sk-SK"/>
          </w:rPr>
          <w:t xml:space="preserve"> </w:t>
        </w:r>
        <w:r w:rsidR="006C3390" w:rsidRPr="008318F3">
          <w:rPr>
            <w:lang w:val="sk-SK"/>
          </w:rPr>
          <w:t xml:space="preserve">vyrovnať záväzky voči dodávateľom, resp. zhotoviteľom vyplývajúce z účtovných dokladov (faktúr) zahrnutých do ŽoP – poskytnutie predfinancovania, a to </w:t>
        </w:r>
        <w:r w:rsidR="006C3390" w:rsidRPr="006C3390">
          <w:rPr>
            <w:lang w:val="sk-SK"/>
          </w:rPr>
          <w:t>a</w:t>
        </w:r>
        <w:r w:rsidR="006C3390">
          <w:rPr>
            <w:lang w:val="sk-SK"/>
          </w:rPr>
          <w:t> </w:t>
        </w:r>
        <w:r w:rsidR="006C3390" w:rsidRPr="006C3390">
          <w:rPr>
            <w:lang w:val="sk-SK"/>
          </w:rPr>
          <w:t>následne</w:t>
        </w:r>
      </w:ins>
    </w:p>
    <w:p w14:paraId="0AD4356E" w14:textId="746AB7EE" w:rsidR="00A675A6" w:rsidRPr="006C3390" w:rsidRDefault="006C3390" w:rsidP="000267B2">
      <w:pPr>
        <w:pStyle w:val="Odsekzoznamu"/>
        <w:numPr>
          <w:ilvl w:val="0"/>
          <w:numId w:val="94"/>
        </w:numPr>
        <w:spacing w:line="240" w:lineRule="auto"/>
        <w:ind w:left="567"/>
        <w:rPr>
          <w:lang w:val="sk-SK"/>
        </w:rPr>
      </w:pPr>
      <w:ins w:id="2915" w:author="Autor">
        <w:r w:rsidRPr="006C3390">
          <w:rPr>
            <w:lang w:val="sk-SK"/>
          </w:rPr>
          <w:t xml:space="preserve">v zmysle čl. 17a ods. </w:t>
        </w:r>
        <w:r w:rsidR="009C4948">
          <w:rPr>
            <w:lang w:val="sk-SK"/>
          </w:rPr>
          <w:t>5</w:t>
        </w:r>
        <w:r w:rsidRPr="006C3390">
          <w:rPr>
            <w:lang w:val="sk-SK"/>
          </w:rPr>
          <w:t xml:space="preserve"> VZP do </w:t>
        </w:r>
        <w:r w:rsidRPr="00651650">
          <w:rPr>
            <w:b/>
            <w:lang w:val="sk-SK"/>
          </w:rPr>
          <w:t>5</w:t>
        </w:r>
        <w:r w:rsidRPr="006C3390">
          <w:rPr>
            <w:b/>
            <w:lang w:val="sk-SK"/>
          </w:rPr>
          <w:t xml:space="preserve"> dní</w:t>
        </w:r>
        <w:r w:rsidRPr="006C3390">
          <w:rPr>
            <w:lang w:val="sk-SK"/>
          </w:rPr>
          <w:t xml:space="preserve"> od pripísania prostriedkov (príspevku) na jeho</w:t>
        </w:r>
        <w:r w:rsidR="00881C2A" w:rsidRPr="006C3390">
          <w:rPr>
            <w:lang w:val="sk-SK"/>
          </w:rPr>
          <w:t>, celú sumu predfinancovania zúčtova</w:t>
        </w:r>
        <w:r>
          <w:rPr>
            <w:lang w:val="sk-SK"/>
          </w:rPr>
          <w:t xml:space="preserve">ť, t.j. predložiť na MAS </w:t>
        </w:r>
      </w:ins>
      <w:del w:id="2916" w:author="Autor">
        <w:r w:rsidR="00A675A6" w:rsidRPr="006C3390" w:rsidDel="006C3390">
          <w:rPr>
            <w:lang w:val="sk-SK"/>
          </w:rPr>
          <w:delText xml:space="preserve">. Ku každej schválenej </w:delText>
        </w:r>
        <w:r w:rsidR="00A675A6" w:rsidRPr="006C3390" w:rsidDel="00881C2A">
          <w:rPr>
            <w:lang w:val="sk-SK"/>
          </w:rPr>
          <w:delText>žiadosti o platbu</w:delText>
        </w:r>
        <w:r w:rsidR="00A675A6" w:rsidRPr="006C3390" w:rsidDel="006C3390">
          <w:rPr>
            <w:lang w:val="sk-SK"/>
          </w:rPr>
          <w:delText xml:space="preserve"> (poskytnutie predfinancovania) užívateľ predkladá MAS </w:delText>
        </w:r>
      </w:del>
      <w:r w:rsidR="00A675A6" w:rsidRPr="006C3390">
        <w:rPr>
          <w:lang w:val="sk-SK"/>
        </w:rPr>
        <w:t xml:space="preserve">samostatnú </w:t>
      </w:r>
      <w:ins w:id="2917" w:author="Autor">
        <w:r>
          <w:rPr>
            <w:lang w:val="sk-SK"/>
          </w:rPr>
          <w:t xml:space="preserve">ŽoP – </w:t>
        </w:r>
      </w:ins>
      <w:del w:id="2918" w:author="Autor">
        <w:r w:rsidR="00A675A6" w:rsidRPr="006C3390" w:rsidDel="006C3390">
          <w:rPr>
            <w:lang w:val="sk-SK"/>
          </w:rPr>
          <w:delText>žiadosť o platbu (</w:delText>
        </w:r>
      </w:del>
      <w:r w:rsidR="00A675A6" w:rsidRPr="006C3390">
        <w:rPr>
          <w:lang w:val="sk-SK"/>
        </w:rPr>
        <w:t>zúčtovanie predfinancovania</w:t>
      </w:r>
      <w:del w:id="2919" w:author="Autor">
        <w:r w:rsidR="00A675A6" w:rsidRPr="006C3390" w:rsidDel="006C3390">
          <w:rPr>
            <w:lang w:val="sk-SK"/>
          </w:rPr>
          <w:delText>)</w:delText>
        </w:r>
      </w:del>
      <w:r w:rsidR="00A675A6" w:rsidRPr="006C3390">
        <w:rPr>
          <w:lang w:val="sk-SK"/>
        </w:rPr>
        <w:t>.</w:t>
      </w:r>
    </w:p>
    <w:p w14:paraId="0A127EE7" w14:textId="56CBC206" w:rsidR="00A675A6" w:rsidRPr="00CC7263" w:rsidDel="006C3390" w:rsidRDefault="00A675A6">
      <w:pPr>
        <w:spacing w:line="240" w:lineRule="auto"/>
        <w:rPr>
          <w:del w:id="2920" w:author="Autor"/>
          <w:lang w:val="sk-SK"/>
        </w:rPr>
        <w:pPrChange w:id="2921" w:author="Autor">
          <w:pPr/>
        </w:pPrChange>
      </w:pPr>
      <w:del w:id="2922" w:author="Autor">
        <w:r w:rsidRPr="00CC7263" w:rsidDel="006C3390">
          <w:rPr>
            <w:lang w:val="sk-SK"/>
          </w:rPr>
          <w:delText>Ku každej schválenej ŽoP (na poskytnutie predfinancovania) užívateľ predkladá na MAS samostatnú ŽoP (na zúčtovanie predfinancovania) vzťahujúcu sa k predmetnému predfinancovaniu.</w:delText>
        </w:r>
      </w:del>
    </w:p>
    <w:p w14:paraId="029B1167" w14:textId="0DCC360C" w:rsidR="00A675A6" w:rsidRPr="00CC7263" w:rsidDel="009C4948" w:rsidRDefault="00A675A6">
      <w:pPr>
        <w:spacing w:line="240" w:lineRule="auto"/>
        <w:rPr>
          <w:del w:id="2923" w:author="Autor"/>
          <w:lang w:val="sk-SK"/>
        </w:rPr>
        <w:pPrChange w:id="2924" w:author="Autor">
          <w:pPr/>
        </w:pPrChange>
      </w:pPr>
      <w:r w:rsidRPr="00CC7263">
        <w:rPr>
          <w:lang w:val="sk-SK"/>
        </w:rPr>
        <w:t xml:space="preserve">Užívateľ </w:t>
      </w:r>
      <w:ins w:id="2925" w:author="Autor">
        <w:r w:rsidR="003049A0">
          <w:rPr>
            <w:lang w:val="sk-SK"/>
          </w:rPr>
          <w:t xml:space="preserve">vyplní formulár ŽoP (hárok „ŽoP“ </w:t>
        </w:r>
        <w:r w:rsidR="00ED1F95">
          <w:rPr>
            <w:lang w:val="sk-SK"/>
          </w:rPr>
          <w:t>je</w:t>
        </w:r>
        <w:r w:rsidR="003049A0">
          <w:rPr>
            <w:lang w:val="sk-SK"/>
          </w:rPr>
          <w:t xml:space="preserve"> prílohou č. 3 tejto príručky) v súlade s inštrukciou uvedenou v prílohe č. 4 tejto príručky (ŽoP sa predkladá vo formáte MS Excel, ako aj vo formáte pdf ako sken štatutárnym orgánom alebo ním poverenou osobou podpísaného formulára ŽoP), pričom u</w:t>
        </w:r>
        <w:r w:rsidR="003049A0" w:rsidRPr="00CC7263">
          <w:rPr>
            <w:lang w:val="sk-SK"/>
          </w:rPr>
          <w:t>žívateľ spolu so ŽoP predkladá</w:t>
        </w:r>
        <w:r w:rsidR="003049A0">
          <w:rPr>
            <w:lang w:val="sk-SK"/>
          </w:rPr>
          <w:t xml:space="preserve"> </w:t>
        </w:r>
        <w:r w:rsidR="00ED1F95">
          <w:rPr>
            <w:lang w:val="sk-SK"/>
          </w:rPr>
          <w:t xml:space="preserve">skeny dokladov preukazujúcich skutočnú úhradu záväzkov voči dodávateľom, resp. zhotoviteľom ako v prípade refundácie vo formáte .pdf </w:t>
        </w:r>
        <w:r w:rsidR="003049A0">
          <w:rPr>
            <w:lang w:val="sk-SK"/>
          </w:rPr>
          <w:t>v súlade s pokynmi uvedenými v prílohe č. 4 tejto príručky</w:t>
        </w:r>
      </w:ins>
      <w:del w:id="2926" w:author="Autor">
        <w:r w:rsidRPr="00CC7263" w:rsidDel="00ED1F95">
          <w:rPr>
            <w:lang w:val="sk-SK"/>
          </w:rPr>
          <w:delText>v rámci zúčtovania predfinancovania predkladá spolu so ŽoP</w:delText>
        </w:r>
        <w:r w:rsidRPr="00CC7263" w:rsidDel="009C4948">
          <w:rPr>
            <w:lang w:val="sk-SK"/>
          </w:rPr>
          <w:delText>:</w:delText>
        </w:r>
      </w:del>
    </w:p>
    <w:p w14:paraId="11F759B6" w14:textId="746F6847" w:rsidR="00A675A6" w:rsidRPr="00CC7263" w:rsidDel="009C4948" w:rsidRDefault="00A675A6">
      <w:pPr>
        <w:spacing w:line="240" w:lineRule="auto"/>
        <w:rPr>
          <w:del w:id="2927" w:author="Autor"/>
          <w:lang w:val="sk-SK"/>
        </w:rPr>
      </w:pPr>
      <w:del w:id="2928" w:author="Autor">
        <w:r w:rsidRPr="00CC7263" w:rsidDel="009C4948">
          <w:rPr>
            <w:lang w:val="sk-SK"/>
          </w:rPr>
          <w:delText xml:space="preserve">výpis z bankového účtu (originál) potvrdzujúci príjem prostriedkov, </w:delText>
        </w:r>
      </w:del>
    </w:p>
    <w:p w14:paraId="593964EC" w14:textId="37E81533" w:rsidR="00A675A6" w:rsidRPr="00CC7263" w:rsidRDefault="00A675A6" w:rsidP="000267B2">
      <w:pPr>
        <w:spacing w:line="240" w:lineRule="auto"/>
        <w:rPr>
          <w:lang w:val="sk-SK"/>
        </w:rPr>
      </w:pPr>
      <w:del w:id="2929" w:author="Autor">
        <w:r w:rsidRPr="00CC7263" w:rsidDel="009C4948">
          <w:rPr>
            <w:lang w:val="sk-SK"/>
          </w:rPr>
          <w:delText xml:space="preserve">doklady preukazujúce skutočnú úhradu výdavkov deklarovaných v ŽoP </w:delText>
        </w:r>
        <w:r w:rsidRPr="00CC7263" w:rsidDel="00ED1F95">
          <w:rPr>
            <w:lang w:val="sk-SK"/>
          </w:rPr>
          <w:delText>(výpis z bankového účtu, resp. prehlásenie banky o úhrade</w:delText>
        </w:r>
        <w:r w:rsidRPr="00CC7263" w:rsidDel="009C4948">
          <w:rPr>
            <w:lang w:val="sk-SK"/>
          </w:rPr>
          <w:delText xml:space="preserve"> výdavkov originál alebo kópiu označenú podpisom štatutárneho orgánu užívateľa</w:delText>
        </w:r>
        <w:r w:rsidRPr="00CC7263" w:rsidDel="00ED1F95">
          <w:rPr>
            <w:lang w:val="sk-SK"/>
          </w:rPr>
          <w:delText>)</w:delText>
        </w:r>
      </w:del>
      <w:r w:rsidRPr="00CC7263">
        <w:rPr>
          <w:lang w:val="sk-SK"/>
        </w:rPr>
        <w:t>.</w:t>
      </w:r>
    </w:p>
    <w:p w14:paraId="032C5726" w14:textId="0546CC7A" w:rsidR="00F603FD" w:rsidRPr="00CC7263" w:rsidRDefault="00B9095B" w:rsidP="000267B2">
      <w:pPr>
        <w:spacing w:before="240" w:line="240" w:lineRule="auto"/>
        <w:rPr>
          <w:ins w:id="2930" w:author="Autor"/>
          <w:b/>
          <w:lang w:val="sk-SK"/>
        </w:rPr>
      </w:pPr>
      <w:ins w:id="2931" w:author="Autor">
        <w:r>
          <w:rPr>
            <w:b/>
            <w:lang w:val="sk-SK"/>
          </w:rPr>
          <w:t>Monitorovanie pokroku realizácie projektu</w:t>
        </w:r>
      </w:ins>
    </w:p>
    <w:p w14:paraId="09E19F5C" w14:textId="759D86F8" w:rsidR="00A675A6" w:rsidRPr="00CC7263" w:rsidDel="009C4948" w:rsidRDefault="00A675A6">
      <w:pPr>
        <w:spacing w:line="240" w:lineRule="auto"/>
        <w:rPr>
          <w:del w:id="2932" w:author="Autor"/>
          <w:lang w:val="sk-SK"/>
        </w:rPr>
      </w:pPr>
      <w:del w:id="2933" w:author="Autor">
        <w:r w:rsidRPr="00CC7263" w:rsidDel="009C4948">
          <w:rPr>
            <w:lang w:val="sk-SK"/>
          </w:rPr>
          <w:delText xml:space="preserve">Užívateľovi, ktorý využíva systém predfinancovania s kombináciou refundácie, sú na základe predložených ŽoP (primerane použitých k využitému systému financovania) preplácané finančné prostriedky do momentu dosiahnutia maximálne </w:delText>
        </w:r>
        <w:r w:rsidRPr="00CC7263" w:rsidDel="009C4948">
          <w:rPr>
            <w:b/>
            <w:lang w:val="sk-SK"/>
          </w:rPr>
          <w:delText>95 % príspevku</w:delText>
        </w:r>
        <w:r w:rsidRPr="00CC7263" w:rsidDel="009C4948">
          <w:rPr>
            <w:lang w:val="sk-SK"/>
          </w:rPr>
          <w:delText xml:space="preserve">. Suma každej uhradenej ŽoP užívateľa sa napočítava do jednej spoločnej sumy, ktorá vyjadruje sumárny stav percentuálneho čerpania príspevku, resp. celkových oprávnených výdavkov  na projekt k aktuálnemu obdobiu. Po vyčerpaní maximálne 95 % príspevku je užívateľ povinný zostávajúcich minimálne </w:delText>
        </w:r>
        <w:r w:rsidRPr="00CC7263" w:rsidDel="009C4948">
          <w:rPr>
            <w:b/>
            <w:lang w:val="sk-SK"/>
          </w:rPr>
          <w:delText>5 % príspevku</w:delText>
        </w:r>
        <w:r w:rsidRPr="00CC7263" w:rsidDel="009C4948">
          <w:rPr>
            <w:lang w:val="sk-SK"/>
          </w:rPr>
          <w:delText xml:space="preserve">, uhradiť najskôr z vlastných zdrojov, ktoré mu budú po vykonaní administratívnej finančnej kontrole uhradené. </w:delText>
        </w:r>
      </w:del>
    </w:p>
    <w:p w14:paraId="2FAB35EF" w14:textId="048AF44D" w:rsidR="00A675A6" w:rsidRPr="00CC7263" w:rsidDel="000B5DF6" w:rsidRDefault="00A675A6">
      <w:pPr>
        <w:spacing w:line="240" w:lineRule="auto"/>
        <w:rPr>
          <w:del w:id="2934" w:author="Autor"/>
          <w:lang w:val="sk-SK"/>
        </w:rPr>
      </w:pPr>
      <w:del w:id="2935" w:author="Autor">
        <w:r w:rsidRPr="00CC7263" w:rsidDel="000B5DF6">
          <w:rPr>
            <w:lang w:val="sk-SK"/>
          </w:rPr>
          <w:delText xml:space="preserve">V rámci </w:delText>
        </w:r>
        <w:r w:rsidRPr="00CC7263" w:rsidDel="00B9095B">
          <w:rPr>
            <w:b/>
            <w:lang w:val="sk-SK"/>
          </w:rPr>
          <w:delText>záverečnej</w:delText>
        </w:r>
      </w:del>
      <w:ins w:id="2936" w:author="Autor">
        <w:r w:rsidR="000B5DF6">
          <w:rPr>
            <w:lang w:val="sk-SK"/>
          </w:rPr>
          <w:t>S každou</w:t>
        </w:r>
      </w:ins>
      <w:r w:rsidRPr="00651650">
        <w:rPr>
          <w:lang w:val="sk-SK"/>
        </w:rPr>
        <w:t xml:space="preserve"> ŽoP</w:t>
      </w:r>
      <w:r w:rsidRPr="00CC7263">
        <w:rPr>
          <w:lang w:val="sk-SK"/>
        </w:rPr>
        <w:t xml:space="preserve"> </w:t>
      </w:r>
      <w:ins w:id="2937" w:author="Autor">
        <w:r w:rsidR="00B9095B">
          <w:rPr>
            <w:lang w:val="sk-SK"/>
          </w:rPr>
          <w:t xml:space="preserve">(s výnimkou ŽoP – zúčtovanie predfinancovania) </w:t>
        </w:r>
      </w:ins>
      <w:r w:rsidRPr="00CC7263">
        <w:rPr>
          <w:lang w:val="sk-SK"/>
        </w:rPr>
        <w:t xml:space="preserve">užívateľ </w:t>
      </w:r>
      <w:ins w:id="2938" w:author="Autor">
        <w:r w:rsidR="000B5DF6">
          <w:rPr>
            <w:lang w:val="sk-SK"/>
          </w:rPr>
          <w:t>predkladá monitorovacie údaje, t.j. aktuálne, ku dňu predloženia ŽoP dosiahnuté a cieľové hodnoty</w:t>
        </w:r>
      </w:ins>
      <w:del w:id="2939" w:author="Autor">
        <w:r w:rsidRPr="00CC7263" w:rsidDel="000B5DF6">
          <w:rPr>
            <w:lang w:val="sk-SK"/>
          </w:rPr>
          <w:delText>uvedie konečné hodnoty dosiahnutých</w:delText>
        </w:r>
      </w:del>
      <w:r w:rsidRPr="00CC7263">
        <w:rPr>
          <w:lang w:val="sk-SK"/>
        </w:rPr>
        <w:t xml:space="preserve"> merateľných ukazovateľov</w:t>
      </w:r>
      <w:ins w:id="2940" w:author="Autor">
        <w:r w:rsidR="000B5DF6">
          <w:rPr>
            <w:lang w:val="sk-SK"/>
          </w:rPr>
          <w:t xml:space="preserve"> v zmysle Predmetu podpory (príloha č. 2 zm</w:t>
        </w:r>
        <w:r w:rsidR="00CB0356">
          <w:rPr>
            <w:lang w:val="sk-SK"/>
          </w:rPr>
          <w:t>l</w:t>
        </w:r>
        <w:r w:rsidR="000B5DF6">
          <w:rPr>
            <w:lang w:val="sk-SK"/>
          </w:rPr>
          <w:t>uvy o príspevku)</w:t>
        </w:r>
      </w:ins>
      <w:r w:rsidRPr="00CC7263">
        <w:rPr>
          <w:lang w:val="sk-SK"/>
        </w:rPr>
        <w:t xml:space="preserve">. </w:t>
      </w:r>
      <w:ins w:id="2941" w:author="Autor">
        <w:r w:rsidR="000B5DF6">
          <w:rPr>
            <w:lang w:val="sk-SK"/>
          </w:rPr>
          <w:t xml:space="preserve">Podrobnosti o poskytovaní monitorovacích údajov k ŽoP sú uvedené v prílohe č. 4 tejto príručky a v kapitole 8.1 Monitorovanie počas </w:t>
        </w:r>
        <w:r w:rsidR="00CB0356">
          <w:rPr>
            <w:lang w:val="sk-SK"/>
          </w:rPr>
          <w:t>realizácie</w:t>
        </w:r>
        <w:r w:rsidR="000B5DF6">
          <w:rPr>
            <w:lang w:val="sk-SK"/>
          </w:rPr>
          <w:t xml:space="preserve"> projektu. </w:t>
        </w:r>
      </w:ins>
      <w:del w:id="2942" w:author="Autor">
        <w:r w:rsidRPr="00CC7263" w:rsidDel="000B5DF6">
          <w:rPr>
            <w:lang w:val="sk-SK"/>
          </w:rPr>
          <w:delText>Súčasťou dokumentácie predloženej spolu so žiadosťou o platbu je podporná dokumentácia preukazujúca naplnenie merateľných ukazovateľov, ako aj ukončenie hlavných aktivít projektu.</w:delText>
        </w:r>
      </w:del>
    </w:p>
    <w:p w14:paraId="5640DD6D" w14:textId="3220A94C" w:rsidR="00A675A6" w:rsidRPr="00CC7263" w:rsidRDefault="00A675A6" w:rsidP="000267B2">
      <w:pPr>
        <w:spacing w:line="240" w:lineRule="auto"/>
        <w:rPr>
          <w:lang w:val="sk-SK"/>
        </w:rPr>
      </w:pPr>
      <w:del w:id="2943" w:author="Autor">
        <w:r w:rsidRPr="00CC7263" w:rsidDel="000B5DF6">
          <w:rPr>
            <w:lang w:val="sk-SK"/>
          </w:rPr>
          <w:delText xml:space="preserve">Užívateľ zasiela na MAS </w:delText>
        </w:r>
        <w:r w:rsidR="00464106" w:rsidDel="000B5DF6">
          <w:rPr>
            <w:lang w:val="sk-SK"/>
          </w:rPr>
          <w:delText xml:space="preserve">písomne listom </w:delText>
        </w:r>
        <w:r w:rsidRPr="00CC7263" w:rsidDel="000B5DF6">
          <w:rPr>
            <w:lang w:val="sk-SK"/>
          </w:rPr>
          <w:delText>Hlásenie o ukončení realizácie aktivít projektu bezprostredne po ukončení realizácie hlavných aktivít projektu, najneskôr však so záverečnou ŽoP.</w:delText>
        </w:r>
      </w:del>
    </w:p>
    <w:p w14:paraId="117B8301" w14:textId="77777777" w:rsidR="00A675A6" w:rsidRPr="00CC7263" w:rsidRDefault="00A675A6" w:rsidP="000267B2">
      <w:pPr>
        <w:pStyle w:val="Nadpis2"/>
        <w:spacing w:line="240" w:lineRule="auto"/>
        <w:rPr>
          <w:lang w:val="sk-SK"/>
        </w:rPr>
      </w:pPr>
      <w:bookmarkStart w:id="2944" w:name="_Toc110313179"/>
      <w:r w:rsidRPr="00CC7263">
        <w:rPr>
          <w:lang w:val="sk-SK"/>
        </w:rPr>
        <w:lastRenderedPageBreak/>
        <w:t>Administratívna finančná kontrola</w:t>
      </w:r>
      <w:bookmarkEnd w:id="2944"/>
      <w:r w:rsidRPr="00CC7263">
        <w:rPr>
          <w:lang w:val="sk-SK"/>
        </w:rPr>
        <w:t xml:space="preserve">  </w:t>
      </w:r>
    </w:p>
    <w:p w14:paraId="4A5D8020" w14:textId="76704A78" w:rsidR="00A675A6" w:rsidRPr="00CC7263" w:rsidDel="001E7A27" w:rsidRDefault="00A675A6">
      <w:pPr>
        <w:spacing w:line="240" w:lineRule="auto"/>
        <w:rPr>
          <w:del w:id="2945" w:author="Autor"/>
          <w:lang w:val="sk-SK"/>
        </w:rPr>
        <w:pPrChange w:id="2946" w:author="Autor">
          <w:pPr/>
        </w:pPrChange>
      </w:pPr>
      <w:del w:id="2947" w:author="Autor">
        <w:r w:rsidRPr="00CC7263" w:rsidDel="001E7A27">
          <w:rPr>
            <w:lang w:val="sk-SK"/>
          </w:rPr>
          <w:delText xml:space="preserve">Po obdŕžaní žiadosti o platbu MAS vykoná </w:delText>
        </w:r>
        <w:r w:rsidRPr="00CC7263" w:rsidDel="00F07123">
          <w:rPr>
            <w:lang w:val="sk-SK"/>
          </w:rPr>
          <w:delText>administratívnu finančnú kontrolu (ďalej aj „</w:delText>
        </w:r>
        <w:r w:rsidRPr="00CC7263" w:rsidDel="001E7A27">
          <w:rPr>
            <w:lang w:val="sk-SK"/>
          </w:rPr>
          <w:delText>AFK</w:delText>
        </w:r>
        <w:r w:rsidRPr="00CC7263" w:rsidDel="00F07123">
          <w:rPr>
            <w:lang w:val="sk-SK"/>
          </w:rPr>
          <w:delText>“)</w:delText>
        </w:r>
        <w:r w:rsidRPr="00CC7263" w:rsidDel="001E7A27">
          <w:rPr>
            <w:lang w:val="sk-SK"/>
          </w:rPr>
          <w:delText>. Lehota na výkon kontroly začína plynúť odo dňa nasledujúceho po doručení písomnej verzie ŽoP.</w:delText>
        </w:r>
      </w:del>
    </w:p>
    <w:p w14:paraId="00091F66" w14:textId="023447BD" w:rsidR="00A675A6" w:rsidRPr="00CC7263" w:rsidDel="001E7A27" w:rsidRDefault="00A675A6">
      <w:pPr>
        <w:spacing w:line="240" w:lineRule="auto"/>
        <w:rPr>
          <w:del w:id="2948" w:author="Autor"/>
          <w:lang w:val="sk-SK"/>
        </w:rPr>
        <w:pPrChange w:id="2949" w:author="Autor">
          <w:pPr/>
        </w:pPrChange>
      </w:pPr>
      <w:r w:rsidRPr="00CC7263">
        <w:rPr>
          <w:lang w:val="sk-SK"/>
        </w:rPr>
        <w:t xml:space="preserve">Momentom začatia výkonu </w:t>
      </w:r>
      <w:del w:id="2950" w:author="Autor">
        <w:r w:rsidRPr="00CC7263" w:rsidDel="001E7A27">
          <w:rPr>
            <w:lang w:val="sk-SK"/>
          </w:rPr>
          <w:delText>administratívnej finančnej kontroly</w:delText>
        </w:r>
      </w:del>
      <w:ins w:id="2951" w:author="Autor">
        <w:r w:rsidR="001E7A27">
          <w:rPr>
            <w:lang w:val="sk-SK"/>
          </w:rPr>
          <w:t>AFK</w:t>
        </w:r>
      </w:ins>
      <w:r w:rsidRPr="00CC7263">
        <w:rPr>
          <w:lang w:val="sk-SK"/>
        </w:rPr>
        <w:t xml:space="preserve"> ŽoP zo strany MAS je doručenie (t.j. prijatie) </w:t>
      </w:r>
      <w:del w:id="2952" w:author="Autor">
        <w:r w:rsidRPr="00CC7263" w:rsidDel="001E7A27">
          <w:rPr>
            <w:lang w:val="sk-SK"/>
          </w:rPr>
          <w:delText xml:space="preserve">písomnej formy </w:delText>
        </w:r>
      </w:del>
      <w:r w:rsidRPr="00CC7263">
        <w:rPr>
          <w:lang w:val="sk-SK"/>
        </w:rPr>
        <w:t xml:space="preserve">ŽoP na </w:t>
      </w:r>
      <w:ins w:id="2953" w:author="Autor">
        <w:r w:rsidR="001E7A27">
          <w:rPr>
            <w:lang w:val="sk-SK"/>
          </w:rPr>
          <w:t xml:space="preserve">e-mailovú adresu </w:t>
        </w:r>
      </w:ins>
      <w:r w:rsidRPr="00CC7263">
        <w:rPr>
          <w:lang w:val="sk-SK"/>
        </w:rPr>
        <w:t xml:space="preserve">MAS. </w:t>
      </w:r>
      <w:moveFromRangeStart w:id="2954" w:author="Autor" w:name="move94554019"/>
      <w:moveFrom w:id="2955" w:author="Autor">
        <w:r w:rsidRPr="00CC7263" w:rsidDel="001E7A27">
          <w:rPr>
            <w:lang w:val="sk-SK"/>
          </w:rPr>
          <w:t>Do plynutia lehoty sa nezapočítava deň, keď došlo k skutočnosti určujúcej začiatok lehoty. Momentom ukončenia administratívnej finančnej kontroly ŽoP je zaslanie správy z kontroly užívateľovi.</w:t>
        </w:r>
      </w:moveFrom>
      <w:moveFromRangeEnd w:id="2954"/>
    </w:p>
    <w:p w14:paraId="36060FBE" w14:textId="77777777" w:rsidR="001E7A27" w:rsidRDefault="00A675A6" w:rsidP="000267B2">
      <w:pPr>
        <w:spacing w:line="240" w:lineRule="auto"/>
        <w:rPr>
          <w:ins w:id="2956" w:author="Autor"/>
          <w:lang w:val="sk-SK"/>
        </w:rPr>
      </w:pPr>
      <w:r w:rsidRPr="00CC7263">
        <w:rPr>
          <w:lang w:val="sk-SK"/>
        </w:rPr>
        <w:t xml:space="preserve">MAS vykoná </w:t>
      </w:r>
      <w:del w:id="2957" w:author="Autor">
        <w:r w:rsidRPr="00CC7263" w:rsidDel="001E7A27">
          <w:rPr>
            <w:lang w:val="sk-SK"/>
          </w:rPr>
          <w:delText>administratívnu kontrolu</w:delText>
        </w:r>
      </w:del>
      <w:ins w:id="2958" w:author="Autor">
        <w:r w:rsidR="001E7A27">
          <w:rPr>
            <w:lang w:val="sk-SK"/>
          </w:rPr>
          <w:t>AFK</w:t>
        </w:r>
      </w:ins>
      <w:r w:rsidRPr="00CC7263">
        <w:rPr>
          <w:lang w:val="sk-SK"/>
        </w:rPr>
        <w:t xml:space="preserve"> ŽoP</w:t>
      </w:r>
      <w:ins w:id="2959" w:author="Autor">
        <w:r w:rsidR="001E7A27">
          <w:rPr>
            <w:lang w:val="sk-SK"/>
          </w:rPr>
          <w:t>:</w:t>
        </w:r>
      </w:ins>
    </w:p>
    <w:p w14:paraId="05910274" w14:textId="77777777" w:rsidR="00D3434B" w:rsidRDefault="00A675A6" w:rsidP="000267B2">
      <w:pPr>
        <w:pStyle w:val="Odsekzoznamu"/>
        <w:numPr>
          <w:ilvl w:val="0"/>
          <w:numId w:val="95"/>
        </w:numPr>
        <w:spacing w:line="240" w:lineRule="auto"/>
        <w:ind w:left="567"/>
        <w:rPr>
          <w:ins w:id="2960" w:author="Autor"/>
          <w:lang w:val="sk-SK"/>
        </w:rPr>
      </w:pPr>
      <w:del w:id="2961" w:author="Autor">
        <w:r w:rsidRPr="001E7A27" w:rsidDel="001E7A27">
          <w:rPr>
            <w:lang w:val="sk-SK"/>
          </w:rPr>
          <w:delText xml:space="preserve"> </w:delText>
        </w:r>
        <w:r w:rsidRPr="001E7A27" w:rsidDel="00D3434B">
          <w:rPr>
            <w:lang w:val="sk-SK"/>
          </w:rPr>
          <w:delText xml:space="preserve">v závislosti od systému financovania </w:delText>
        </w:r>
        <w:r w:rsidRPr="001E7A27" w:rsidDel="00D3434B">
          <w:rPr>
            <w:b/>
            <w:lang w:val="sk-SK"/>
          </w:rPr>
          <w:delText xml:space="preserve">v lehote </w:delText>
        </w:r>
      </w:del>
      <w:r w:rsidRPr="001E7A27">
        <w:rPr>
          <w:b/>
          <w:lang w:val="sk-SK"/>
        </w:rPr>
        <w:t>do 10</w:t>
      </w:r>
      <w:del w:id="2962" w:author="Autor">
        <w:r w:rsidRPr="001E7A27" w:rsidDel="00D3434B">
          <w:rPr>
            <w:b/>
            <w:lang w:val="sk-SK"/>
          </w:rPr>
          <w:delText>, resp. 20</w:delText>
        </w:r>
      </w:del>
      <w:r w:rsidRPr="001E7A27">
        <w:rPr>
          <w:b/>
          <w:lang w:val="sk-SK"/>
        </w:rPr>
        <w:t xml:space="preserve"> pracovných dní od prijatia ŽoP</w:t>
      </w:r>
      <w:r w:rsidRPr="001E7A27">
        <w:rPr>
          <w:lang w:val="sk-SK"/>
        </w:rPr>
        <w:t xml:space="preserve"> od užívateľa</w:t>
      </w:r>
      <w:ins w:id="2963" w:author="Autor">
        <w:r w:rsidR="00D3434B">
          <w:rPr>
            <w:lang w:val="sk-SK"/>
          </w:rPr>
          <w:t xml:space="preserve"> v prípade ŽoP – refundácia alebo ŽoP  poskytnutie predfinancovania a</w:t>
        </w:r>
      </w:ins>
    </w:p>
    <w:p w14:paraId="1F5EBFDC" w14:textId="0294E01C" w:rsidR="00D3434B" w:rsidRDefault="00D3434B" w:rsidP="000267B2">
      <w:pPr>
        <w:pStyle w:val="Odsekzoznamu"/>
        <w:numPr>
          <w:ilvl w:val="0"/>
          <w:numId w:val="95"/>
        </w:numPr>
        <w:spacing w:line="240" w:lineRule="auto"/>
        <w:ind w:left="567"/>
        <w:rPr>
          <w:ins w:id="2964" w:author="Autor"/>
          <w:lang w:val="sk-SK"/>
        </w:rPr>
      </w:pPr>
      <w:ins w:id="2965" w:author="Autor">
        <w:r w:rsidRPr="001E7A27">
          <w:rPr>
            <w:b/>
            <w:lang w:val="sk-SK"/>
          </w:rPr>
          <w:t xml:space="preserve">do </w:t>
        </w:r>
        <w:r w:rsidR="001D065C">
          <w:rPr>
            <w:b/>
            <w:lang w:val="sk-SK"/>
          </w:rPr>
          <w:t>5</w:t>
        </w:r>
        <w:r w:rsidRPr="001E7A27">
          <w:rPr>
            <w:b/>
            <w:lang w:val="sk-SK"/>
          </w:rPr>
          <w:t xml:space="preserve"> pracovných dní od prijatia ŽoP</w:t>
        </w:r>
        <w:r w:rsidRPr="001E7A27">
          <w:rPr>
            <w:lang w:val="sk-SK"/>
          </w:rPr>
          <w:t xml:space="preserve"> od užívateľa</w:t>
        </w:r>
        <w:r>
          <w:rPr>
            <w:lang w:val="sk-SK"/>
          </w:rPr>
          <w:t xml:space="preserve"> v prípade ŽoP v prípade ŽoP – </w:t>
        </w:r>
        <w:r w:rsidR="0028234B">
          <w:rPr>
            <w:lang w:val="sk-SK"/>
          </w:rPr>
          <w:t>z</w:t>
        </w:r>
        <w:r>
          <w:rPr>
            <w:lang w:val="sk-SK"/>
          </w:rPr>
          <w:t>účtovanie predfinancovania</w:t>
        </w:r>
      </w:ins>
      <w:r w:rsidR="00A675A6" w:rsidRPr="001E7A27">
        <w:rPr>
          <w:lang w:val="sk-SK"/>
        </w:rPr>
        <w:t>.</w:t>
      </w:r>
    </w:p>
    <w:p w14:paraId="2D4B5E82" w14:textId="60CC9E68" w:rsidR="001E7A27" w:rsidRPr="00D3434B" w:rsidRDefault="00D3434B" w:rsidP="000267B2">
      <w:pPr>
        <w:spacing w:line="240" w:lineRule="auto"/>
        <w:rPr>
          <w:moveTo w:id="2966" w:author="Autor"/>
          <w:lang w:val="sk-SK"/>
        </w:rPr>
      </w:pPr>
      <w:ins w:id="2967" w:author="Autor">
        <w:r>
          <w:rPr>
            <w:lang w:val="sk-SK"/>
          </w:rPr>
          <w:t xml:space="preserve">Lehota na vykonanie AFK ŽoP začína plynúť nasledujúci pracovný deň po prijatí ŽoP zo strany MAS. </w:t>
        </w:r>
      </w:ins>
      <w:moveToRangeStart w:id="2968" w:author="Autor" w:name="move94554019"/>
      <w:moveTo w:id="2969" w:author="Autor">
        <w:del w:id="2970" w:author="Autor">
          <w:r w:rsidR="001E7A27" w:rsidRPr="00D3434B" w:rsidDel="00D3434B">
            <w:rPr>
              <w:lang w:val="sk-SK"/>
            </w:rPr>
            <w:delText xml:space="preserve">Do plynutia lehoty sa nezapočítava deň, keď došlo k skutočnosti určujúcej začiatok lehoty. </w:delText>
          </w:r>
        </w:del>
        <w:r w:rsidR="001E7A27" w:rsidRPr="00D3434B">
          <w:rPr>
            <w:lang w:val="sk-SK"/>
          </w:rPr>
          <w:t xml:space="preserve">Momentom ukončenia </w:t>
        </w:r>
        <w:del w:id="2971" w:author="Autor">
          <w:r w:rsidR="001E7A27" w:rsidRPr="00D3434B" w:rsidDel="00D3434B">
            <w:rPr>
              <w:lang w:val="sk-SK"/>
            </w:rPr>
            <w:delText>administratívnej finančnej kontroly</w:delText>
          </w:r>
        </w:del>
      </w:moveTo>
      <w:ins w:id="2972" w:author="Autor">
        <w:r>
          <w:rPr>
            <w:lang w:val="sk-SK"/>
          </w:rPr>
          <w:t>AFK</w:t>
        </w:r>
      </w:ins>
      <w:moveTo w:id="2973" w:author="Autor">
        <w:r w:rsidR="001E7A27" w:rsidRPr="00D3434B">
          <w:rPr>
            <w:lang w:val="sk-SK"/>
          </w:rPr>
          <w:t xml:space="preserve"> ŽoP je zaslanie správy z kontroly užívateľovi.</w:t>
        </w:r>
      </w:moveTo>
    </w:p>
    <w:moveToRangeEnd w:id="2968"/>
    <w:p w14:paraId="79064260" w14:textId="0AECD1C6" w:rsidR="00A675A6" w:rsidRPr="00CC7263" w:rsidDel="001D065C" w:rsidRDefault="00A675A6">
      <w:pPr>
        <w:spacing w:line="240" w:lineRule="auto"/>
        <w:rPr>
          <w:del w:id="2974" w:author="Autor"/>
          <w:lang w:val="sk-SK"/>
        </w:rPr>
        <w:pPrChange w:id="2975" w:author="Autor">
          <w:pPr/>
        </w:pPrChange>
      </w:pPr>
    </w:p>
    <w:p w14:paraId="4964BA6D" w14:textId="2D490D8E" w:rsidR="001D065C" w:rsidRPr="001D065C" w:rsidRDefault="00A675A6" w:rsidP="000267B2">
      <w:pPr>
        <w:spacing w:line="240" w:lineRule="auto"/>
        <w:rPr>
          <w:ins w:id="2976" w:author="Autor"/>
          <w:lang w:val="sk-SK"/>
        </w:rPr>
      </w:pPr>
      <w:r w:rsidRPr="00CC7263">
        <w:rPr>
          <w:lang w:val="sk-SK"/>
        </w:rPr>
        <w:t xml:space="preserve">MAS v rámci kontroly </w:t>
      </w:r>
      <w:ins w:id="2977" w:author="Autor">
        <w:r w:rsidR="001D065C">
          <w:rPr>
            <w:lang w:val="sk-SK"/>
          </w:rPr>
          <w:t>AFK</w:t>
        </w:r>
      </w:ins>
      <w:del w:id="2978" w:author="Autor">
        <w:r w:rsidRPr="00CC7263" w:rsidDel="001D065C">
          <w:rPr>
            <w:lang w:val="sk-SK"/>
          </w:rPr>
          <w:delText>správnosti predložených nárokovaných finančných prostriedkov / deklarovaných výdavkov a ostatných skutočností uvedených v</w:delText>
        </w:r>
      </w:del>
      <w:r w:rsidRPr="00CC7263">
        <w:rPr>
          <w:lang w:val="sk-SK"/>
        </w:rPr>
        <w:t xml:space="preserve"> ŽoP overí, či </w:t>
      </w:r>
      <w:ins w:id="2979" w:author="Autor">
        <w:r w:rsidR="001D065C" w:rsidRPr="001D065C">
          <w:rPr>
            <w:lang w:val="sk-SK"/>
          </w:rPr>
          <w:t xml:space="preserve">sú </w:t>
        </w:r>
        <w:r w:rsidR="001D065C">
          <w:rPr>
            <w:lang w:val="sk-SK"/>
          </w:rPr>
          <w:t xml:space="preserve">užívateľom deklarované oprávnené výdavky a </w:t>
        </w:r>
        <w:r w:rsidR="001D065C" w:rsidRPr="001D065C">
          <w:rPr>
            <w:lang w:val="sk-SK"/>
          </w:rPr>
          <w:t>ostatné skutočnosti uvedené v ŽoP správne zaevidované vo všetkých re</w:t>
        </w:r>
        <w:r w:rsidR="001D065C">
          <w:rPr>
            <w:lang w:val="sk-SK"/>
          </w:rPr>
          <w:t>levantných poliach, kompletné a </w:t>
        </w:r>
        <w:r w:rsidR="001D065C" w:rsidRPr="001D065C">
          <w:rPr>
            <w:lang w:val="sk-SK"/>
          </w:rPr>
          <w:t>správne, sú v súlade s vecnou, časovou a územnou oprávnenosťou v</w:t>
        </w:r>
        <w:r w:rsidR="001D065C">
          <w:rPr>
            <w:lang w:val="sk-SK"/>
          </w:rPr>
          <w:t xml:space="preserve"> zmysle </w:t>
        </w:r>
        <w:r w:rsidR="001D065C" w:rsidRPr="001D065C">
          <w:rPr>
            <w:lang w:val="sk-SK"/>
          </w:rPr>
          <w:t>zmluv</w:t>
        </w:r>
        <w:r w:rsidR="001D065C">
          <w:rPr>
            <w:lang w:val="sk-SK"/>
          </w:rPr>
          <w:t>y</w:t>
        </w:r>
        <w:r w:rsidR="001D065C" w:rsidRPr="001D065C">
          <w:rPr>
            <w:lang w:val="sk-SK"/>
          </w:rPr>
          <w:t xml:space="preserve"> o</w:t>
        </w:r>
        <w:r w:rsidR="001D065C">
          <w:rPr>
            <w:lang w:val="sk-SK"/>
          </w:rPr>
          <w:t> </w:t>
        </w:r>
        <w:r w:rsidR="001D065C" w:rsidRPr="001D065C">
          <w:rPr>
            <w:lang w:val="sk-SK"/>
          </w:rPr>
          <w:t xml:space="preserve">príspevku </w:t>
        </w:r>
        <w:r w:rsidR="001D065C">
          <w:rPr>
            <w:lang w:val="sk-SK"/>
          </w:rPr>
          <w:t xml:space="preserve">v znení neskorších dodatkov, </w:t>
        </w:r>
        <w:r w:rsidR="001D065C" w:rsidRPr="001D065C">
          <w:rPr>
            <w:lang w:val="sk-SK"/>
          </w:rPr>
          <w:t>a to najmä z hľadiska:</w:t>
        </w:r>
      </w:ins>
    </w:p>
    <w:p w14:paraId="3850CF4D" w14:textId="7A767C47" w:rsidR="001D065C" w:rsidRPr="001D065C" w:rsidRDefault="001D065C" w:rsidP="000267B2">
      <w:pPr>
        <w:pStyle w:val="Odsekzoznamu"/>
        <w:numPr>
          <w:ilvl w:val="0"/>
          <w:numId w:val="97"/>
        </w:numPr>
        <w:spacing w:line="240" w:lineRule="auto"/>
        <w:rPr>
          <w:ins w:id="2980" w:author="Autor"/>
          <w:lang w:val="sk-SK"/>
        </w:rPr>
      </w:pPr>
      <w:ins w:id="2981" w:author="Autor">
        <w:r w:rsidRPr="001D065C">
          <w:rPr>
            <w:lang w:val="sk-SK"/>
          </w:rPr>
          <w:t>jednoznačnej identifikácie užívateľa, údajov a ostatných skutočností uvedených k</w:t>
        </w:r>
        <w:r>
          <w:rPr>
            <w:lang w:val="sk-SK"/>
          </w:rPr>
          <w:t> </w:t>
        </w:r>
        <w:r w:rsidRPr="001D065C">
          <w:rPr>
            <w:lang w:val="sk-SK"/>
          </w:rPr>
          <w:t>deklarovaným výdavkom,</w:t>
        </w:r>
      </w:ins>
    </w:p>
    <w:p w14:paraId="0F2D7F70" w14:textId="576CE794" w:rsidR="001D065C" w:rsidRPr="001D065C" w:rsidRDefault="001D065C" w:rsidP="000267B2">
      <w:pPr>
        <w:pStyle w:val="Odsekzoznamu"/>
        <w:numPr>
          <w:ilvl w:val="0"/>
          <w:numId w:val="97"/>
        </w:numPr>
        <w:spacing w:line="240" w:lineRule="auto"/>
        <w:rPr>
          <w:ins w:id="2982" w:author="Autor"/>
          <w:lang w:val="sk-SK"/>
        </w:rPr>
      </w:pPr>
      <w:ins w:id="2983" w:author="Autor">
        <w:r w:rsidRPr="001D065C">
          <w:rPr>
            <w:lang w:val="sk-SK"/>
          </w:rPr>
          <w:t>oprávnenosti výdavkov vo väzbe na príslušnú aktivitu projektu,</w:t>
        </w:r>
      </w:ins>
    </w:p>
    <w:p w14:paraId="5F7EA395" w14:textId="70E0201F" w:rsidR="001D065C" w:rsidRPr="001D065C" w:rsidRDefault="001D065C" w:rsidP="000267B2">
      <w:pPr>
        <w:pStyle w:val="Odsekzoznamu"/>
        <w:numPr>
          <w:ilvl w:val="0"/>
          <w:numId w:val="97"/>
        </w:numPr>
        <w:spacing w:line="240" w:lineRule="auto"/>
        <w:rPr>
          <w:ins w:id="2984" w:author="Autor"/>
          <w:lang w:val="sk-SK"/>
        </w:rPr>
      </w:pPr>
      <w:ins w:id="2985" w:author="Autor">
        <w:r w:rsidRPr="001D065C">
          <w:rPr>
            <w:lang w:val="sk-SK"/>
          </w:rPr>
          <w:t>oprávnenosti výdavkov vo vzťahu k miestu realizácie projektu,</w:t>
        </w:r>
      </w:ins>
    </w:p>
    <w:p w14:paraId="1856784D" w14:textId="28D39394" w:rsidR="001D065C" w:rsidRPr="001D065C" w:rsidRDefault="001D065C" w:rsidP="000267B2">
      <w:pPr>
        <w:pStyle w:val="Odsekzoznamu"/>
        <w:numPr>
          <w:ilvl w:val="0"/>
          <w:numId w:val="97"/>
        </w:numPr>
        <w:spacing w:line="240" w:lineRule="auto"/>
        <w:rPr>
          <w:ins w:id="2986" w:author="Autor"/>
          <w:lang w:val="sk-SK"/>
        </w:rPr>
      </w:pPr>
      <w:ins w:id="2987" w:author="Autor">
        <w:r>
          <w:rPr>
            <w:lang w:val="sk-SK"/>
          </w:rPr>
          <w:t>dodržania princípov</w:t>
        </w:r>
        <w:r w:rsidRPr="001D065C">
          <w:rPr>
            <w:lang w:val="sk-SK"/>
          </w:rPr>
          <w:t xml:space="preserve"> hospodárnosti, efektívnosti, účinnosti a účelnosti výdavkov,</w:t>
        </w:r>
      </w:ins>
    </w:p>
    <w:p w14:paraId="4851EE66" w14:textId="66CD4441" w:rsidR="001D065C" w:rsidRPr="001D065C" w:rsidRDefault="001D065C" w:rsidP="000267B2">
      <w:pPr>
        <w:pStyle w:val="Odsekzoznamu"/>
        <w:numPr>
          <w:ilvl w:val="0"/>
          <w:numId w:val="97"/>
        </w:numPr>
        <w:spacing w:line="240" w:lineRule="auto"/>
        <w:rPr>
          <w:ins w:id="2988" w:author="Autor"/>
          <w:lang w:val="sk-SK"/>
        </w:rPr>
      </w:pPr>
      <w:ins w:id="2989" w:author="Autor">
        <w:r w:rsidRPr="001D065C">
          <w:rPr>
            <w:lang w:val="sk-SK"/>
          </w:rPr>
          <w:t>časovej oprávnenosti výdavkov,</w:t>
        </w:r>
      </w:ins>
    </w:p>
    <w:p w14:paraId="0A33A363" w14:textId="0ADC381E" w:rsidR="001D065C" w:rsidRPr="001D065C" w:rsidRDefault="001D065C" w:rsidP="000267B2">
      <w:pPr>
        <w:pStyle w:val="Odsekzoznamu"/>
        <w:numPr>
          <w:ilvl w:val="0"/>
          <w:numId w:val="97"/>
        </w:numPr>
        <w:spacing w:line="240" w:lineRule="auto"/>
        <w:rPr>
          <w:ins w:id="2990" w:author="Autor"/>
          <w:lang w:val="sk-SK"/>
        </w:rPr>
      </w:pPr>
      <w:ins w:id="2991" w:author="Autor">
        <w:r w:rsidRPr="001D065C">
          <w:rPr>
            <w:lang w:val="sk-SK"/>
          </w:rPr>
          <w:t xml:space="preserve">oprávnenosti výdavkov z pohľadu záverov </w:t>
        </w:r>
        <w:r>
          <w:rPr>
            <w:lang w:val="sk-SK"/>
          </w:rPr>
          <w:t xml:space="preserve">z </w:t>
        </w:r>
        <w:r w:rsidRPr="001D065C">
          <w:rPr>
            <w:lang w:val="sk-SK"/>
          </w:rPr>
          <w:t>finančnej kontroly VO,</w:t>
        </w:r>
      </w:ins>
    </w:p>
    <w:p w14:paraId="7A0FC8C1" w14:textId="2EB8EF36" w:rsidR="001D065C" w:rsidRPr="001D065C" w:rsidRDefault="001D065C" w:rsidP="000267B2">
      <w:pPr>
        <w:pStyle w:val="Odsekzoznamu"/>
        <w:numPr>
          <w:ilvl w:val="0"/>
          <w:numId w:val="97"/>
        </w:numPr>
        <w:spacing w:line="240" w:lineRule="auto"/>
        <w:rPr>
          <w:ins w:id="2992" w:author="Autor"/>
          <w:lang w:val="sk-SK"/>
        </w:rPr>
      </w:pPr>
      <w:ins w:id="2993" w:author="Autor">
        <w:r w:rsidRPr="001D065C">
          <w:rPr>
            <w:lang w:val="sk-SK"/>
          </w:rPr>
          <w:t>preukázateľnej matematickej správnosti výpočtu výdavkov,</w:t>
        </w:r>
      </w:ins>
    </w:p>
    <w:p w14:paraId="4A95925E" w14:textId="56279FBD" w:rsidR="001D065C" w:rsidRPr="001D065C" w:rsidRDefault="001D065C" w:rsidP="000267B2">
      <w:pPr>
        <w:pStyle w:val="Odsekzoznamu"/>
        <w:numPr>
          <w:ilvl w:val="0"/>
          <w:numId w:val="97"/>
        </w:numPr>
        <w:spacing w:line="240" w:lineRule="auto"/>
        <w:rPr>
          <w:ins w:id="2994" w:author="Autor"/>
          <w:lang w:val="sk-SK"/>
        </w:rPr>
      </w:pPr>
      <w:ins w:id="2995" w:author="Autor">
        <w:r w:rsidRPr="001D065C">
          <w:rPr>
            <w:lang w:val="sk-SK"/>
          </w:rPr>
          <w:t>finančnej správnosti výdavkov vo vzťahu k rozpočtu projektu (t.j. vo vzťahu k čerpaniu rozpočtu a v prípade, že je rozpočet stanovený v jednotkových cenách aj kontrola neprekročenia jednotkovej ceny),</w:t>
        </w:r>
      </w:ins>
    </w:p>
    <w:p w14:paraId="671CFC88" w14:textId="45C0681D" w:rsidR="001D065C" w:rsidRPr="001D065C" w:rsidRDefault="001D065C" w:rsidP="000267B2">
      <w:pPr>
        <w:pStyle w:val="Odsekzoznamu"/>
        <w:numPr>
          <w:ilvl w:val="0"/>
          <w:numId w:val="97"/>
        </w:numPr>
        <w:spacing w:line="240" w:lineRule="auto"/>
        <w:rPr>
          <w:ins w:id="2996" w:author="Autor"/>
          <w:lang w:val="sk-SK"/>
        </w:rPr>
      </w:pPr>
      <w:ins w:id="2997" w:author="Autor">
        <w:r w:rsidRPr="001D065C">
          <w:rPr>
            <w:lang w:val="sk-SK"/>
          </w:rPr>
          <w:t>neprekrývania sa výdavkov vo väzbe na výdavky toho istého užívateľa v rámci stratégie CLLD,</w:t>
        </w:r>
      </w:ins>
    </w:p>
    <w:p w14:paraId="4A41ADCD" w14:textId="5D22B3DA" w:rsidR="001D065C" w:rsidRPr="001D065C" w:rsidRDefault="001D065C" w:rsidP="000267B2">
      <w:pPr>
        <w:pStyle w:val="Odsekzoznamu"/>
        <w:numPr>
          <w:ilvl w:val="0"/>
          <w:numId w:val="97"/>
        </w:numPr>
        <w:spacing w:line="240" w:lineRule="auto"/>
        <w:rPr>
          <w:ins w:id="2998" w:author="Autor"/>
          <w:lang w:val="sk-SK"/>
        </w:rPr>
      </w:pPr>
      <w:ins w:id="2999" w:author="Autor">
        <w:r w:rsidRPr="001D065C">
          <w:rPr>
            <w:lang w:val="sk-SK"/>
          </w:rPr>
          <w:t>preukázateľnosti a reálnosti predloženia dokladov súvisiacich s deklarovanými výdavkami</w:t>
        </w:r>
        <w:r>
          <w:rPr>
            <w:lang w:val="sk-SK"/>
          </w:rPr>
          <w:t xml:space="preserve">, </w:t>
        </w:r>
        <w:r w:rsidRPr="001D065C">
          <w:rPr>
            <w:lang w:val="sk-SK"/>
          </w:rPr>
          <w:t>napr. doklady súvisiace s dodaním tovaru, poskytnutím služby, vykonaním prác (t.j. účtovné doklady - faktúry, pokladničné bloky, dodacie listy v prípadoch, že dodanie tovaru nie je zdokladované priamo na faktúre, dodávateľsko-odberateľské zmluvy a pod.) sú riadne evidované u užívateľa v súlade s platnou legislatívou, účtovné doklady sú riadne evidované v</w:t>
        </w:r>
        <w:r w:rsidR="00FC77F9">
          <w:rPr>
            <w:lang w:val="sk-SK"/>
          </w:rPr>
          <w:t> </w:t>
        </w:r>
        <w:r w:rsidRPr="001D065C">
          <w:rPr>
            <w:lang w:val="sk-SK"/>
          </w:rPr>
          <w:t>účtovníctve užívateľa,</w:t>
        </w:r>
      </w:ins>
    </w:p>
    <w:p w14:paraId="54B56C6F" w14:textId="4FA6AD06" w:rsidR="001D065C" w:rsidRPr="001D065C" w:rsidRDefault="001D065C" w:rsidP="000267B2">
      <w:pPr>
        <w:pStyle w:val="Odsekzoznamu"/>
        <w:numPr>
          <w:ilvl w:val="0"/>
          <w:numId w:val="97"/>
        </w:numPr>
        <w:spacing w:line="240" w:lineRule="auto"/>
        <w:rPr>
          <w:ins w:id="3000" w:author="Autor"/>
          <w:lang w:val="sk-SK"/>
        </w:rPr>
      </w:pPr>
      <w:ins w:id="3001" w:author="Autor">
        <w:r w:rsidRPr="001D065C">
          <w:rPr>
            <w:lang w:val="sk-SK"/>
          </w:rPr>
          <w:t>preukázateľnosti reálneho vyplatenia výdavku užívateľom (napr. potvrdenie výdavkovými pokladničnými blokmi, výpismi z bankového účtu) ak je relevantné,</w:t>
        </w:r>
      </w:ins>
    </w:p>
    <w:p w14:paraId="4F0DCBCB" w14:textId="5B137656" w:rsidR="001D065C" w:rsidRPr="001D065C" w:rsidRDefault="001D065C" w:rsidP="000267B2">
      <w:pPr>
        <w:pStyle w:val="Odsekzoznamu"/>
        <w:numPr>
          <w:ilvl w:val="0"/>
          <w:numId w:val="97"/>
        </w:numPr>
        <w:spacing w:line="240" w:lineRule="auto"/>
        <w:rPr>
          <w:ins w:id="3002" w:author="Autor"/>
          <w:lang w:val="sk-SK"/>
        </w:rPr>
      </w:pPr>
      <w:ins w:id="3003" w:author="Autor">
        <w:r w:rsidRPr="001D065C">
          <w:rPr>
            <w:lang w:val="sk-SK"/>
          </w:rPr>
          <w:t>overenie zverejnenia poistnej zmluvy/zmluvy s úspešným uchádzačom v zmysle § 5a zákona o slobode informácií (aplikuje sa v prípade, ak toto overenie nebolo predmetom finančnej kontroly VO alebo obstarávania), ak relevantné,</w:t>
        </w:r>
      </w:ins>
    </w:p>
    <w:p w14:paraId="68F47DF3" w14:textId="77777777" w:rsidR="00D0530B" w:rsidRDefault="001D065C" w:rsidP="000267B2">
      <w:pPr>
        <w:pStyle w:val="Odsekzoznamu"/>
        <w:numPr>
          <w:ilvl w:val="0"/>
          <w:numId w:val="97"/>
        </w:numPr>
        <w:spacing w:line="240" w:lineRule="auto"/>
        <w:rPr>
          <w:ins w:id="3004" w:author="Autor"/>
          <w:lang w:val="sk-SK"/>
        </w:rPr>
      </w:pPr>
      <w:ins w:id="3005" w:author="Autor">
        <w:r w:rsidRPr="001D065C">
          <w:rPr>
            <w:lang w:val="sk-SK"/>
          </w:rPr>
          <w:t>dosiahnutia merateľných ukazovateľov projektu v zmysle zmluvy o príspevku (</w:t>
        </w:r>
        <w:r>
          <w:rPr>
            <w:lang w:val="sk-SK"/>
          </w:rPr>
          <w:t>v prípade záverečnej žiadosti o platbu</w:t>
        </w:r>
        <w:r w:rsidRPr="001D065C">
          <w:rPr>
            <w:lang w:val="sk-SK"/>
          </w:rPr>
          <w:t>)</w:t>
        </w:r>
      </w:ins>
    </w:p>
    <w:p w14:paraId="7F161743" w14:textId="39AAA5BA" w:rsidR="001D065C" w:rsidRPr="001D065C" w:rsidRDefault="00D0530B" w:rsidP="000267B2">
      <w:pPr>
        <w:pStyle w:val="Odsekzoznamu"/>
        <w:numPr>
          <w:ilvl w:val="0"/>
          <w:numId w:val="97"/>
        </w:numPr>
        <w:spacing w:line="240" w:lineRule="auto"/>
        <w:rPr>
          <w:ins w:id="3006" w:author="Autor"/>
          <w:lang w:val="sk-SK"/>
        </w:rPr>
      </w:pPr>
      <w:ins w:id="3007" w:author="Autor">
        <w:r>
          <w:rPr>
            <w:lang w:val="sk-SK"/>
          </w:rPr>
          <w:t>oprávnenosti DPH (ak relevantné)</w:t>
        </w:r>
        <w:r w:rsidR="001D065C">
          <w:rPr>
            <w:lang w:val="sk-SK"/>
          </w:rPr>
          <w:t>.</w:t>
        </w:r>
      </w:ins>
    </w:p>
    <w:p w14:paraId="04EFA143" w14:textId="1E8D6209" w:rsidR="00D0530B" w:rsidRDefault="00D0530B" w:rsidP="000267B2">
      <w:pPr>
        <w:spacing w:before="240" w:line="240" w:lineRule="auto"/>
        <w:rPr>
          <w:ins w:id="3008" w:author="Autor"/>
          <w:lang w:val="sk-SK"/>
        </w:rPr>
      </w:pPr>
      <w:ins w:id="3009" w:author="Autor">
        <w:r>
          <w:rPr>
            <w:lang w:val="sk-SK"/>
          </w:rPr>
          <w:t>V prípade, a</w:t>
        </w:r>
        <w:r w:rsidRPr="00D0530B">
          <w:rPr>
            <w:lang w:val="sk-SK"/>
          </w:rPr>
          <w:t>k MAS počas AFK ŽoP zistí, že je potrebné údaje v súvislosti s deklarovanými výdavkami a ostatnými skutočnosťami uvedenými v ŽoP užívateľa doplniť</w:t>
        </w:r>
        <w:r>
          <w:rPr>
            <w:lang w:val="sk-SK"/>
          </w:rPr>
          <w:t xml:space="preserve">, resp. upraviť, </w:t>
        </w:r>
        <w:r w:rsidRPr="00D0530B">
          <w:rPr>
            <w:lang w:val="sk-SK"/>
          </w:rPr>
          <w:t>vyzve užívateľa na doplnenie týchto údajov prostredníctvom výzvy na doplnenie/zmenu ŽoP.</w:t>
        </w:r>
        <w:r>
          <w:rPr>
            <w:lang w:val="sk-SK"/>
          </w:rPr>
          <w:t xml:space="preserve"> </w:t>
        </w:r>
        <w:r w:rsidRPr="00D0530B">
          <w:rPr>
            <w:lang w:val="sk-SK"/>
          </w:rPr>
          <w:t>MAS stanoví vo výzve na doplnenie/zmenu ŽoP užívateľovi lehotu</w:t>
        </w:r>
        <w:r w:rsidR="00184E99">
          <w:rPr>
            <w:lang w:val="sk-SK"/>
          </w:rPr>
          <w:t xml:space="preserve"> (nie kratšiu ako 5 pracovných dní od doručenia výzvy na doplnenie/zmenu ŽoP)</w:t>
        </w:r>
        <w:r w:rsidRPr="00D0530B">
          <w:rPr>
            <w:lang w:val="sk-SK"/>
          </w:rPr>
          <w:t>, v ktorej má doplniť/zmeniť ŽoP. Táto lehota musí byť primeraná a nesmie byť kratšia ako 5 pracovných dní.</w:t>
        </w:r>
      </w:ins>
    </w:p>
    <w:p w14:paraId="30B2BFB6" w14:textId="77777777" w:rsidR="00184E99" w:rsidRPr="00CC7263" w:rsidRDefault="00184E99" w:rsidP="000267B2">
      <w:pPr>
        <w:spacing w:line="240" w:lineRule="auto"/>
        <w:rPr>
          <w:moveTo w:id="3010" w:author="Autor"/>
          <w:lang w:val="sk-SK"/>
        </w:rPr>
      </w:pPr>
      <w:moveToRangeStart w:id="3011" w:author="Autor" w:name="move94557915"/>
      <w:moveTo w:id="3012" w:author="Autor">
        <w:r w:rsidRPr="00CC7263">
          <w:rPr>
            <w:lang w:val="sk-SK"/>
          </w:rPr>
          <w:lastRenderedPageBreak/>
          <w:t>Užívateľ je povinný doručiť doplnenie k ŽoP MAS v lehote, ktorú mu stanoví MAS. Za doručenie doplnenia sa považuje deň osobného doručenia alebo deň odovzdania na poštovú prepravu.</w:t>
        </w:r>
      </w:moveTo>
    </w:p>
    <w:moveToRangeEnd w:id="3011"/>
    <w:p w14:paraId="002D512B" w14:textId="436AAE2D" w:rsidR="00A675A6" w:rsidRPr="00CC7263" w:rsidDel="001D065C" w:rsidRDefault="00D0530B">
      <w:pPr>
        <w:spacing w:line="240" w:lineRule="auto"/>
        <w:rPr>
          <w:del w:id="3013" w:author="Autor"/>
          <w:lang w:val="sk-SK"/>
        </w:rPr>
      </w:pPr>
      <w:ins w:id="3014" w:author="Autor">
        <w:r>
          <w:rPr>
            <w:lang w:val="sk-SK"/>
          </w:rPr>
          <w:t xml:space="preserve">Zaslaním výzvy na doplnenie/zmenu ŽoP užívateľovi sa pozastavuje lehota MAS na vykonanie AFK ŽoP až do momentu doplnenia, resp. zmeny ŽoP užívateľom v zmysle výzvy </w:t>
        </w:r>
      </w:ins>
      <w:del w:id="3015" w:author="Autor">
        <w:r w:rsidR="00A675A6" w:rsidRPr="00CC7263" w:rsidDel="001D065C">
          <w:rPr>
            <w:lang w:val="sk-SK"/>
          </w:rPr>
          <w:delText>vo vzťahu k zmluve o príspevku sú predmetné výdavky a ostatné skutočnosti uvedené v ŽoP správne zaevidované vo všetkých relevantných poliach, kompletné, správne a či výdavky sú v súlade s vecnou, časovou a územnou oprávnenosťou uvedenou v zmluve o príspevku.</w:delText>
        </w:r>
      </w:del>
    </w:p>
    <w:p w14:paraId="658F9C49" w14:textId="07FD9BD6" w:rsidR="00A675A6" w:rsidRPr="00CC7263" w:rsidRDefault="00A675A6" w:rsidP="000267B2">
      <w:pPr>
        <w:spacing w:line="240" w:lineRule="auto"/>
        <w:rPr>
          <w:lang w:val="sk-SK"/>
        </w:rPr>
      </w:pPr>
      <w:r w:rsidRPr="00CC7263">
        <w:rPr>
          <w:lang w:val="sk-SK"/>
        </w:rPr>
        <w:t>MAS</w:t>
      </w:r>
      <w:ins w:id="3016" w:author="Autor">
        <w:r w:rsidR="00D0530B">
          <w:rPr>
            <w:lang w:val="sk-SK"/>
          </w:rPr>
          <w:t>. Lehota na vykonanie AFK</w:t>
        </w:r>
      </w:ins>
      <w:r w:rsidRPr="00CC7263">
        <w:rPr>
          <w:lang w:val="sk-SK"/>
        </w:rPr>
        <w:t xml:space="preserve"> </w:t>
      </w:r>
      <w:ins w:id="3017" w:author="Autor">
        <w:r w:rsidR="00D0530B">
          <w:rPr>
            <w:lang w:val="sk-SK"/>
          </w:rPr>
          <w:t xml:space="preserve">ŽoP sa pozastavuje aj </w:t>
        </w:r>
      </w:ins>
      <w:del w:id="3018" w:author="Autor">
        <w:r w:rsidRPr="00CC7263" w:rsidDel="00D0530B">
          <w:rPr>
            <w:lang w:val="sk-SK"/>
          </w:rPr>
          <w:delText xml:space="preserve">môže proces AFK ŽoP pozastaviť </w:delText>
        </w:r>
      </w:del>
      <w:r w:rsidRPr="00CC7263">
        <w:rPr>
          <w:lang w:val="sk-SK"/>
        </w:rPr>
        <w:t>v prípadoch, keď:</w:t>
      </w:r>
    </w:p>
    <w:p w14:paraId="516B892B" w14:textId="63071471" w:rsidR="00A675A6" w:rsidRPr="00464106" w:rsidDel="00D0530B" w:rsidRDefault="00A675A6">
      <w:pPr>
        <w:pStyle w:val="Odsekzoznamu"/>
        <w:numPr>
          <w:ilvl w:val="0"/>
          <w:numId w:val="60"/>
        </w:numPr>
        <w:spacing w:line="240" w:lineRule="auto"/>
        <w:ind w:left="540" w:hanging="398"/>
        <w:rPr>
          <w:del w:id="3019" w:author="Autor"/>
          <w:lang w:val="sk-SK"/>
        </w:rPr>
      </w:pPr>
      <w:del w:id="3020" w:author="Autor">
        <w:r w:rsidRPr="00464106" w:rsidDel="00D0530B">
          <w:rPr>
            <w:lang w:val="sk-SK"/>
          </w:rPr>
          <w:delText>suma ŽoP nie je splatná alebo zodpovedajúce podklady, ktoré sú nevyhnutné na overovanie neboli poskytnuté (overovanie či sa spolufinancované tovary dodávajú a spolufinancované služby poskytujú a sú v súlade s uplatniteľným právom, stratégiou a spĺňajú podmienky na získanie príspevku),</w:delText>
        </w:r>
      </w:del>
    </w:p>
    <w:p w14:paraId="257A0705" w14:textId="60393652" w:rsidR="00A675A6" w:rsidRPr="00464106" w:rsidRDefault="00A675A6" w:rsidP="000267B2">
      <w:pPr>
        <w:pStyle w:val="Odsekzoznamu"/>
        <w:numPr>
          <w:ilvl w:val="0"/>
          <w:numId w:val="60"/>
        </w:numPr>
        <w:spacing w:line="240" w:lineRule="auto"/>
        <w:ind w:left="540" w:hanging="398"/>
        <w:rPr>
          <w:lang w:val="sk-SK"/>
        </w:rPr>
      </w:pPr>
      <w:r w:rsidRPr="00464106">
        <w:rPr>
          <w:lang w:val="sk-SK"/>
        </w:rPr>
        <w:t xml:space="preserve">sa začalo vyšetrovanie v súvislosti s možnou nezrovnalosťou ovplyvňujúcou </w:t>
      </w:r>
      <w:ins w:id="3021" w:author="Autor">
        <w:r w:rsidR="00D0530B">
          <w:rPr>
            <w:lang w:val="sk-SK"/>
          </w:rPr>
          <w:t>výdavky deklarované v predloženej ŽoP</w:t>
        </w:r>
      </w:ins>
      <w:del w:id="3022" w:author="Autor">
        <w:r w:rsidRPr="00464106" w:rsidDel="00D0530B">
          <w:rPr>
            <w:lang w:val="sk-SK"/>
          </w:rPr>
          <w:delText>dotknuté výdavky</w:delText>
        </w:r>
      </w:del>
      <w:ins w:id="3023" w:author="Autor">
        <w:r w:rsidR="00D0530B">
          <w:rPr>
            <w:lang w:val="sk-SK"/>
          </w:rPr>
          <w:t xml:space="preserve"> a</w:t>
        </w:r>
      </w:ins>
      <w:del w:id="3024" w:author="Autor">
        <w:r w:rsidRPr="00464106" w:rsidDel="00D0530B">
          <w:rPr>
            <w:lang w:val="sk-SK"/>
          </w:rPr>
          <w:delText>, resp.</w:delText>
        </w:r>
      </w:del>
      <w:ins w:id="3025" w:author="Autor">
        <w:r w:rsidR="00D0530B">
          <w:rPr>
            <w:lang w:val="sk-SK"/>
          </w:rPr>
          <w:t>lebo</w:t>
        </w:r>
      </w:ins>
    </w:p>
    <w:p w14:paraId="556C20D5" w14:textId="099D8FEB" w:rsidR="00A675A6" w:rsidRPr="00464106" w:rsidRDefault="00A675A6" w:rsidP="000267B2">
      <w:pPr>
        <w:pStyle w:val="Odsekzoznamu"/>
        <w:numPr>
          <w:ilvl w:val="0"/>
          <w:numId w:val="60"/>
        </w:numPr>
        <w:spacing w:line="240" w:lineRule="auto"/>
        <w:ind w:left="540" w:hanging="398"/>
        <w:rPr>
          <w:lang w:val="sk-SK"/>
        </w:rPr>
      </w:pPr>
      <w:r w:rsidRPr="00464106">
        <w:rPr>
          <w:lang w:val="sk-SK"/>
        </w:rPr>
        <w:t xml:space="preserve">súčasťou ŽoP sú aj podklady pre kontrolu </w:t>
      </w:r>
      <w:del w:id="3026" w:author="Autor">
        <w:r w:rsidRPr="00464106" w:rsidDel="00D0530B">
          <w:rPr>
            <w:lang w:val="sk-SK"/>
          </w:rPr>
          <w:delText>verejného obstarávania</w:delText>
        </w:r>
      </w:del>
      <w:ins w:id="3027" w:author="Autor">
        <w:r w:rsidR="00D0530B">
          <w:rPr>
            <w:lang w:val="sk-SK"/>
          </w:rPr>
          <w:t>VO</w:t>
        </w:r>
      </w:ins>
      <w:r w:rsidRPr="00464106">
        <w:rPr>
          <w:lang w:val="sk-SK"/>
        </w:rPr>
        <w:t>.</w:t>
      </w:r>
    </w:p>
    <w:p w14:paraId="3034794D" w14:textId="77777777" w:rsidR="00A675A6" w:rsidRPr="00CC7263" w:rsidRDefault="00A675A6" w:rsidP="000267B2">
      <w:pPr>
        <w:spacing w:before="240" w:line="240" w:lineRule="auto"/>
        <w:rPr>
          <w:lang w:val="sk-SK"/>
        </w:rPr>
      </w:pPr>
      <w:r w:rsidRPr="00CC7263">
        <w:rPr>
          <w:lang w:val="sk-SK"/>
        </w:rPr>
        <w:t>Výsledkom AFK ŽoP môže byť:</w:t>
      </w:r>
    </w:p>
    <w:p w14:paraId="681E445B" w14:textId="014FF5A8" w:rsidR="00A675A6" w:rsidRPr="00CC7263" w:rsidRDefault="00A675A6" w:rsidP="000267B2">
      <w:pPr>
        <w:pStyle w:val="Odsekzoznamu"/>
        <w:numPr>
          <w:ilvl w:val="1"/>
          <w:numId w:val="6"/>
        </w:numPr>
        <w:spacing w:line="240" w:lineRule="auto"/>
        <w:ind w:left="540" w:hanging="256"/>
        <w:rPr>
          <w:lang w:val="sk-SK"/>
        </w:rPr>
      </w:pPr>
      <w:r w:rsidRPr="00CC7263">
        <w:rPr>
          <w:b/>
          <w:lang w:val="sk-SK"/>
        </w:rPr>
        <w:t>správa z</w:t>
      </w:r>
      <w:ins w:id="3028" w:author="Autor">
        <w:r w:rsidR="002F2364">
          <w:rPr>
            <w:b/>
            <w:lang w:val="sk-SK"/>
          </w:rPr>
          <w:t> </w:t>
        </w:r>
      </w:ins>
      <w:r w:rsidRPr="00CC7263">
        <w:rPr>
          <w:b/>
          <w:lang w:val="sk-SK"/>
        </w:rPr>
        <w:t>kontroly</w:t>
      </w:r>
      <w:ins w:id="3029" w:author="Autor">
        <w:r w:rsidR="002F2364">
          <w:rPr>
            <w:b/>
            <w:lang w:val="sk-SK"/>
          </w:rPr>
          <w:t xml:space="preserve"> </w:t>
        </w:r>
      </w:ins>
      <w:r w:rsidRPr="00CC7263">
        <w:rPr>
          <w:b/>
          <w:lang w:val="sk-SK"/>
        </w:rPr>
        <w:t>/ čiastková správa z</w:t>
      </w:r>
      <w:ins w:id="3030" w:author="Autor">
        <w:r w:rsidR="002F2364">
          <w:rPr>
            <w:b/>
            <w:lang w:val="sk-SK"/>
          </w:rPr>
          <w:t> </w:t>
        </w:r>
      </w:ins>
      <w:r w:rsidRPr="00CC7263">
        <w:rPr>
          <w:b/>
          <w:lang w:val="sk-SK"/>
        </w:rPr>
        <w:t>kontroly</w:t>
      </w:r>
      <w:ins w:id="3031" w:author="Autor">
        <w:r w:rsidR="002F2364">
          <w:rPr>
            <w:lang w:val="sk-SK"/>
          </w:rPr>
          <w:t>, a to v prípade, že neboli zistené nedostatky, a teda zaslaním správy, resp. čiastkovej správy sa kontrola považuje za ukončenú, keďže sa nepredkladá s vyžiadaním prípadných námietok Užívateľovi</w:t>
        </w:r>
      </w:ins>
      <w:del w:id="3032" w:author="Autor">
        <w:r w:rsidRPr="00CC7263" w:rsidDel="002F2364">
          <w:rPr>
            <w:b/>
            <w:lang w:val="sk-SK"/>
          </w:rPr>
          <w:delText xml:space="preserve"> </w:delText>
        </w:r>
        <w:r w:rsidRPr="00CC7263" w:rsidDel="002F2364">
          <w:rPr>
            <w:lang w:val="sk-SK"/>
          </w:rPr>
          <w:delText>zaslaná užívateľovi bez potreby vyžiadania si prípadných námietok</w:delText>
        </w:r>
        <w:r w:rsidRPr="00CC7263" w:rsidDel="002F2364">
          <w:rPr>
            <w:b/>
            <w:lang w:val="sk-SK"/>
          </w:rPr>
          <w:delText>,</w:delText>
        </w:r>
        <w:r w:rsidRPr="00CC7263" w:rsidDel="002F2364">
          <w:rPr>
            <w:lang w:val="sk-SK"/>
          </w:rPr>
          <w:delText xml:space="preserve"> ak kontrolou neboli zistené nedostatky. Táto správa vyjadruje ukončenie kontroly</w:delText>
        </w:r>
      </w:del>
      <w:r w:rsidRPr="00CC7263">
        <w:rPr>
          <w:lang w:val="sk-SK"/>
        </w:rPr>
        <w:t xml:space="preserve">; </w:t>
      </w:r>
    </w:p>
    <w:p w14:paraId="6C31388A" w14:textId="10835E96" w:rsidR="00A675A6" w:rsidRPr="00CC7263" w:rsidRDefault="00A675A6" w:rsidP="000267B2">
      <w:pPr>
        <w:pStyle w:val="Odsekzoznamu"/>
        <w:numPr>
          <w:ilvl w:val="1"/>
          <w:numId w:val="6"/>
        </w:numPr>
        <w:spacing w:line="240" w:lineRule="auto"/>
        <w:ind w:left="540" w:hanging="256"/>
        <w:rPr>
          <w:lang w:val="sk-SK"/>
        </w:rPr>
      </w:pPr>
      <w:r w:rsidRPr="00CC7263">
        <w:rPr>
          <w:b/>
          <w:lang w:val="sk-SK"/>
        </w:rPr>
        <w:t xml:space="preserve">návrh </w:t>
      </w:r>
      <w:ins w:id="3033" w:author="Autor">
        <w:r w:rsidR="002F2364">
          <w:rPr>
            <w:b/>
            <w:lang w:val="sk-SK"/>
          </w:rPr>
          <w:t xml:space="preserve">správy / </w:t>
        </w:r>
      </w:ins>
      <w:r w:rsidRPr="00CC7263">
        <w:rPr>
          <w:b/>
          <w:lang w:val="sk-SK"/>
        </w:rPr>
        <w:t>čiastkovej správy z</w:t>
      </w:r>
      <w:del w:id="3034" w:author="Autor">
        <w:r w:rsidRPr="00CC7263" w:rsidDel="002F2364">
          <w:rPr>
            <w:b/>
            <w:lang w:val="sk-SK"/>
          </w:rPr>
          <w:delText xml:space="preserve"> </w:delText>
        </w:r>
      </w:del>
      <w:ins w:id="3035" w:author="Autor">
        <w:r w:rsidR="002F2364">
          <w:rPr>
            <w:b/>
            <w:lang w:val="sk-SK"/>
          </w:rPr>
          <w:t> </w:t>
        </w:r>
      </w:ins>
      <w:r w:rsidRPr="00CC7263">
        <w:rPr>
          <w:b/>
          <w:lang w:val="sk-SK"/>
        </w:rPr>
        <w:t>kontroly</w:t>
      </w:r>
      <w:ins w:id="3036" w:author="Autor">
        <w:r w:rsidR="002F2364">
          <w:rPr>
            <w:lang w:val="sk-SK"/>
          </w:rPr>
          <w:t>, a to v prípade identifikácie nedostatkov, pričom MAS</w:t>
        </w:r>
      </w:ins>
      <w:del w:id="3037" w:author="Autor">
        <w:r w:rsidRPr="00CC7263" w:rsidDel="002F2364">
          <w:rPr>
            <w:lang w:val="sk-SK"/>
          </w:rPr>
          <w:delText xml:space="preserve"> s</w:delText>
        </w:r>
      </w:del>
      <w:r w:rsidRPr="00CC7263">
        <w:rPr>
          <w:lang w:val="sk-SK"/>
        </w:rPr>
        <w:t xml:space="preserve"> určení</w:t>
      </w:r>
      <w:ins w:id="3038" w:author="Autor">
        <w:r w:rsidR="002F2364">
          <w:rPr>
            <w:lang w:val="sk-SK"/>
          </w:rPr>
          <w:t xml:space="preserve"> užívateľovi </w:t>
        </w:r>
      </w:ins>
      <w:del w:id="3039" w:author="Autor">
        <w:r w:rsidRPr="00CC7263" w:rsidDel="002F2364">
          <w:rPr>
            <w:lang w:val="sk-SK"/>
          </w:rPr>
          <w:delText xml:space="preserve">m </w:delText>
        </w:r>
      </w:del>
      <w:r w:rsidRPr="00CC7263">
        <w:rPr>
          <w:lang w:val="sk-SK"/>
        </w:rPr>
        <w:t>lehot</w:t>
      </w:r>
      <w:ins w:id="3040" w:author="Autor">
        <w:r w:rsidR="002F2364">
          <w:rPr>
            <w:lang w:val="sk-SK"/>
          </w:rPr>
          <w:t>u</w:t>
        </w:r>
      </w:ins>
      <w:del w:id="3041" w:author="Autor">
        <w:r w:rsidRPr="00CC7263" w:rsidDel="002F2364">
          <w:rPr>
            <w:lang w:val="sk-SK"/>
          </w:rPr>
          <w:delText>y</w:delText>
        </w:r>
      </w:del>
      <w:r w:rsidRPr="00CC7263">
        <w:rPr>
          <w:lang w:val="sk-SK"/>
        </w:rPr>
        <w:t xml:space="preserve"> na podanie </w:t>
      </w:r>
      <w:ins w:id="3042" w:author="Autor">
        <w:r w:rsidR="002F2364">
          <w:rPr>
            <w:lang w:val="sk-SK"/>
          </w:rPr>
          <w:t xml:space="preserve">prípadných </w:t>
        </w:r>
      </w:ins>
      <w:r w:rsidRPr="00CC7263">
        <w:rPr>
          <w:lang w:val="sk-SK"/>
        </w:rPr>
        <w:t>námietok</w:t>
      </w:r>
      <w:del w:id="3043" w:author="Autor">
        <w:r w:rsidRPr="00CC7263" w:rsidDel="002F2364">
          <w:rPr>
            <w:lang w:val="sk-SK"/>
          </w:rPr>
          <w:delText xml:space="preserve"> v prípade zistených nedostatkov, zaslaná MAS užívateľovi,</w:delText>
        </w:r>
      </w:del>
      <w:ins w:id="3044" w:author="Autor">
        <w:r w:rsidR="002F2364">
          <w:rPr>
            <w:lang w:val="sk-SK"/>
          </w:rPr>
          <w:t>;</w:t>
        </w:r>
      </w:ins>
      <w:r w:rsidRPr="00CC7263">
        <w:rPr>
          <w:lang w:val="sk-SK"/>
        </w:rPr>
        <w:t xml:space="preserve"> Návrh správy z kontroly môže nahradiť výzvu na doplnenie. Po doplnení ŽoP zo strany užívateľa je vykonaná opätovná administratívna finančná kontrola. </w:t>
      </w:r>
    </w:p>
    <w:p w14:paraId="3752EC09" w14:textId="75878D0C" w:rsidR="00A675A6" w:rsidRPr="00CC7263" w:rsidDel="00184E99" w:rsidRDefault="00A675A6">
      <w:pPr>
        <w:spacing w:line="240" w:lineRule="auto"/>
        <w:rPr>
          <w:del w:id="3045" w:author="Autor"/>
          <w:lang w:val="sk-SK"/>
        </w:rPr>
        <w:pPrChange w:id="3046" w:author="Autor">
          <w:pPr/>
        </w:pPrChange>
      </w:pPr>
      <w:del w:id="3047" w:author="Autor">
        <w:r w:rsidRPr="00CC7263" w:rsidDel="00184E99">
          <w:rPr>
            <w:lang w:val="sk-SK"/>
          </w:rPr>
          <w:delText xml:space="preserve">Lehotu na doplnenie/zmenu, resp. na podanie námietok stanoví MAS, pričom minimálna lehota je </w:delText>
        </w:r>
        <w:r w:rsidRPr="00CC7263" w:rsidDel="00184E99">
          <w:rPr>
            <w:b/>
            <w:lang w:val="sk-SK"/>
          </w:rPr>
          <w:delText>5 pracovných dní</w:delText>
        </w:r>
        <w:r w:rsidRPr="00CC7263" w:rsidDel="00184E99">
          <w:rPr>
            <w:lang w:val="sk-SK"/>
          </w:rPr>
          <w:delText xml:space="preserve"> odo dňa doručenia výzvy na doplnenie, resp. návrhu správy z kontroly. </w:delText>
        </w:r>
      </w:del>
    </w:p>
    <w:p w14:paraId="0335F050" w14:textId="1C0E2253" w:rsidR="00A675A6" w:rsidRPr="00CC7263" w:rsidDel="00184E99" w:rsidRDefault="00A675A6">
      <w:pPr>
        <w:spacing w:line="240" w:lineRule="auto"/>
        <w:rPr>
          <w:moveFrom w:id="3048" w:author="Autor"/>
          <w:lang w:val="sk-SK"/>
        </w:rPr>
        <w:pPrChange w:id="3049" w:author="Autor">
          <w:pPr/>
        </w:pPrChange>
      </w:pPr>
      <w:moveFromRangeStart w:id="3050" w:author="Autor" w:name="move94557915"/>
      <w:moveFrom w:id="3051" w:author="Autor">
        <w:r w:rsidRPr="00CC7263" w:rsidDel="00184E99">
          <w:rPr>
            <w:lang w:val="sk-SK"/>
          </w:rPr>
          <w:t>Užívateľ je povinný doručiť doplnenie k ŽoP MAS v lehote, ktorú mu stanoví MAS. Za doručenie doplnenia sa považuje deň osobného doručenia alebo deň odovzdania na poštovú prepravu.</w:t>
        </w:r>
      </w:moveFrom>
    </w:p>
    <w:moveFromRangeEnd w:id="3050"/>
    <w:p w14:paraId="4750D4C6" w14:textId="74C74398" w:rsidR="00A675A6" w:rsidRPr="00CC7263" w:rsidRDefault="00A675A6" w:rsidP="000267B2">
      <w:pPr>
        <w:spacing w:before="240" w:line="240" w:lineRule="auto"/>
        <w:rPr>
          <w:lang w:val="sk-SK"/>
        </w:rPr>
      </w:pPr>
      <w:r w:rsidRPr="00CC7263">
        <w:rPr>
          <w:lang w:val="sk-SK"/>
        </w:rPr>
        <w:t xml:space="preserve">Záverom kontroly ŽoP uvedeným v </w:t>
      </w:r>
      <w:del w:id="3052" w:author="Autor">
        <w:r w:rsidRPr="00CC7263" w:rsidDel="00184E99">
          <w:rPr>
            <w:lang w:val="sk-SK"/>
          </w:rPr>
          <w:delText xml:space="preserve">rámci </w:delText>
        </w:r>
      </w:del>
      <w:r w:rsidRPr="00CC7263">
        <w:rPr>
          <w:lang w:val="sk-SK"/>
        </w:rPr>
        <w:t>správ</w:t>
      </w:r>
      <w:del w:id="3053" w:author="Autor">
        <w:r w:rsidRPr="00CC7263" w:rsidDel="00184E99">
          <w:rPr>
            <w:lang w:val="sk-SK"/>
          </w:rPr>
          <w:delText>y</w:delText>
        </w:r>
      </w:del>
      <w:ins w:id="3054" w:author="Autor">
        <w:r w:rsidR="00184E99">
          <w:rPr>
            <w:lang w:val="sk-SK"/>
          </w:rPr>
          <w:t>e</w:t>
        </w:r>
      </w:ins>
      <w:r w:rsidRPr="00CC7263">
        <w:rPr>
          <w:lang w:val="sk-SK"/>
        </w:rPr>
        <w:t xml:space="preserve"> z kontroly môže byť vo vzťahu k nárokovaným finančným prostriedkom</w:t>
      </w:r>
      <w:ins w:id="3055" w:author="Autor">
        <w:r w:rsidR="00184E99">
          <w:rPr>
            <w:lang w:val="sk-SK"/>
          </w:rPr>
          <w:t xml:space="preserve">, resp. </w:t>
        </w:r>
      </w:ins>
      <w:del w:id="3056" w:author="Autor">
        <w:r w:rsidRPr="00CC7263" w:rsidDel="00184E99">
          <w:rPr>
            <w:lang w:val="sk-SK"/>
          </w:rPr>
          <w:delText>/</w:delText>
        </w:r>
      </w:del>
      <w:r w:rsidRPr="00CC7263">
        <w:rPr>
          <w:lang w:val="sk-SK"/>
        </w:rPr>
        <w:t>deklarovaným výdavkom jedna z</w:t>
      </w:r>
      <w:ins w:id="3057" w:author="Autor">
        <w:r w:rsidR="00184E99">
          <w:rPr>
            <w:lang w:val="sk-SK"/>
          </w:rPr>
          <w:t> </w:t>
        </w:r>
      </w:ins>
      <w:r w:rsidRPr="00CC7263">
        <w:rPr>
          <w:lang w:val="sk-SK"/>
        </w:rPr>
        <w:t xml:space="preserve">týchto skutočností: </w:t>
      </w:r>
    </w:p>
    <w:p w14:paraId="02FF941D" w14:textId="3791CB04" w:rsidR="00A675A6" w:rsidRPr="00CC7263" w:rsidRDefault="00A675A6" w:rsidP="000267B2">
      <w:pPr>
        <w:pStyle w:val="Odsekzoznamu"/>
        <w:numPr>
          <w:ilvl w:val="0"/>
          <w:numId w:val="61"/>
        </w:numPr>
        <w:spacing w:line="240" w:lineRule="auto"/>
        <w:ind w:left="540" w:hanging="398"/>
        <w:rPr>
          <w:lang w:val="sk-SK"/>
        </w:rPr>
      </w:pPr>
      <w:r w:rsidRPr="00CC7263">
        <w:rPr>
          <w:lang w:val="sk-SK"/>
        </w:rPr>
        <w:t>ŽoP schválená (MAS schváli</w:t>
      </w:r>
      <w:ins w:id="3058" w:author="Autor">
        <w:r w:rsidR="00184E99">
          <w:rPr>
            <w:lang w:val="sk-SK"/>
          </w:rPr>
          <w:t>, resp. uzná</w:t>
        </w:r>
      </w:ins>
      <w:r w:rsidRPr="00CC7263">
        <w:rPr>
          <w:lang w:val="sk-SK"/>
        </w:rPr>
        <w:t xml:space="preserve"> nárokované finančné prostriedky</w:t>
      </w:r>
      <w:ins w:id="3059" w:author="Autor">
        <w:r w:rsidR="00184E99">
          <w:rPr>
            <w:lang w:val="sk-SK"/>
          </w:rPr>
          <w:t>, resp. deklarované oprávnené výdavky</w:t>
        </w:r>
      </w:ins>
      <w:r w:rsidRPr="00CC7263">
        <w:rPr>
          <w:lang w:val="sk-SK"/>
        </w:rPr>
        <w:t xml:space="preserve"> užívateľa v plnej výške),</w:t>
      </w:r>
    </w:p>
    <w:p w14:paraId="21E1E165" w14:textId="21ACF4BE" w:rsidR="00A675A6" w:rsidRPr="00CC7263" w:rsidRDefault="00A675A6" w:rsidP="000267B2">
      <w:pPr>
        <w:pStyle w:val="Odsekzoznamu"/>
        <w:numPr>
          <w:ilvl w:val="0"/>
          <w:numId w:val="61"/>
        </w:numPr>
        <w:spacing w:line="240" w:lineRule="auto"/>
        <w:ind w:left="540" w:hanging="398"/>
        <w:rPr>
          <w:lang w:val="sk-SK"/>
        </w:rPr>
      </w:pPr>
      <w:r w:rsidRPr="00CC7263">
        <w:rPr>
          <w:lang w:val="sk-SK"/>
        </w:rPr>
        <w:t>ŽoP schválená v zníženej sume (MAS schváli nárokované finančné prostriedky vo výške zníženej o</w:t>
      </w:r>
      <w:ins w:id="3060" w:author="Autor">
        <w:r w:rsidR="00184E99">
          <w:rPr>
            <w:lang w:val="sk-SK"/>
          </w:rPr>
          <w:t> pomernú časť identifikovaných neoprávnených výdavkov</w:t>
        </w:r>
      </w:ins>
      <w:del w:id="3061" w:author="Autor">
        <w:r w:rsidRPr="00CC7263" w:rsidDel="00184E99">
          <w:rPr>
            <w:lang w:val="sk-SK"/>
          </w:rPr>
          <w:delText>sumu neoprávnených nárokovaných finančných prostriedkov</w:delText>
        </w:r>
      </w:del>
      <w:r w:rsidRPr="00CC7263">
        <w:rPr>
          <w:lang w:val="sk-SK"/>
        </w:rPr>
        <w:t>),</w:t>
      </w:r>
    </w:p>
    <w:p w14:paraId="7190B6C2" w14:textId="77777777" w:rsidR="00A675A6" w:rsidRPr="00CC7263" w:rsidRDefault="00A675A6" w:rsidP="000267B2">
      <w:pPr>
        <w:pStyle w:val="Odsekzoznamu"/>
        <w:numPr>
          <w:ilvl w:val="0"/>
          <w:numId w:val="61"/>
        </w:numPr>
        <w:spacing w:line="240" w:lineRule="auto"/>
        <w:ind w:left="540" w:hanging="398"/>
        <w:rPr>
          <w:lang w:val="sk-SK"/>
        </w:rPr>
      </w:pPr>
      <w:r w:rsidRPr="00CC7263">
        <w:rPr>
          <w:lang w:val="sk-SK"/>
        </w:rPr>
        <w:t>ŽoP zamietnutá.</w:t>
      </w:r>
    </w:p>
    <w:p w14:paraId="57C023DD" w14:textId="79E5EA48" w:rsidR="00A675A6" w:rsidRPr="00CC7263" w:rsidRDefault="00A675A6" w:rsidP="000267B2">
      <w:pPr>
        <w:spacing w:line="240" w:lineRule="auto"/>
        <w:rPr>
          <w:lang w:val="sk-SK"/>
        </w:rPr>
      </w:pPr>
      <w:r w:rsidRPr="00CC7263">
        <w:rPr>
          <w:lang w:val="sk-SK"/>
        </w:rPr>
        <w:t xml:space="preserve">Momentom ukončenia kontroly je zaslanie správy z kontroly spolu s jej závermi užívateľovi. Následne </w:t>
      </w:r>
      <w:ins w:id="3062" w:author="Autor">
        <w:r w:rsidR="00184E99">
          <w:rPr>
            <w:lang w:val="sk-SK"/>
          </w:rPr>
          <w:t>MAS vyplatí užívateľovi príspevok v zmysle záverov správy z kontroly (v prípade, ak má zabezpečené dostatočné finančné prostriedky na vyplatenie príspevku pro</w:t>
        </w:r>
        <w:r w:rsidR="003610EC">
          <w:rPr>
            <w:lang w:val="sk-SK"/>
          </w:rPr>
          <w:t>s</w:t>
        </w:r>
        <w:r w:rsidR="00184E99">
          <w:rPr>
            <w:lang w:val="sk-SK"/>
          </w:rPr>
          <w:t>tredníctvom poskytn</w:t>
        </w:r>
        <w:del w:id="3063" w:author="Autor">
          <w:r w:rsidR="00184E99" w:rsidDel="003610EC">
            <w:rPr>
              <w:lang w:val="sk-SK"/>
            </w:rPr>
            <w:delText>t</w:delText>
          </w:r>
        </w:del>
        <w:r w:rsidR="00184E99">
          <w:rPr>
            <w:lang w:val="sk-SK"/>
          </w:rPr>
          <w:t xml:space="preserve">utej zálohy zo strany RO) alebo </w:t>
        </w:r>
      </w:ins>
      <w:r w:rsidRPr="00CC7263">
        <w:rPr>
          <w:lang w:val="sk-SK"/>
        </w:rPr>
        <w:t xml:space="preserve">zostaví </w:t>
      </w:r>
      <w:ins w:id="3064" w:author="Autor">
        <w:r w:rsidR="00184E99">
          <w:rPr>
            <w:lang w:val="sk-SK"/>
          </w:rPr>
          <w:t>tzv. agregovan</w:t>
        </w:r>
        <w:del w:id="3065" w:author="Autor">
          <w:r w:rsidR="00184E99" w:rsidDel="003610EC">
            <w:rPr>
              <w:lang w:val="sk-SK"/>
            </w:rPr>
            <w:delText>ý</w:delText>
          </w:r>
        </w:del>
        <w:r w:rsidR="003610EC">
          <w:rPr>
            <w:lang w:val="sk-SK"/>
          </w:rPr>
          <w:t>ú</w:t>
        </w:r>
        <w:r w:rsidR="00184E99">
          <w:rPr>
            <w:lang w:val="sk-SK"/>
          </w:rPr>
          <w:t xml:space="preserve"> ŽoP, ktor</w:t>
        </w:r>
        <w:del w:id="3066" w:author="Autor">
          <w:r w:rsidR="00184E99" w:rsidDel="003610EC">
            <w:rPr>
              <w:lang w:val="sk-SK"/>
            </w:rPr>
            <w:delText>ý</w:delText>
          </w:r>
        </w:del>
        <w:r w:rsidR="003610EC">
          <w:rPr>
            <w:lang w:val="sk-SK"/>
          </w:rPr>
          <w:t>ú</w:t>
        </w:r>
        <w:r w:rsidR="00184E99">
          <w:rPr>
            <w:lang w:val="sk-SK"/>
          </w:rPr>
          <w:t xml:space="preserve"> predkladá na </w:t>
        </w:r>
      </w:ins>
      <w:del w:id="3067" w:author="Autor">
        <w:r w:rsidR="001D0273" w:rsidDel="00184E99">
          <w:rPr>
            <w:lang w:val="sk-SK"/>
          </w:rPr>
          <w:delText>súhrnnú</w:delText>
        </w:r>
        <w:r w:rsidRPr="00CC7263" w:rsidDel="00184E99">
          <w:rPr>
            <w:lang w:val="sk-SK"/>
          </w:rPr>
          <w:delText xml:space="preserve"> žiadosť o platbu na </w:delText>
        </w:r>
      </w:del>
      <w:r w:rsidRPr="00CC7263">
        <w:rPr>
          <w:lang w:val="sk-SK"/>
        </w:rPr>
        <w:t>RO</w:t>
      </w:r>
      <w:del w:id="3068" w:author="Autor">
        <w:r w:rsidRPr="00CC7263" w:rsidDel="00D2233F">
          <w:rPr>
            <w:lang w:val="sk-SK"/>
          </w:rPr>
          <w:delText xml:space="preserve"> </w:delText>
        </w:r>
        <w:r w:rsidRPr="00CC7263" w:rsidDel="003610EC">
          <w:rPr>
            <w:lang w:val="sk-SK"/>
          </w:rPr>
          <w:delText>p</w:delText>
        </w:r>
        <w:r w:rsidRPr="00CC7263" w:rsidDel="00D2233F">
          <w:rPr>
            <w:lang w:val="sk-SK"/>
          </w:rPr>
          <w:delText>re IROP</w:delText>
        </w:r>
      </w:del>
      <w:r w:rsidRPr="00CC7263">
        <w:rPr>
          <w:lang w:val="sk-SK"/>
        </w:rPr>
        <w:t xml:space="preserve">. RO </w:t>
      </w:r>
      <w:del w:id="3069" w:author="Autor">
        <w:r w:rsidRPr="00CC7263" w:rsidDel="00D2233F">
          <w:rPr>
            <w:lang w:val="sk-SK"/>
          </w:rPr>
          <w:delText xml:space="preserve">pre IROP </w:delText>
        </w:r>
      </w:del>
      <w:r w:rsidRPr="00CC7263">
        <w:rPr>
          <w:lang w:val="sk-SK"/>
        </w:rPr>
        <w:t xml:space="preserve">vykoná AFK </w:t>
      </w:r>
      <w:del w:id="3070" w:author="Autor">
        <w:r w:rsidR="001D0273" w:rsidDel="00184E99">
          <w:rPr>
            <w:lang w:val="sk-SK"/>
          </w:rPr>
          <w:delText>súhrnnej</w:delText>
        </w:r>
        <w:r w:rsidRPr="00CC7263" w:rsidDel="00184E99">
          <w:rPr>
            <w:lang w:val="sk-SK"/>
          </w:rPr>
          <w:delText xml:space="preserve"> </w:delText>
        </w:r>
      </w:del>
      <w:ins w:id="3071" w:author="Autor">
        <w:r w:rsidR="00184E99">
          <w:rPr>
            <w:lang w:val="sk-SK"/>
          </w:rPr>
          <w:t>agregovanej</w:t>
        </w:r>
        <w:r w:rsidR="00184E99" w:rsidRPr="00CC7263">
          <w:rPr>
            <w:lang w:val="sk-SK"/>
          </w:rPr>
          <w:t xml:space="preserve"> </w:t>
        </w:r>
      </w:ins>
      <w:r w:rsidRPr="00CC7263">
        <w:rPr>
          <w:lang w:val="sk-SK"/>
        </w:rPr>
        <w:t xml:space="preserve">ŽoP a následne vyplatí finančné prostriedky MAS, ktorá ihneď po obdŕžaní prevedie finančné prostriedky </w:t>
      </w:r>
      <w:ins w:id="3072" w:author="Autor">
        <w:r w:rsidR="00F24EF5">
          <w:rPr>
            <w:lang w:val="sk-SK"/>
          </w:rPr>
          <w:t>(príspevok) v zmysle záverov správy z kontroly</w:t>
        </w:r>
      </w:ins>
      <w:del w:id="3073" w:author="Autor">
        <w:r w:rsidRPr="00CC7263" w:rsidDel="00F24EF5">
          <w:rPr>
            <w:lang w:val="sk-SK"/>
          </w:rPr>
          <w:delText>vo výške oprávnených výdavkov</w:delText>
        </w:r>
      </w:del>
      <w:r w:rsidRPr="00CC7263">
        <w:rPr>
          <w:lang w:val="sk-SK"/>
        </w:rPr>
        <w:t xml:space="preserve"> užívateľovi. </w:t>
      </w:r>
    </w:p>
    <w:p w14:paraId="2E748030" w14:textId="4F086655" w:rsidR="004A00FE" w:rsidRPr="001A5F72" w:rsidRDefault="004A00FE" w:rsidP="000267B2">
      <w:pPr>
        <w:pStyle w:val="Popis"/>
        <w:keepNext/>
        <w:spacing w:before="120" w:after="120"/>
        <w:rPr>
          <w:sz w:val="19"/>
          <w:szCs w:val="19"/>
          <w:lang w:val="sk-SK"/>
        </w:rPr>
      </w:pPr>
      <w:r w:rsidRPr="001A5F72">
        <w:rPr>
          <w:sz w:val="19"/>
          <w:szCs w:val="19"/>
          <w:lang w:val="sk-SK"/>
        </w:rPr>
        <w:t xml:space="preserve">Schéma  </w:t>
      </w:r>
      <w:r w:rsidRPr="001A5F72">
        <w:rPr>
          <w:sz w:val="19"/>
          <w:szCs w:val="19"/>
          <w:lang w:val="sk-SK"/>
        </w:rPr>
        <w:fldChar w:fldCharType="begin"/>
      </w:r>
      <w:r w:rsidRPr="001A5F72">
        <w:rPr>
          <w:sz w:val="19"/>
          <w:szCs w:val="19"/>
          <w:lang w:val="sk-SK"/>
        </w:rPr>
        <w:instrText xml:space="preserve"> SEQ Schéma_ \* ARABIC </w:instrText>
      </w:r>
      <w:r w:rsidRPr="001A5F72">
        <w:rPr>
          <w:sz w:val="19"/>
          <w:szCs w:val="19"/>
          <w:lang w:val="sk-SK"/>
        </w:rPr>
        <w:fldChar w:fldCharType="separate"/>
      </w:r>
      <w:r w:rsidR="007D7569">
        <w:rPr>
          <w:noProof/>
          <w:sz w:val="19"/>
          <w:szCs w:val="19"/>
          <w:lang w:val="sk-SK"/>
        </w:rPr>
        <w:t>1</w:t>
      </w:r>
      <w:r w:rsidRPr="001A5F72">
        <w:rPr>
          <w:sz w:val="19"/>
          <w:szCs w:val="19"/>
          <w:lang w:val="sk-SK"/>
        </w:rPr>
        <w:fldChar w:fldCharType="end"/>
      </w:r>
      <w:r w:rsidRPr="001A5F72">
        <w:rPr>
          <w:sz w:val="19"/>
          <w:szCs w:val="19"/>
          <w:lang w:val="sk-SK"/>
        </w:rPr>
        <w:t xml:space="preserve"> Postup kontroly žiadosti o platbu</w:t>
      </w:r>
    </w:p>
    <w:p w14:paraId="46668C54" w14:textId="77777777" w:rsidR="00CC0474" w:rsidRPr="00CC7263" w:rsidRDefault="004A00FE" w:rsidP="000267B2">
      <w:pPr>
        <w:spacing w:line="240" w:lineRule="auto"/>
        <w:rPr>
          <w:lang w:val="sk-SK"/>
        </w:rPr>
      </w:pPr>
      <w:r w:rsidRPr="00CC7263">
        <w:rPr>
          <w:noProof/>
          <w:lang w:val="sk-SK" w:eastAsia="sk-SK"/>
        </w:rPr>
        <w:drawing>
          <wp:inline distT="0" distB="0" distL="0" distR="0" wp14:anchorId="30DF0610" wp14:editId="660FE49D">
            <wp:extent cx="5857875" cy="2114550"/>
            <wp:effectExtent l="0" t="0" r="28575" b="0"/>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tbl>
      <w:tblPr>
        <w:tblStyle w:val="GridTable5Dark-Accent11"/>
        <w:tblW w:w="0" w:type="auto"/>
        <w:shd w:val="clear" w:color="auto" w:fill="C7E2FA" w:themeFill="accent1" w:themeFillTint="33"/>
        <w:tblLook w:val="04A0" w:firstRow="1" w:lastRow="0" w:firstColumn="1" w:lastColumn="0" w:noHBand="0" w:noVBand="1"/>
      </w:tblPr>
      <w:tblGrid>
        <w:gridCol w:w="9350"/>
      </w:tblGrid>
      <w:tr w:rsidR="00464106" w14:paraId="27B75934" w14:textId="77777777" w:rsidTr="00130F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shd w:val="clear" w:color="auto" w:fill="C0D7F1" w:themeFill="text2" w:themeFillTint="33"/>
          </w:tcPr>
          <w:p w14:paraId="67223E27" w14:textId="5A08C4A9" w:rsidR="00464106" w:rsidRPr="000F1AB5" w:rsidRDefault="00464106" w:rsidP="000267B2">
            <w:pPr>
              <w:spacing w:line="240" w:lineRule="auto"/>
              <w:rPr>
                <w:b w:val="0"/>
                <w:i/>
                <w:lang w:val="sk-SK"/>
              </w:rPr>
            </w:pPr>
            <w:r w:rsidRPr="00464106">
              <w:rPr>
                <w:b w:val="0"/>
                <w:color w:val="auto"/>
                <w:lang w:val="sk-SK"/>
              </w:rPr>
              <w:t xml:space="preserve">Všetky prijaté ŽoP užívateľa musia byť podrobené </w:t>
            </w:r>
            <w:del w:id="3074" w:author="Autor">
              <w:r w:rsidRPr="00464106" w:rsidDel="00F24EF5">
                <w:rPr>
                  <w:b w:val="0"/>
                  <w:color w:val="auto"/>
                  <w:lang w:val="sk-SK"/>
                </w:rPr>
                <w:delText>administratívnej finančnej kontrole</w:delText>
              </w:r>
            </w:del>
            <w:ins w:id="3075" w:author="Autor">
              <w:r w:rsidR="00F24EF5">
                <w:rPr>
                  <w:b w:val="0"/>
                  <w:color w:val="auto"/>
                  <w:lang w:val="sk-SK"/>
                </w:rPr>
                <w:t>AFK</w:t>
              </w:r>
            </w:ins>
            <w:del w:id="3076" w:author="Autor">
              <w:r w:rsidRPr="00464106" w:rsidDel="00F24EF5">
                <w:rPr>
                  <w:b w:val="0"/>
                  <w:color w:val="auto"/>
                  <w:lang w:val="sk-SK"/>
                </w:rPr>
                <w:delText xml:space="preserve"> MAS</w:delText>
              </w:r>
            </w:del>
            <w:r w:rsidRPr="00464106">
              <w:rPr>
                <w:b w:val="0"/>
                <w:color w:val="auto"/>
                <w:lang w:val="sk-SK"/>
              </w:rPr>
              <w:t xml:space="preserve"> v plnom rozsahu. V prípade potreby môže byť </w:t>
            </w:r>
            <w:del w:id="3077" w:author="Autor">
              <w:r w:rsidRPr="00464106" w:rsidDel="00F24EF5">
                <w:rPr>
                  <w:b w:val="0"/>
                  <w:color w:val="auto"/>
                  <w:lang w:val="sk-SK"/>
                </w:rPr>
                <w:delText>administratívna finančná kontrola</w:delText>
              </w:r>
            </w:del>
            <w:ins w:id="3078" w:author="Autor">
              <w:r w:rsidR="00F24EF5">
                <w:rPr>
                  <w:b w:val="0"/>
                  <w:color w:val="auto"/>
                  <w:lang w:val="sk-SK"/>
                </w:rPr>
                <w:t>AFK</w:t>
              </w:r>
            </w:ins>
            <w:r w:rsidRPr="00464106">
              <w:rPr>
                <w:b w:val="0"/>
                <w:color w:val="auto"/>
                <w:lang w:val="sk-SK"/>
              </w:rPr>
              <w:t xml:space="preserve"> ŽoP doplnená aj formou finančnej kontroly na mieste. Kontrola ŽoP formou finančnej kontroly na mieste nemôže nahradiť </w:t>
            </w:r>
            <w:del w:id="3079" w:author="Autor">
              <w:r w:rsidRPr="00464106" w:rsidDel="00F24EF5">
                <w:rPr>
                  <w:b w:val="0"/>
                  <w:color w:val="auto"/>
                  <w:lang w:val="sk-SK"/>
                </w:rPr>
                <w:delText xml:space="preserve">kontrolu </w:delText>
              </w:r>
            </w:del>
            <w:ins w:id="3080" w:author="Autor">
              <w:r w:rsidR="00F24EF5">
                <w:rPr>
                  <w:b w:val="0"/>
                  <w:color w:val="auto"/>
                  <w:lang w:val="sk-SK"/>
                </w:rPr>
                <w:t>AFK</w:t>
              </w:r>
              <w:r w:rsidR="00F24EF5" w:rsidRPr="00464106">
                <w:rPr>
                  <w:b w:val="0"/>
                  <w:color w:val="auto"/>
                  <w:lang w:val="sk-SK"/>
                </w:rPr>
                <w:t xml:space="preserve"> </w:t>
              </w:r>
            </w:ins>
            <w:r w:rsidRPr="00464106">
              <w:rPr>
                <w:b w:val="0"/>
                <w:color w:val="auto"/>
                <w:lang w:val="sk-SK"/>
              </w:rPr>
              <w:t>ŽoP</w:t>
            </w:r>
            <w:del w:id="3081" w:author="Autor">
              <w:r w:rsidRPr="00464106" w:rsidDel="00F24EF5">
                <w:rPr>
                  <w:b w:val="0"/>
                  <w:color w:val="auto"/>
                  <w:lang w:val="sk-SK"/>
                </w:rPr>
                <w:delText xml:space="preserve"> formou administratívnej finančnej kontroly</w:delText>
              </w:r>
            </w:del>
            <w:r w:rsidRPr="00464106">
              <w:rPr>
                <w:b w:val="0"/>
                <w:color w:val="auto"/>
                <w:lang w:val="sk-SK"/>
              </w:rPr>
              <w:t>.</w:t>
            </w:r>
          </w:p>
        </w:tc>
      </w:tr>
    </w:tbl>
    <w:p w14:paraId="3FE5DD1B" w14:textId="2D5A3F6A" w:rsidR="00464106" w:rsidRPr="00CC7263" w:rsidDel="004B1C9E" w:rsidRDefault="00464106">
      <w:pPr>
        <w:autoSpaceDE w:val="0"/>
        <w:autoSpaceDN w:val="0"/>
        <w:adjustRightInd w:val="0"/>
        <w:spacing w:line="240" w:lineRule="auto"/>
        <w:rPr>
          <w:del w:id="3082" w:author="Autor"/>
          <w:rFonts w:cs="Arial"/>
          <w:i/>
          <w:szCs w:val="19"/>
          <w:lang w:val="sk-SK"/>
        </w:rPr>
      </w:pPr>
      <w:bookmarkStart w:id="3083" w:name="_Toc102831204"/>
      <w:bookmarkStart w:id="3084" w:name="_Toc102940990"/>
      <w:bookmarkStart w:id="3085" w:name="_Toc106493328"/>
      <w:bookmarkStart w:id="3086" w:name="_Toc110313180"/>
      <w:bookmarkEnd w:id="3083"/>
      <w:bookmarkEnd w:id="3084"/>
      <w:bookmarkEnd w:id="3085"/>
      <w:bookmarkEnd w:id="3086"/>
    </w:p>
    <w:p w14:paraId="70603E01" w14:textId="77777777" w:rsidR="00A675A6" w:rsidRPr="00CC7263" w:rsidRDefault="00A675A6" w:rsidP="000267B2">
      <w:pPr>
        <w:pStyle w:val="Nadpis2"/>
        <w:spacing w:line="240" w:lineRule="auto"/>
        <w:rPr>
          <w:lang w:val="sk-SK"/>
        </w:rPr>
      </w:pPr>
      <w:bookmarkStart w:id="3087" w:name="_Toc110313181"/>
      <w:r w:rsidRPr="00CC7263">
        <w:rPr>
          <w:lang w:val="sk-SK"/>
        </w:rPr>
        <w:t>Účtovníctvo, účtovné doklady a ich prílohy</w:t>
      </w:r>
      <w:bookmarkEnd w:id="3087"/>
    </w:p>
    <w:p w14:paraId="3737AD77" w14:textId="1EFACCBC" w:rsidR="00A675A6" w:rsidRPr="00CC7263" w:rsidRDefault="00A675A6" w:rsidP="000267B2">
      <w:pPr>
        <w:spacing w:line="240" w:lineRule="auto"/>
        <w:rPr>
          <w:lang w:val="sk-SK"/>
        </w:rPr>
      </w:pPr>
      <w:r w:rsidRPr="00CC7263">
        <w:rPr>
          <w:lang w:val="sk-SK"/>
        </w:rPr>
        <w:t xml:space="preserve">V oblasti účtovania o skutočnostiach súvisiacich s realizáciou </w:t>
      </w:r>
      <w:del w:id="3088" w:author="Autor">
        <w:r w:rsidRPr="00CC7263" w:rsidDel="00933569">
          <w:rPr>
            <w:lang w:val="sk-SK"/>
          </w:rPr>
          <w:delText xml:space="preserve">aktivít </w:delText>
        </w:r>
      </w:del>
      <w:r w:rsidRPr="00CC7263">
        <w:rPr>
          <w:lang w:val="sk-SK"/>
        </w:rPr>
        <w:t>projektu, ktoré sú predmetom účtovníctva podľa zákona o účtovníctve, je užívateľ povinný viesť samostatný účtovný systém alebo vhodnú analytickú evidenciu účtov pre všetky transakcie súvisiace s projektom.</w:t>
      </w:r>
    </w:p>
    <w:p w14:paraId="6E0686DE" w14:textId="73D52C7C" w:rsidR="00A675A6" w:rsidRPr="00CC7263" w:rsidRDefault="00402FF0" w:rsidP="000267B2">
      <w:pPr>
        <w:spacing w:line="240" w:lineRule="auto"/>
        <w:rPr>
          <w:lang w:val="sk-SK"/>
        </w:rPr>
      </w:pPr>
      <w:r>
        <w:rPr>
          <w:lang w:val="sk-SK"/>
        </w:rPr>
        <w:t>U</w:t>
      </w:r>
      <w:r w:rsidR="00A675A6" w:rsidRPr="00CC7263">
        <w:rPr>
          <w:lang w:val="sk-SK"/>
        </w:rPr>
        <w:t>žívateľ, ktorý je účtovnou jednotkou, účtuje o skutočnostiach týkajúcich sa projektu:</w:t>
      </w:r>
    </w:p>
    <w:p w14:paraId="0B70EE49" w14:textId="3C547CA9" w:rsidR="00A675A6" w:rsidRPr="00CC7263" w:rsidRDefault="00A675A6" w:rsidP="000267B2">
      <w:pPr>
        <w:pStyle w:val="Odsekzoznamu"/>
        <w:numPr>
          <w:ilvl w:val="0"/>
          <w:numId w:val="62"/>
        </w:numPr>
        <w:spacing w:line="240" w:lineRule="auto"/>
        <w:ind w:left="567" w:hanging="425"/>
        <w:rPr>
          <w:lang w:val="sk-SK"/>
        </w:rPr>
      </w:pPr>
      <w:r w:rsidRPr="00CC7263">
        <w:rPr>
          <w:lang w:val="sk-SK"/>
        </w:rPr>
        <w:t>na analytických účtoch v členení podľa jednotlivých projektov (rozšírením syntetických účtov, napr. 321 xxx, 042 xxx, pričom identifikátor xxx predstavuje odlíšenie výhradne pre daný projekt) alebo v analytickej evidencii vedenej v technickej forme v členení podľa jednotlivých projektov bez vytvorenia analytických účtov</w:t>
      </w:r>
      <w:del w:id="3089" w:author="Autor">
        <w:r w:rsidRPr="00CC7263" w:rsidDel="00582151">
          <w:rPr>
            <w:lang w:val="sk-SK"/>
          </w:rPr>
          <w:delText xml:space="preserve"> (napr. pomocou prvkov ŠPP, resp. stredísk, pričom daný projekt vystupuje ako samostatný prvok ŠPP, resp. stredisko)</w:delText>
        </w:r>
      </w:del>
      <w:r w:rsidRPr="00CC7263">
        <w:rPr>
          <w:lang w:val="sk-SK"/>
        </w:rPr>
        <w:t>, ak užívateľ účtuje v</w:t>
      </w:r>
      <w:ins w:id="3090" w:author="Autor">
        <w:r w:rsidR="005408C4">
          <w:rPr>
            <w:lang w:val="sk-SK"/>
          </w:rPr>
          <w:t> </w:t>
        </w:r>
      </w:ins>
      <w:r w:rsidRPr="00CC7263">
        <w:rPr>
          <w:lang w:val="sk-SK"/>
        </w:rPr>
        <w:t>sústave podvojného účtovníctva,</w:t>
      </w:r>
    </w:p>
    <w:p w14:paraId="06720EE9" w14:textId="77777777" w:rsidR="00A675A6" w:rsidRPr="00CC7263" w:rsidRDefault="00A675A6" w:rsidP="000267B2">
      <w:pPr>
        <w:pStyle w:val="Odsekzoznamu"/>
        <w:numPr>
          <w:ilvl w:val="0"/>
          <w:numId w:val="62"/>
        </w:numPr>
        <w:spacing w:line="240" w:lineRule="auto"/>
        <w:ind w:left="567" w:hanging="425"/>
        <w:rPr>
          <w:lang w:val="sk-SK"/>
        </w:rPr>
      </w:pPr>
      <w:r w:rsidRPr="00CC7263">
        <w:rPr>
          <w:lang w:val="sk-SK"/>
        </w:rPr>
        <w:t>v účtovných knihách so slovným a číselným označením projektu v účtovných zápisoch, ak účtuje v sústave jednoduchého účtovníctva.</w:t>
      </w:r>
    </w:p>
    <w:p w14:paraId="60B2B072" w14:textId="6FFCE11B" w:rsidR="00A675A6" w:rsidRPr="00CC7263" w:rsidDel="00582151" w:rsidRDefault="00A675A6">
      <w:pPr>
        <w:spacing w:line="240" w:lineRule="auto"/>
        <w:rPr>
          <w:del w:id="3091" w:author="Autor"/>
          <w:lang w:val="sk-SK"/>
        </w:rPr>
      </w:pPr>
      <w:del w:id="3092" w:author="Autor">
        <w:r w:rsidRPr="00CC7263" w:rsidDel="00582151">
          <w:rPr>
            <w:lang w:val="sk-SK"/>
          </w:rPr>
          <w:delText>Užívateľ, ktorý nie je účtovnou jednotkou, vedie evidenciu majetku, záväzkov, príjmov a výdavkov týkajúcich sa projektu v účtovných knihách so slovným a číselným označením projektu pri zápisoch v nich.</w:delText>
        </w:r>
      </w:del>
    </w:p>
    <w:p w14:paraId="42280145" w14:textId="77EF5C59" w:rsidR="00A675A6" w:rsidRDefault="00A675A6" w:rsidP="000267B2">
      <w:pPr>
        <w:spacing w:line="240" w:lineRule="auto"/>
        <w:rPr>
          <w:lang w:val="sk-SK"/>
        </w:rPr>
      </w:pPr>
      <w:r w:rsidRPr="00CC7263">
        <w:rPr>
          <w:lang w:val="sk-SK"/>
        </w:rPr>
        <w:t xml:space="preserve">V prípade predloženia </w:t>
      </w:r>
      <w:del w:id="3093" w:author="Autor">
        <w:r w:rsidRPr="00CC7263" w:rsidDel="00F24EF5">
          <w:rPr>
            <w:lang w:val="sk-SK"/>
          </w:rPr>
          <w:delText xml:space="preserve">kópie faktúr, </w:delText>
        </w:r>
      </w:del>
      <w:r w:rsidRPr="00CC7263">
        <w:rPr>
          <w:lang w:val="sk-SK"/>
        </w:rPr>
        <w:t>účtovných dokladov</w:t>
      </w:r>
      <w:del w:id="3094" w:author="Autor">
        <w:r w:rsidRPr="00CC7263" w:rsidDel="00F24EF5">
          <w:rPr>
            <w:lang w:val="sk-SK"/>
          </w:rPr>
          <w:delText>, výpisov z účtu</w:delText>
        </w:r>
      </w:del>
      <w:r w:rsidRPr="00CC7263">
        <w:rPr>
          <w:lang w:val="sk-SK"/>
        </w:rPr>
        <w:t xml:space="preserve"> a</w:t>
      </w:r>
      <w:del w:id="3095" w:author="Autor">
        <w:r w:rsidRPr="00CC7263" w:rsidDel="00F24EF5">
          <w:rPr>
            <w:lang w:val="sk-SK"/>
          </w:rPr>
          <w:delText>lebo</w:delText>
        </w:r>
      </w:del>
      <w:r w:rsidRPr="00CC7263">
        <w:rPr>
          <w:lang w:val="sk-SK"/>
        </w:rPr>
        <w:t xml:space="preserve"> iných dokumentov, ktoré užívateľ predkladá </w:t>
      </w:r>
      <w:ins w:id="3096" w:author="Autor">
        <w:r w:rsidR="00F24EF5">
          <w:rPr>
            <w:lang w:val="sk-SK"/>
          </w:rPr>
          <w:t xml:space="preserve">(ako sken originálnej dokumentácie) </w:t>
        </w:r>
      </w:ins>
      <w:r w:rsidRPr="00CC7263">
        <w:rPr>
          <w:lang w:val="sk-SK"/>
        </w:rPr>
        <w:t xml:space="preserve">ako prílohu k ŽoP, postačuje </w:t>
      </w:r>
      <w:del w:id="3097" w:author="Autor">
        <w:r w:rsidRPr="00CC7263" w:rsidDel="00F24EF5">
          <w:rPr>
            <w:lang w:val="sk-SK"/>
          </w:rPr>
          <w:delText xml:space="preserve">overenie pečiatkou a podpisom štatutárneho orgánu užívateľa, resp. osoby konajúcej v mene užívateľa na prednej strane kópie faktúr, účtovných dokladov, výpisov z účtu alebo iných dokumentov, ktoré sú zviazané a prelepené alebo </w:delText>
        </w:r>
      </w:del>
      <w:r w:rsidRPr="00CC7263">
        <w:rPr>
          <w:lang w:val="sk-SK"/>
        </w:rPr>
        <w:t xml:space="preserve">čestné vyhlásenie </w:t>
      </w:r>
      <w:ins w:id="3098" w:author="Autor">
        <w:r w:rsidR="00F24EF5">
          <w:rPr>
            <w:lang w:val="sk-SK"/>
          </w:rPr>
          <w:t>užívateľa, ktoré je súčasťou formulára ŽoP, t.j. nie je potrebné žiadne osobitné overovanie predkladaných dokladov</w:t>
        </w:r>
      </w:ins>
      <w:del w:id="3099" w:author="Autor">
        <w:r w:rsidRPr="00CC7263" w:rsidDel="00F24EF5">
          <w:rPr>
            <w:lang w:val="sk-SK"/>
          </w:rPr>
          <w:delText>o zhodnosti kópií s originálom s uvedením identifikačného čísla faktúr, účtovných dokladov, výpisov z účtu alebo iných dokumentov s pečiatkou a podpisom štatutárneho orgánu užívateľa</w:delText>
        </w:r>
      </w:del>
      <w:r w:rsidRPr="00CC7263">
        <w:rPr>
          <w:lang w:val="sk-SK"/>
        </w:rPr>
        <w:t>.</w:t>
      </w:r>
    </w:p>
    <w:p w14:paraId="0447D39E" w14:textId="165DB8C0" w:rsidR="00DE6BCB" w:rsidDel="0036479A" w:rsidRDefault="00DE6BCB" w:rsidP="006252FB">
      <w:pPr>
        <w:spacing w:line="240" w:lineRule="auto"/>
        <w:rPr>
          <w:del w:id="3100" w:author="Autor"/>
          <w:lang w:val="sk-SK"/>
        </w:rPr>
      </w:pPr>
      <w:bookmarkStart w:id="3101" w:name="_Toc102831206"/>
      <w:bookmarkStart w:id="3102" w:name="_Toc102940992"/>
      <w:bookmarkStart w:id="3103" w:name="_Toc106493330"/>
      <w:bookmarkStart w:id="3104" w:name="_Toc110313182"/>
      <w:bookmarkEnd w:id="3101"/>
      <w:bookmarkEnd w:id="3102"/>
      <w:bookmarkEnd w:id="3103"/>
      <w:bookmarkEnd w:id="3104"/>
    </w:p>
    <w:p w14:paraId="528DFFA2" w14:textId="118AC21A" w:rsidR="00DE6BCB" w:rsidDel="0036479A" w:rsidRDefault="00DE6BCB" w:rsidP="006252FB">
      <w:pPr>
        <w:spacing w:line="240" w:lineRule="auto"/>
        <w:rPr>
          <w:del w:id="3105" w:author="Autor"/>
          <w:lang w:val="sk-SK"/>
        </w:rPr>
      </w:pPr>
      <w:bookmarkStart w:id="3106" w:name="_Toc102831207"/>
      <w:bookmarkStart w:id="3107" w:name="_Toc102940993"/>
      <w:bookmarkStart w:id="3108" w:name="_Toc106493331"/>
      <w:bookmarkStart w:id="3109" w:name="_Toc110313183"/>
      <w:bookmarkEnd w:id="3106"/>
      <w:bookmarkEnd w:id="3107"/>
      <w:bookmarkEnd w:id="3108"/>
      <w:bookmarkEnd w:id="3109"/>
    </w:p>
    <w:p w14:paraId="2C94BC46" w14:textId="6FDDBD52" w:rsidR="00DE6BCB" w:rsidRPr="00CC7263" w:rsidDel="0036479A" w:rsidRDefault="00DE6BCB" w:rsidP="006252FB">
      <w:pPr>
        <w:spacing w:line="240" w:lineRule="auto"/>
        <w:rPr>
          <w:del w:id="3110" w:author="Autor"/>
          <w:lang w:val="sk-SK"/>
        </w:rPr>
      </w:pPr>
      <w:bookmarkStart w:id="3111" w:name="_Toc102831208"/>
      <w:bookmarkStart w:id="3112" w:name="_Toc102940994"/>
      <w:bookmarkStart w:id="3113" w:name="_Toc106493332"/>
      <w:bookmarkStart w:id="3114" w:name="_Toc110313184"/>
      <w:bookmarkEnd w:id="3111"/>
      <w:bookmarkEnd w:id="3112"/>
      <w:bookmarkEnd w:id="3113"/>
      <w:bookmarkEnd w:id="3114"/>
    </w:p>
    <w:p w14:paraId="15248D0C" w14:textId="77777777" w:rsidR="004A7514" w:rsidRPr="00CC7263" w:rsidRDefault="00340E01" w:rsidP="000267B2">
      <w:pPr>
        <w:pStyle w:val="Nadpis1"/>
        <w:numPr>
          <w:ilvl w:val="0"/>
          <w:numId w:val="42"/>
        </w:numPr>
        <w:spacing w:before="480" w:line="240" w:lineRule="auto"/>
        <w:ind w:left="357" w:hanging="357"/>
        <w:rPr>
          <w:lang w:val="sk-SK"/>
        </w:rPr>
      </w:pPr>
      <w:bookmarkStart w:id="3115" w:name="_Toc110313185"/>
      <w:r w:rsidRPr="00CC7263">
        <w:rPr>
          <w:lang w:val="sk-SK"/>
        </w:rPr>
        <w:t>Finančná k</w:t>
      </w:r>
      <w:r w:rsidR="0083126C" w:rsidRPr="00CC7263">
        <w:rPr>
          <w:lang w:val="sk-SK"/>
        </w:rPr>
        <w:t>ontrola na mieste projektu</w:t>
      </w:r>
      <w:bookmarkEnd w:id="3115"/>
    </w:p>
    <w:p w14:paraId="3643B2B1" w14:textId="77777777" w:rsidR="009D0045" w:rsidRPr="00CC7263" w:rsidRDefault="00153D5A" w:rsidP="000267B2">
      <w:pPr>
        <w:pStyle w:val="Odsekzoznamu"/>
        <w:autoSpaceDE w:val="0"/>
        <w:autoSpaceDN w:val="0"/>
        <w:adjustRightInd w:val="0"/>
        <w:spacing w:line="240" w:lineRule="auto"/>
        <w:ind w:left="0"/>
        <w:rPr>
          <w:lang w:val="sk-SK"/>
        </w:rPr>
      </w:pPr>
      <w:r w:rsidRPr="00CC7263">
        <w:rPr>
          <w:lang w:val="sk-SK"/>
        </w:rPr>
        <w:t xml:space="preserve">Súčasťou výkonu kontroly projektu je finančná kontrola na mieste </w:t>
      </w:r>
      <w:r w:rsidR="009D0045" w:rsidRPr="00CC7263">
        <w:rPr>
          <w:lang w:val="sk-SK"/>
        </w:rPr>
        <w:t>realizácie projektu</w:t>
      </w:r>
      <w:r w:rsidR="00130F07" w:rsidRPr="00CC7263">
        <w:rPr>
          <w:rStyle w:val="Odkaznapoznmkupodiarou"/>
          <w:lang w:val="sk-SK"/>
        </w:rPr>
        <w:footnoteReference w:id="5"/>
      </w:r>
      <w:r w:rsidRPr="00CC7263">
        <w:rPr>
          <w:lang w:val="sk-SK"/>
        </w:rPr>
        <w:t xml:space="preserve"> (ďalej aj „</w:t>
      </w:r>
      <w:r w:rsidR="009D0045" w:rsidRPr="00CC7263">
        <w:rPr>
          <w:lang w:val="sk-SK"/>
        </w:rPr>
        <w:t>F</w:t>
      </w:r>
      <w:r w:rsidRPr="00CC7263">
        <w:rPr>
          <w:lang w:val="sk-SK"/>
        </w:rPr>
        <w:t>KnM“</w:t>
      </w:r>
      <w:r w:rsidR="00D648DA" w:rsidRPr="00CC7263">
        <w:rPr>
          <w:lang w:val="sk-SK"/>
        </w:rPr>
        <w:t xml:space="preserve"> alebo „kontrola“</w:t>
      </w:r>
      <w:r w:rsidRPr="00CC7263">
        <w:rPr>
          <w:lang w:val="sk-SK"/>
        </w:rPr>
        <w:t>)</w:t>
      </w:r>
      <w:r w:rsidR="00A601F3" w:rsidRPr="00CC7263">
        <w:rPr>
          <w:lang w:val="sk-SK"/>
        </w:rPr>
        <w:t>, ktorá sa vzťahuje na realizáciu projektu ako celku.</w:t>
      </w:r>
    </w:p>
    <w:p w14:paraId="5E2B0604" w14:textId="77777777" w:rsidR="00A601F3" w:rsidRPr="00CC7263" w:rsidRDefault="00A601F3" w:rsidP="000267B2">
      <w:pPr>
        <w:pStyle w:val="Odsekzoznamu"/>
        <w:autoSpaceDE w:val="0"/>
        <w:autoSpaceDN w:val="0"/>
        <w:adjustRightInd w:val="0"/>
        <w:spacing w:line="240" w:lineRule="auto"/>
        <w:ind w:left="0"/>
        <w:rPr>
          <w:lang w:val="sk-SK"/>
        </w:rPr>
      </w:pPr>
      <w:r w:rsidRPr="00CC7263">
        <w:rPr>
          <w:lang w:val="sk-SK"/>
        </w:rPr>
        <w:t>Z časového hľadiska sa FKnM vykonáva počas realizácie projektu a v období udržateľnosti projektu.</w:t>
      </w:r>
    </w:p>
    <w:p w14:paraId="3392BFDD" w14:textId="00B6A4AC" w:rsidR="00A601F3" w:rsidRPr="00CC7263" w:rsidRDefault="00A601F3" w:rsidP="000267B2">
      <w:pPr>
        <w:pStyle w:val="Popis"/>
        <w:spacing w:before="240" w:after="120"/>
        <w:rPr>
          <w:sz w:val="19"/>
          <w:szCs w:val="19"/>
          <w:lang w:val="sk-SK"/>
        </w:rPr>
      </w:pPr>
      <w:r w:rsidRPr="00CC7263">
        <w:rPr>
          <w:sz w:val="19"/>
          <w:szCs w:val="19"/>
          <w:lang w:val="sk-SK"/>
        </w:rPr>
        <w:t xml:space="preserve">Schéma  </w:t>
      </w:r>
      <w:r w:rsidRPr="00CC7263">
        <w:rPr>
          <w:sz w:val="19"/>
          <w:szCs w:val="19"/>
          <w:lang w:val="sk-SK"/>
        </w:rPr>
        <w:fldChar w:fldCharType="begin"/>
      </w:r>
      <w:r w:rsidRPr="00CC7263">
        <w:rPr>
          <w:sz w:val="19"/>
          <w:szCs w:val="19"/>
          <w:lang w:val="sk-SK"/>
        </w:rPr>
        <w:instrText xml:space="preserve"> SEQ Schéma_ \* ARABIC </w:instrText>
      </w:r>
      <w:r w:rsidRPr="00CC7263">
        <w:rPr>
          <w:sz w:val="19"/>
          <w:szCs w:val="19"/>
          <w:lang w:val="sk-SK"/>
        </w:rPr>
        <w:fldChar w:fldCharType="separate"/>
      </w:r>
      <w:r w:rsidR="007D7569">
        <w:rPr>
          <w:noProof/>
          <w:sz w:val="19"/>
          <w:szCs w:val="19"/>
          <w:lang w:val="sk-SK"/>
        </w:rPr>
        <w:t>2</w:t>
      </w:r>
      <w:r w:rsidRPr="00CC7263">
        <w:rPr>
          <w:sz w:val="19"/>
          <w:szCs w:val="19"/>
          <w:lang w:val="sk-SK"/>
        </w:rPr>
        <w:fldChar w:fldCharType="end"/>
      </w:r>
      <w:r w:rsidRPr="00CC7263">
        <w:rPr>
          <w:sz w:val="19"/>
          <w:szCs w:val="19"/>
          <w:lang w:val="sk-SK"/>
        </w:rPr>
        <w:t xml:space="preserve"> Časové hľadisko výkonu FKnM a frekvencia</w:t>
      </w:r>
    </w:p>
    <w:p w14:paraId="1FD75728" w14:textId="77777777" w:rsidR="00A601F3" w:rsidRPr="00CC7263" w:rsidRDefault="00A601F3" w:rsidP="000267B2">
      <w:pPr>
        <w:pStyle w:val="Odsekzoznamu"/>
        <w:autoSpaceDE w:val="0"/>
        <w:autoSpaceDN w:val="0"/>
        <w:adjustRightInd w:val="0"/>
        <w:spacing w:line="240" w:lineRule="auto"/>
        <w:ind w:left="0"/>
        <w:rPr>
          <w:lang w:val="sk-SK"/>
        </w:rPr>
      </w:pPr>
      <w:r w:rsidRPr="00CC7263">
        <w:rPr>
          <w:noProof/>
          <w:lang w:val="sk-SK" w:eastAsia="sk-SK"/>
        </w:rPr>
        <w:drawing>
          <wp:inline distT="0" distB="0" distL="0" distR="0" wp14:anchorId="33CA0EE2" wp14:editId="2E1DB271">
            <wp:extent cx="5486400" cy="1092630"/>
            <wp:effectExtent l="19050" t="38100" r="19050" b="317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14:paraId="23375327" w14:textId="22072BC9" w:rsidR="00340E01" w:rsidRPr="00CC7263" w:rsidRDefault="00340E01" w:rsidP="000267B2">
      <w:pPr>
        <w:pStyle w:val="Odsekzoznamu"/>
        <w:autoSpaceDE w:val="0"/>
        <w:autoSpaceDN w:val="0"/>
        <w:adjustRightInd w:val="0"/>
        <w:spacing w:line="240" w:lineRule="auto"/>
        <w:ind w:left="0"/>
        <w:rPr>
          <w:lang w:val="sk-SK"/>
        </w:rPr>
      </w:pPr>
      <w:r w:rsidRPr="00CC7263">
        <w:rPr>
          <w:lang w:val="sk-SK"/>
        </w:rPr>
        <w:t xml:space="preserve">Právny titul na výkon FKnM projektov </w:t>
      </w:r>
      <w:r w:rsidR="007173C6" w:rsidRPr="00CC7263">
        <w:rPr>
          <w:lang w:val="sk-SK"/>
        </w:rPr>
        <w:t>vzniká</w:t>
      </w:r>
      <w:r w:rsidRPr="00CC7263">
        <w:rPr>
          <w:lang w:val="sk-SK"/>
        </w:rPr>
        <w:t xml:space="preserve"> uzatvorením zmluvy o</w:t>
      </w:r>
      <w:r w:rsidR="007173C6" w:rsidRPr="00CC7263">
        <w:rPr>
          <w:lang w:val="sk-SK"/>
        </w:rPr>
        <w:t> </w:t>
      </w:r>
      <w:r w:rsidRPr="00CC7263">
        <w:rPr>
          <w:lang w:val="sk-SK"/>
        </w:rPr>
        <w:t>príspevku</w:t>
      </w:r>
      <w:r w:rsidR="007173C6" w:rsidRPr="00CC7263">
        <w:rPr>
          <w:lang w:val="sk-SK"/>
        </w:rPr>
        <w:t xml:space="preserve">, na základe ktorého je </w:t>
      </w:r>
      <w:r w:rsidR="00A601F3" w:rsidRPr="00CC7263">
        <w:rPr>
          <w:lang w:val="sk-SK"/>
        </w:rPr>
        <w:t>MAS oprávnen</w:t>
      </w:r>
      <w:r w:rsidR="007173C6" w:rsidRPr="00CC7263">
        <w:rPr>
          <w:lang w:val="sk-SK"/>
        </w:rPr>
        <w:t>á</w:t>
      </w:r>
      <w:r w:rsidR="00A601F3" w:rsidRPr="00CC7263">
        <w:rPr>
          <w:lang w:val="sk-SK"/>
        </w:rPr>
        <w:t xml:space="preserve"> vykonať FK</w:t>
      </w:r>
      <w:r w:rsidR="00130F07">
        <w:rPr>
          <w:lang w:val="sk-SK"/>
        </w:rPr>
        <w:t>n</w:t>
      </w:r>
      <w:r w:rsidR="00A601F3" w:rsidRPr="00CC7263">
        <w:rPr>
          <w:lang w:val="sk-SK"/>
        </w:rPr>
        <w:t xml:space="preserve">M z vlastného podnetu, podnetu RO </w:t>
      </w:r>
      <w:del w:id="3119" w:author="Autor">
        <w:r w:rsidR="00A601F3" w:rsidRPr="00CC7263" w:rsidDel="00D2233F">
          <w:rPr>
            <w:lang w:val="sk-SK"/>
          </w:rPr>
          <w:delText xml:space="preserve">pre IROP </w:delText>
        </w:r>
      </w:del>
      <w:r w:rsidR="00A601F3" w:rsidRPr="00CC7263">
        <w:rPr>
          <w:lang w:val="sk-SK"/>
        </w:rPr>
        <w:t>alebo na základe podnetu od tretích subjektov v akejkoľvek fáze počas alebo po ukončení realizácie projektu</w:t>
      </w:r>
      <w:r w:rsidRPr="00CC7263">
        <w:rPr>
          <w:lang w:val="sk-SK"/>
        </w:rPr>
        <w:t>, najneskôr</w:t>
      </w:r>
      <w:r w:rsidR="007173C6" w:rsidRPr="00CC7263">
        <w:rPr>
          <w:lang w:val="sk-SK"/>
        </w:rPr>
        <w:t xml:space="preserve"> však</w:t>
      </w:r>
      <w:r w:rsidRPr="00CC7263">
        <w:rPr>
          <w:lang w:val="sk-SK"/>
        </w:rPr>
        <w:t xml:space="preserve"> posledný deň účinnosti zmluvy o </w:t>
      </w:r>
      <w:r w:rsidR="007173C6" w:rsidRPr="00CC7263">
        <w:rPr>
          <w:lang w:val="sk-SK"/>
        </w:rPr>
        <w:t>príspevku</w:t>
      </w:r>
      <w:r w:rsidR="007173C6" w:rsidRPr="00CC7263">
        <w:rPr>
          <w:rStyle w:val="Odkaznapoznmkupodiarou"/>
          <w:lang w:val="sk-SK"/>
        </w:rPr>
        <w:footnoteReference w:id="6"/>
      </w:r>
      <w:r w:rsidRPr="00CC7263">
        <w:rPr>
          <w:lang w:val="sk-SK"/>
        </w:rPr>
        <w:t>.</w:t>
      </w:r>
    </w:p>
    <w:p w14:paraId="1C7DCCCC" w14:textId="77777777" w:rsidR="009D0045" w:rsidRPr="00CC7263" w:rsidRDefault="009D0045" w:rsidP="000267B2">
      <w:pPr>
        <w:pStyle w:val="Odsekzoznamu"/>
        <w:tabs>
          <w:tab w:val="left" w:pos="0"/>
        </w:tabs>
        <w:autoSpaceDE w:val="0"/>
        <w:autoSpaceDN w:val="0"/>
        <w:adjustRightInd w:val="0"/>
        <w:spacing w:line="240" w:lineRule="auto"/>
        <w:ind w:left="0"/>
        <w:rPr>
          <w:lang w:val="sk-SK"/>
        </w:rPr>
      </w:pPr>
      <w:r w:rsidRPr="00CC7263">
        <w:rPr>
          <w:lang w:val="sk-SK"/>
        </w:rPr>
        <w:t>Predmetom FK</w:t>
      </w:r>
      <w:r w:rsidR="00F36A1F" w:rsidRPr="00CC7263">
        <w:rPr>
          <w:lang w:val="sk-SK"/>
        </w:rPr>
        <w:t>n</w:t>
      </w:r>
      <w:r w:rsidRPr="00CC7263">
        <w:rPr>
          <w:lang w:val="sk-SK"/>
        </w:rPr>
        <w:t xml:space="preserve">M môžu byť všetky skutočnosti súvisiace s implementáciou projektu a plnením podmienok vyplývajúcich zo zmluvy o príspevku, najmä nasledovné skutočnosti: </w:t>
      </w:r>
    </w:p>
    <w:p w14:paraId="2126687B" w14:textId="77777777" w:rsidR="009D0045" w:rsidRPr="00CC7263" w:rsidRDefault="009D0045" w:rsidP="000267B2">
      <w:pPr>
        <w:pStyle w:val="Odsekzoznamu"/>
        <w:numPr>
          <w:ilvl w:val="0"/>
          <w:numId w:val="46"/>
        </w:numPr>
        <w:autoSpaceDE w:val="0"/>
        <w:autoSpaceDN w:val="0"/>
        <w:adjustRightInd w:val="0"/>
        <w:spacing w:before="60" w:after="60" w:line="240" w:lineRule="auto"/>
        <w:ind w:left="539" w:hanging="397"/>
        <w:rPr>
          <w:lang w:val="sk-SK"/>
        </w:rPr>
      </w:pPr>
      <w:r w:rsidRPr="00CC7263">
        <w:rPr>
          <w:lang w:val="sk-SK"/>
        </w:rPr>
        <w:t xml:space="preserve">skutočné dodanie tovarov, poskytnutie služieb a vykonanie stavebných prác, </w:t>
      </w:r>
    </w:p>
    <w:p w14:paraId="5982FD44" w14:textId="77777777" w:rsidR="00AB492F" w:rsidRPr="00CC7263" w:rsidRDefault="00AB492F" w:rsidP="000267B2">
      <w:pPr>
        <w:pStyle w:val="Odsekzoznamu"/>
        <w:numPr>
          <w:ilvl w:val="0"/>
          <w:numId w:val="46"/>
        </w:numPr>
        <w:autoSpaceDE w:val="0"/>
        <w:autoSpaceDN w:val="0"/>
        <w:adjustRightInd w:val="0"/>
        <w:spacing w:before="60" w:after="60" w:line="240" w:lineRule="auto"/>
        <w:ind w:left="539" w:hanging="397"/>
        <w:rPr>
          <w:lang w:val="sk-SK"/>
        </w:rPr>
      </w:pPr>
      <w:r w:rsidRPr="00CC7263">
        <w:rPr>
          <w:lang w:val="sk-SK"/>
        </w:rPr>
        <w:t>náležitosti uvedené v žiadosti o</w:t>
      </w:r>
      <w:r w:rsidR="00340E01" w:rsidRPr="00CC7263">
        <w:rPr>
          <w:lang w:val="sk-SK"/>
        </w:rPr>
        <w:t xml:space="preserve"> platbu, </w:t>
      </w:r>
      <w:r w:rsidRPr="00CC7263">
        <w:rPr>
          <w:lang w:val="sk-SK"/>
        </w:rPr>
        <w:t>monitorovacích údajo</w:t>
      </w:r>
      <w:r w:rsidR="00340E01" w:rsidRPr="00CC7263">
        <w:rPr>
          <w:lang w:val="sk-SK"/>
        </w:rPr>
        <w:t xml:space="preserve">ch a monitorovacích </w:t>
      </w:r>
      <w:r w:rsidRPr="00CC7263">
        <w:rPr>
          <w:lang w:val="sk-SK"/>
        </w:rPr>
        <w:t>správach,</w:t>
      </w:r>
    </w:p>
    <w:p w14:paraId="113AF797" w14:textId="77777777" w:rsidR="009D0045" w:rsidRPr="00CC7263" w:rsidRDefault="009D0045" w:rsidP="000267B2">
      <w:pPr>
        <w:pStyle w:val="Odsekzoznamu"/>
        <w:numPr>
          <w:ilvl w:val="0"/>
          <w:numId w:val="46"/>
        </w:numPr>
        <w:autoSpaceDE w:val="0"/>
        <w:autoSpaceDN w:val="0"/>
        <w:adjustRightInd w:val="0"/>
        <w:spacing w:before="60" w:after="60" w:line="240" w:lineRule="auto"/>
        <w:ind w:left="539" w:hanging="397"/>
        <w:rPr>
          <w:lang w:val="sk-SK"/>
        </w:rPr>
      </w:pPr>
      <w:r w:rsidRPr="00CC7263">
        <w:rPr>
          <w:lang w:val="sk-SK"/>
        </w:rPr>
        <w:t xml:space="preserve">vedenie účtovníctva o skutočnostiach týkajúcich sa projektu, </w:t>
      </w:r>
    </w:p>
    <w:p w14:paraId="1E392630" w14:textId="77777777" w:rsidR="009D0045" w:rsidRPr="00CC7263" w:rsidRDefault="009D0045" w:rsidP="000267B2">
      <w:pPr>
        <w:pStyle w:val="Odsekzoznamu"/>
        <w:numPr>
          <w:ilvl w:val="0"/>
          <w:numId w:val="46"/>
        </w:numPr>
        <w:autoSpaceDE w:val="0"/>
        <w:autoSpaceDN w:val="0"/>
        <w:adjustRightInd w:val="0"/>
        <w:spacing w:before="60" w:after="60" w:line="240" w:lineRule="auto"/>
        <w:ind w:left="539" w:hanging="397"/>
        <w:rPr>
          <w:lang w:val="sk-SK"/>
        </w:rPr>
      </w:pPr>
      <w:r w:rsidRPr="00CC7263">
        <w:rPr>
          <w:lang w:val="sk-SK"/>
        </w:rPr>
        <w:t>archiváci</w:t>
      </w:r>
      <w:r w:rsidR="00130F07">
        <w:rPr>
          <w:lang w:val="sk-SK"/>
        </w:rPr>
        <w:t>a</w:t>
      </w:r>
      <w:r w:rsidRPr="00CC7263">
        <w:rPr>
          <w:lang w:val="sk-SK"/>
        </w:rPr>
        <w:t xml:space="preserve"> dokumentov a podkladov súvisiacich s projektom, </w:t>
      </w:r>
    </w:p>
    <w:p w14:paraId="117ABA1C" w14:textId="77777777" w:rsidR="00AB492F" w:rsidRPr="00CC7263" w:rsidRDefault="009D0045" w:rsidP="000267B2">
      <w:pPr>
        <w:pStyle w:val="Odsekzoznamu"/>
        <w:numPr>
          <w:ilvl w:val="0"/>
          <w:numId w:val="46"/>
        </w:numPr>
        <w:autoSpaceDE w:val="0"/>
        <w:autoSpaceDN w:val="0"/>
        <w:adjustRightInd w:val="0"/>
        <w:spacing w:before="60" w:after="60" w:line="240" w:lineRule="auto"/>
        <w:ind w:left="539" w:hanging="397"/>
        <w:rPr>
          <w:lang w:val="sk-SK"/>
        </w:rPr>
      </w:pPr>
      <w:r w:rsidRPr="00CC7263">
        <w:rPr>
          <w:lang w:val="sk-SK"/>
        </w:rPr>
        <w:t>informovani</w:t>
      </w:r>
      <w:r w:rsidR="00130F07">
        <w:rPr>
          <w:lang w:val="sk-SK"/>
        </w:rPr>
        <w:t>e</w:t>
      </w:r>
      <w:r w:rsidRPr="00CC7263">
        <w:rPr>
          <w:lang w:val="sk-SK"/>
        </w:rPr>
        <w:t xml:space="preserve"> a komunikáci</w:t>
      </w:r>
      <w:r w:rsidR="00130F07">
        <w:rPr>
          <w:lang w:val="sk-SK"/>
        </w:rPr>
        <w:t>a</w:t>
      </w:r>
      <w:r w:rsidRPr="00CC7263">
        <w:rPr>
          <w:lang w:val="sk-SK"/>
        </w:rPr>
        <w:t xml:space="preserve"> na úrovni projektu</w:t>
      </w:r>
      <w:r w:rsidR="00AB492F" w:rsidRPr="00CC7263">
        <w:rPr>
          <w:lang w:val="sk-SK"/>
        </w:rPr>
        <w:t>,</w:t>
      </w:r>
    </w:p>
    <w:p w14:paraId="2C428044" w14:textId="77777777" w:rsidR="00AB492F" w:rsidRPr="00CC7263" w:rsidRDefault="00AB492F" w:rsidP="000267B2">
      <w:pPr>
        <w:pStyle w:val="Odsekzoznamu"/>
        <w:numPr>
          <w:ilvl w:val="0"/>
          <w:numId w:val="46"/>
        </w:numPr>
        <w:autoSpaceDE w:val="0"/>
        <w:autoSpaceDN w:val="0"/>
        <w:adjustRightInd w:val="0"/>
        <w:spacing w:before="60" w:after="60" w:line="240" w:lineRule="auto"/>
        <w:ind w:left="539" w:hanging="397"/>
        <w:rPr>
          <w:lang w:val="sk-SK"/>
        </w:rPr>
      </w:pPr>
      <w:r w:rsidRPr="00CC7263">
        <w:rPr>
          <w:lang w:val="sk-SK"/>
        </w:rPr>
        <w:lastRenderedPageBreak/>
        <w:t xml:space="preserve">skutočnosti deklarované užívateľom v rámci iných kontrol </w:t>
      </w:r>
      <w:r w:rsidR="006A38B5" w:rsidRPr="00CC7263">
        <w:rPr>
          <w:lang w:val="sk-SK"/>
        </w:rPr>
        <w:t>(napr. kontrola deklarovaných výdavkov, kontrola VO, kontrola tej istej skutočnosti na mieste)</w:t>
      </w:r>
      <w:r w:rsidRPr="00CC7263">
        <w:rPr>
          <w:lang w:val="sk-SK"/>
        </w:rPr>
        <w:t xml:space="preserve">. </w:t>
      </w:r>
    </w:p>
    <w:p w14:paraId="0E3F7E1B" w14:textId="77777777" w:rsidR="00F36A1F" w:rsidRPr="00CC7263" w:rsidRDefault="00F36A1F" w:rsidP="000267B2">
      <w:pPr>
        <w:autoSpaceDE w:val="0"/>
        <w:autoSpaceDN w:val="0"/>
        <w:adjustRightInd w:val="0"/>
        <w:spacing w:line="240" w:lineRule="auto"/>
        <w:rPr>
          <w:lang w:val="sk-SK"/>
        </w:rPr>
      </w:pPr>
      <w:r w:rsidRPr="00CC7263">
        <w:rPr>
          <w:lang w:val="sk-SK"/>
        </w:rPr>
        <w:t xml:space="preserve">Po ukončení projektu je FKnM zameraná na overenie plnenia povinností, ktoré užívateľovi vyplývajú zo zmluvy o príspevku v období udržateľnosti. </w:t>
      </w:r>
    </w:p>
    <w:p w14:paraId="34D59DA3" w14:textId="5BFA46E1" w:rsidR="006A38B5" w:rsidRDefault="006A38B5" w:rsidP="000267B2">
      <w:pPr>
        <w:autoSpaceDE w:val="0"/>
        <w:autoSpaceDN w:val="0"/>
        <w:adjustRightInd w:val="0"/>
        <w:spacing w:line="240" w:lineRule="auto"/>
        <w:rPr>
          <w:lang w:val="sk-SK"/>
        </w:rPr>
      </w:pPr>
      <w:r w:rsidRPr="00CC7263">
        <w:rPr>
          <w:lang w:val="sk-SK"/>
        </w:rPr>
        <w:t xml:space="preserve">MAS je oprávnená overovať vybrané skutočnosti aj opakovane, pokiaľ je to potrebné pre správne stanovenie oprávnenosti výdavkov, alebo je výkon kontroly potrebný z iných relevantných dôvodov (napr. podozrenie z nezrovnalosti, </w:t>
      </w:r>
      <w:r w:rsidR="00464106">
        <w:rPr>
          <w:lang w:val="sk-SK"/>
        </w:rPr>
        <w:t xml:space="preserve">na </w:t>
      </w:r>
      <w:r w:rsidRPr="00CC7263">
        <w:rPr>
          <w:lang w:val="sk-SK"/>
        </w:rPr>
        <w:t>žiadosť RO</w:t>
      </w:r>
      <w:del w:id="3122" w:author="Autor">
        <w:r w:rsidRPr="00CC7263" w:rsidDel="00D2233F">
          <w:rPr>
            <w:lang w:val="sk-SK"/>
          </w:rPr>
          <w:delText xml:space="preserve"> pre IROP</w:delText>
        </w:r>
      </w:del>
      <w:r w:rsidR="00464106">
        <w:rPr>
          <w:lang w:val="sk-SK"/>
        </w:rPr>
        <w:t>,</w:t>
      </w:r>
      <w:r w:rsidR="00D648DA" w:rsidRPr="00CC7263">
        <w:rPr>
          <w:lang w:val="sk-SK"/>
        </w:rPr>
        <w:t xml:space="preserve"> Platobnej jednotky a iných inštitúcií</w:t>
      </w:r>
      <w:r w:rsidRPr="00CC7263">
        <w:rPr>
          <w:lang w:val="sk-SK"/>
        </w:rPr>
        <w:t>).</w:t>
      </w:r>
    </w:p>
    <w:p w14:paraId="52BC86A8" w14:textId="77777777" w:rsidR="004A7514" w:rsidRPr="00CC7263" w:rsidRDefault="004A7514" w:rsidP="000267B2">
      <w:pPr>
        <w:pStyle w:val="Nadpis2"/>
        <w:spacing w:line="240" w:lineRule="auto"/>
        <w:rPr>
          <w:lang w:val="sk-SK"/>
        </w:rPr>
      </w:pPr>
      <w:bookmarkStart w:id="3123" w:name="_Toc110313186"/>
      <w:r w:rsidRPr="00CC7263">
        <w:rPr>
          <w:lang w:val="sk-SK"/>
        </w:rPr>
        <w:t>Postupy vykonávania finančnej kontroly na mieste</w:t>
      </w:r>
      <w:bookmarkEnd w:id="3123"/>
    </w:p>
    <w:p w14:paraId="2586AFEE" w14:textId="77777777" w:rsidR="002516C3" w:rsidRPr="00CC7263" w:rsidRDefault="002516C3" w:rsidP="000267B2">
      <w:pPr>
        <w:autoSpaceDE w:val="0"/>
        <w:autoSpaceDN w:val="0"/>
        <w:adjustRightInd w:val="0"/>
        <w:spacing w:line="240" w:lineRule="auto"/>
        <w:rPr>
          <w:lang w:val="sk-SK"/>
        </w:rPr>
      </w:pPr>
      <w:r w:rsidRPr="00CC7263">
        <w:rPr>
          <w:lang w:val="sk-SK"/>
        </w:rPr>
        <w:t xml:space="preserve">Postup </w:t>
      </w:r>
      <w:r w:rsidR="00D648DA" w:rsidRPr="00CC7263">
        <w:rPr>
          <w:lang w:val="sk-SK"/>
        </w:rPr>
        <w:t xml:space="preserve">kontroly </w:t>
      </w:r>
      <w:r w:rsidRPr="00CC7263">
        <w:rPr>
          <w:lang w:val="sk-SK"/>
        </w:rPr>
        <w:t>znázorňuje nasledovná schéma.</w:t>
      </w:r>
    </w:p>
    <w:p w14:paraId="5269F5B1" w14:textId="694B5D55" w:rsidR="00A771BF" w:rsidDel="00D2233F" w:rsidRDefault="00A771BF">
      <w:pPr>
        <w:pStyle w:val="Popis"/>
        <w:keepNext/>
        <w:spacing w:before="240" w:after="120"/>
        <w:rPr>
          <w:del w:id="3124" w:author="Autor"/>
          <w:sz w:val="19"/>
          <w:szCs w:val="19"/>
          <w:lang w:val="sk-SK"/>
        </w:rPr>
      </w:pPr>
    </w:p>
    <w:p w14:paraId="0798BF37" w14:textId="3E895913" w:rsidR="00A771BF" w:rsidDel="00D2233F" w:rsidRDefault="00A771BF">
      <w:pPr>
        <w:pStyle w:val="Popis"/>
        <w:keepNext/>
        <w:spacing w:before="240" w:after="120"/>
        <w:rPr>
          <w:del w:id="3125" w:author="Autor"/>
          <w:sz w:val="19"/>
          <w:szCs w:val="19"/>
          <w:lang w:val="sk-SK"/>
        </w:rPr>
      </w:pPr>
    </w:p>
    <w:p w14:paraId="16B08A12" w14:textId="6D6BF01F" w:rsidR="00A771BF" w:rsidDel="00D2233F" w:rsidRDefault="00A771BF">
      <w:pPr>
        <w:pStyle w:val="Popis"/>
        <w:keepNext/>
        <w:spacing w:before="240" w:after="120"/>
        <w:rPr>
          <w:del w:id="3126" w:author="Autor"/>
          <w:sz w:val="19"/>
          <w:szCs w:val="19"/>
          <w:lang w:val="sk-SK"/>
        </w:rPr>
      </w:pPr>
    </w:p>
    <w:p w14:paraId="622FF850" w14:textId="0B138024" w:rsidR="00A771BF" w:rsidDel="00F24EF5" w:rsidRDefault="00A771BF">
      <w:pPr>
        <w:pStyle w:val="Popis"/>
        <w:keepNext/>
        <w:spacing w:before="240" w:after="120"/>
        <w:rPr>
          <w:del w:id="3127" w:author="Autor"/>
          <w:sz w:val="19"/>
          <w:szCs w:val="19"/>
          <w:lang w:val="sk-SK"/>
        </w:rPr>
      </w:pPr>
    </w:p>
    <w:p w14:paraId="0C13941C" w14:textId="198FF5E6" w:rsidR="002516C3" w:rsidRPr="00CC7263" w:rsidRDefault="002516C3" w:rsidP="000267B2">
      <w:pPr>
        <w:pStyle w:val="Popis"/>
        <w:keepNext/>
        <w:spacing w:before="240" w:after="120"/>
        <w:rPr>
          <w:sz w:val="19"/>
          <w:szCs w:val="19"/>
          <w:lang w:val="sk-SK"/>
        </w:rPr>
      </w:pPr>
      <w:r w:rsidRPr="00CC7263">
        <w:rPr>
          <w:sz w:val="19"/>
          <w:szCs w:val="19"/>
          <w:lang w:val="sk-SK"/>
        </w:rPr>
        <w:t xml:space="preserve">Schéma  </w:t>
      </w:r>
      <w:r w:rsidRPr="00CC7263">
        <w:rPr>
          <w:sz w:val="19"/>
          <w:szCs w:val="19"/>
          <w:lang w:val="sk-SK"/>
        </w:rPr>
        <w:fldChar w:fldCharType="begin"/>
      </w:r>
      <w:r w:rsidRPr="00CC7263">
        <w:rPr>
          <w:sz w:val="19"/>
          <w:szCs w:val="19"/>
          <w:lang w:val="sk-SK"/>
        </w:rPr>
        <w:instrText xml:space="preserve"> SEQ Schéma_ \* ARABIC </w:instrText>
      </w:r>
      <w:r w:rsidRPr="00CC7263">
        <w:rPr>
          <w:sz w:val="19"/>
          <w:szCs w:val="19"/>
          <w:lang w:val="sk-SK"/>
        </w:rPr>
        <w:fldChar w:fldCharType="separate"/>
      </w:r>
      <w:r w:rsidR="007D7569">
        <w:rPr>
          <w:noProof/>
          <w:sz w:val="19"/>
          <w:szCs w:val="19"/>
          <w:lang w:val="sk-SK"/>
        </w:rPr>
        <w:t>3</w:t>
      </w:r>
      <w:r w:rsidRPr="00CC7263">
        <w:rPr>
          <w:sz w:val="19"/>
          <w:szCs w:val="19"/>
          <w:lang w:val="sk-SK"/>
        </w:rPr>
        <w:fldChar w:fldCharType="end"/>
      </w:r>
      <w:r w:rsidRPr="00CC7263">
        <w:rPr>
          <w:sz w:val="19"/>
          <w:szCs w:val="19"/>
          <w:lang w:val="sk-SK"/>
        </w:rPr>
        <w:t xml:space="preserve"> Postup pri finančnej kontrole na mieste</w:t>
      </w:r>
    </w:p>
    <w:p w14:paraId="6625AF31" w14:textId="77777777" w:rsidR="002516C3" w:rsidRPr="00CC7263" w:rsidRDefault="00B46EE6" w:rsidP="000267B2">
      <w:pPr>
        <w:autoSpaceDE w:val="0"/>
        <w:autoSpaceDN w:val="0"/>
        <w:adjustRightInd w:val="0"/>
        <w:spacing w:line="240" w:lineRule="auto"/>
        <w:rPr>
          <w:lang w:val="sk-SK"/>
        </w:rPr>
      </w:pPr>
      <w:r w:rsidRPr="00CC7263">
        <w:rPr>
          <w:noProof/>
          <w:lang w:val="sk-SK" w:eastAsia="sk-SK"/>
        </w:rPr>
        <w:drawing>
          <wp:inline distT="0" distB="0" distL="0" distR="0" wp14:anchorId="3203AB96" wp14:editId="591770A8">
            <wp:extent cx="5486400" cy="2898183"/>
            <wp:effectExtent l="19050" t="0" r="57150" b="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14:paraId="4EBECD68" w14:textId="77777777" w:rsidR="006405C1" w:rsidRPr="00CC7263" w:rsidRDefault="006405C1" w:rsidP="000267B2">
      <w:pPr>
        <w:autoSpaceDE w:val="0"/>
        <w:autoSpaceDN w:val="0"/>
        <w:adjustRightInd w:val="0"/>
        <w:spacing w:line="240" w:lineRule="auto"/>
        <w:rPr>
          <w:b/>
          <w:lang w:val="sk-SK"/>
        </w:rPr>
      </w:pPr>
      <w:r w:rsidRPr="00CC7263">
        <w:rPr>
          <w:b/>
          <w:lang w:val="sk-SK"/>
        </w:rPr>
        <w:t>Oznámenie o termíne vykonania finančnej kontroly na mieste</w:t>
      </w:r>
    </w:p>
    <w:p w14:paraId="08DAEA1F" w14:textId="102D9E5C" w:rsidR="006405C1" w:rsidRPr="00CC7263" w:rsidRDefault="006405C1" w:rsidP="000267B2">
      <w:pPr>
        <w:autoSpaceDE w:val="0"/>
        <w:autoSpaceDN w:val="0"/>
        <w:adjustRightInd w:val="0"/>
        <w:spacing w:line="240" w:lineRule="auto"/>
        <w:rPr>
          <w:lang w:val="sk-SK"/>
        </w:rPr>
      </w:pPr>
      <w:r w:rsidRPr="00CC7263">
        <w:rPr>
          <w:lang w:val="sk-SK"/>
        </w:rPr>
        <w:t xml:space="preserve">MAS informuje užívateľa o termíne FKnM e-mailom </w:t>
      </w:r>
      <w:del w:id="3128" w:author="Autor">
        <w:r w:rsidRPr="00CC7263" w:rsidDel="004B1C9E">
          <w:rPr>
            <w:lang w:val="sk-SK"/>
          </w:rPr>
          <w:delText>prostredníctvom o</w:delText>
        </w:r>
        <w:r w:rsidR="0067507B" w:rsidRPr="00CC7263" w:rsidDel="004B1C9E">
          <w:rPr>
            <w:lang w:val="sk-SK"/>
          </w:rPr>
          <w:delText xml:space="preserve">známenia o termíne vykonania </w:delText>
        </w:r>
        <w:r w:rsidR="0067507B" w:rsidRPr="00464106" w:rsidDel="004B1C9E">
          <w:rPr>
            <w:lang w:val="sk-SK"/>
          </w:rPr>
          <w:delText>FKn</w:delText>
        </w:r>
        <w:r w:rsidRPr="00464106" w:rsidDel="004B1C9E">
          <w:rPr>
            <w:lang w:val="sk-SK"/>
          </w:rPr>
          <w:delText>M</w:delText>
        </w:r>
        <w:r w:rsidR="0059452C" w:rsidRPr="00464106" w:rsidDel="004B1C9E">
          <w:rPr>
            <w:lang w:val="sk-SK"/>
          </w:rPr>
          <w:delText xml:space="preserve"> </w:delText>
        </w:r>
        <w:r w:rsidRPr="00464106" w:rsidDel="004B1C9E">
          <w:rPr>
            <w:lang w:val="sk-SK"/>
          </w:rPr>
          <w:delText>v lehote</w:delText>
        </w:r>
        <w:r w:rsidRPr="00CC7263" w:rsidDel="004B1C9E">
          <w:rPr>
            <w:lang w:val="sk-SK"/>
          </w:rPr>
          <w:delText xml:space="preserve"> </w:delText>
        </w:r>
      </w:del>
      <w:r w:rsidRPr="00CC7263">
        <w:rPr>
          <w:lang w:val="sk-SK"/>
        </w:rPr>
        <w:t xml:space="preserve">najmenej </w:t>
      </w:r>
      <w:r w:rsidRPr="00CC7263">
        <w:rPr>
          <w:b/>
          <w:lang w:val="sk-SK"/>
        </w:rPr>
        <w:t>3 kalendárne dni</w:t>
      </w:r>
      <w:r w:rsidRPr="00CC7263">
        <w:rPr>
          <w:lang w:val="sk-SK"/>
        </w:rPr>
        <w:t xml:space="preserve"> pred </w:t>
      </w:r>
      <w:ins w:id="3129" w:author="Autor">
        <w:r w:rsidR="004B1C9E">
          <w:rPr>
            <w:lang w:val="sk-SK"/>
          </w:rPr>
          <w:t xml:space="preserve">plánovaným </w:t>
        </w:r>
      </w:ins>
      <w:r w:rsidRPr="00CC7263">
        <w:rPr>
          <w:lang w:val="sk-SK"/>
        </w:rPr>
        <w:t>dň</w:t>
      </w:r>
      <w:r w:rsidR="0067507B" w:rsidRPr="00CC7263">
        <w:rPr>
          <w:lang w:val="sk-SK"/>
        </w:rPr>
        <w:t>om začatia výkonu FKn</w:t>
      </w:r>
      <w:r w:rsidRPr="00CC7263">
        <w:rPr>
          <w:lang w:val="sk-SK"/>
        </w:rPr>
        <w:t xml:space="preserve">M. V oznámení informuje užívateľa o predmete, termíne, pravdepodobnom začiatku a pravdepodobnej dĺžke trvania FKnM, ako aj o povinnosti užívateľa zabezpečiť relevantnú dokumentáciu a účasť relevantných osôb. </w:t>
      </w:r>
    </w:p>
    <w:p w14:paraId="51546AD9" w14:textId="45B89472" w:rsidR="006405C1" w:rsidRPr="00CC7263" w:rsidRDefault="004B1C9E" w:rsidP="000267B2">
      <w:pPr>
        <w:autoSpaceDE w:val="0"/>
        <w:autoSpaceDN w:val="0"/>
        <w:adjustRightInd w:val="0"/>
        <w:spacing w:line="240" w:lineRule="auto"/>
        <w:ind w:left="720"/>
        <w:rPr>
          <w:lang w:val="sk-SK"/>
        </w:rPr>
      </w:pPr>
      <w:r w:rsidRPr="00CC7263">
        <w:rPr>
          <w:noProof/>
          <w:lang w:val="sk-SK" w:eastAsia="sk-SK"/>
        </w:rPr>
        <mc:AlternateContent>
          <mc:Choice Requires="wps">
            <w:drawing>
              <wp:anchor distT="0" distB="0" distL="114300" distR="114300" simplePos="0" relativeHeight="251665408" behindDoc="0" locked="0" layoutInCell="1" allowOverlap="1" wp14:anchorId="43456409" wp14:editId="21CF7C2C">
                <wp:simplePos x="0" y="0"/>
                <wp:positionH relativeFrom="column">
                  <wp:posOffset>92710</wp:posOffset>
                </wp:positionH>
                <wp:positionV relativeFrom="paragraph">
                  <wp:posOffset>144133</wp:posOffset>
                </wp:positionV>
                <wp:extent cx="301625" cy="255270"/>
                <wp:effectExtent l="0" t="19050" r="41275" b="30480"/>
                <wp:wrapNone/>
                <wp:docPr id="7" name="Right Arrow 7"/>
                <wp:cNvGraphicFramePr/>
                <a:graphic xmlns:a="http://schemas.openxmlformats.org/drawingml/2006/main">
                  <a:graphicData uri="http://schemas.microsoft.com/office/word/2010/wordprocessingShape">
                    <wps:wsp>
                      <wps:cNvSpPr/>
                      <wps:spPr>
                        <a:xfrm>
                          <a:off x="0" y="0"/>
                          <a:ext cx="301625" cy="255270"/>
                        </a:xfrm>
                        <a:prstGeom prst="rightArrow">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CA65C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7" o:spid="_x0000_s1026" type="#_x0000_t13" style="position:absolute;margin-left:7.3pt;margin-top:11.35pt;width:23.75pt;height:20.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phFqgIAACkGAAAOAAAAZHJzL2Uyb0RvYy54bWy8VN1P2zAQf5+0/8Hy+0jaUcoqUlSBmCYx&#10;QMDEs3HsxpLj82y3affX72wn4WNsD9O0l8T39Tvfz3d3crprNdkK5xWYik4OSkqE4VArs67ot/uL&#10;D8eU+MBMzTQYUdG98PR0+f7dSWcXYgoN6Fo4giDGLzpb0SYEuygKzxvRMn8AVhg0SnAtCyi6dVE7&#10;1iF6q4tpWR4VHbjaOuDCe9SeZyNdJnwpBQ/XUnoRiK4o3i2kr0vfx/gtlidssXbMNor312B/cYuW&#10;KYNJR6hzFhjZOPULVKu4Aw8yHHBoC5BScZFqwGom5atq7hpmRaoFyfF2pMn/O1h+tb1xRNUVnVNi&#10;WItPdKvWTSAr56Aj80hQZ/0C/e7sjeslj8dY7U66Nv6xDrJLpO5HUsUuEI7Kj+XkaDqjhKNpOptN&#10;54n04inYOh8+C2hJPFTUxfQpeyKUbS99wLQYMDjGjB60qi+U1kmI3SLOtCNbhu8cdtMUqjftV6iz&#10;Dnul7F8b1dgTWX08qBE+9VxEScleJNDmf+fE+8SkReQ+s51OYa9FvIo2t0LisyG/udbx8rkuxrkw&#10;YZJo8A2rRVbPfltuAozIEjkdsXuAl/QO2PlRev8YKtK8jcFlzv6n4DEiZQYTxuBWGXBvAWisqs+c&#10;/QeSMjWRpUeo99jUDvK0e8svFLbWJfPhhjkcb1wEuLLCNX6khq6i0J8oacD9eEsf/XHq0EpJh+ui&#10;ov77hjlBif5icB4/TQ4P435JwuFsPkXBPbc8PreYTXsG2KkTXI6Wp2P0D3o4SgftA262VcyKJmY4&#10;5q4oD24QzkJeY7gbuVitkhvuFMvCpbmzPIJHVuPQ3O8emLP9fAUczCsYVgtbvBqw7BsjDaw2AaRK&#10;0/fEa8837qM0J/3ujAvvuZy8njb88icAAAD//wMAUEsDBBQABgAIAAAAIQA+6YZh3wAAAAcBAAAP&#10;AAAAZHJzL2Rvd25yZXYueG1sTI5PS8NAFMTvgt9heYIXsZvENrUxmyL+oSB4aBS8brOvSWr2bchu&#10;2+in9/VkT8Mww8wvX462EwccfOtIQTyJQCBVzrRUK/j8eL29B+GDJqM7R6jgBz0si8uLXGfGHWmN&#10;hzLUgkfIZ1pBE0KfSemrBq32E9cjcbZ1g9WB7VBLM+gjj9tOJlGUSqtb4odG9/jUYPVd7q2CcTc1&#10;s9+Xt3WI58/tzWq3Ku/ev5S6vhofH0AEHMN/GU74jA4FM23cnowXHftpyk0FSTIHwXmaxCA2J12A&#10;LHJ5zl/8AQAA//8DAFBLAQItABQABgAIAAAAIQC2gziS/gAAAOEBAAATAAAAAAAAAAAAAAAAAAAA&#10;AABbQ29udGVudF9UeXBlc10ueG1sUEsBAi0AFAAGAAgAAAAhADj9If/WAAAAlAEAAAsAAAAAAAAA&#10;AAAAAAAALwEAAF9yZWxzLy5yZWxzUEsBAi0AFAAGAAgAAAAhAMo6mEWqAgAAKQYAAA4AAAAAAAAA&#10;AAAAAAAALgIAAGRycy9lMm9Eb2MueG1sUEsBAi0AFAAGAAgAAAAhAD7phmHfAAAABwEAAA8AAAAA&#10;AAAAAAAAAAAABAUAAGRycy9kb3ducmV2LnhtbFBLBQYAAAAABAAEAPMAAAAQBgAAAAA=&#10;" adj="12460" fillcolor="#c0d7f1 [671]" strokecolor="#c0d7f1 [671]" strokeweight="1pt"/>
            </w:pict>
          </mc:Fallback>
        </mc:AlternateContent>
      </w:r>
      <w:r w:rsidR="006405C1" w:rsidRPr="00CC7263">
        <w:rPr>
          <w:lang w:val="sk-SK"/>
        </w:rPr>
        <w:t xml:space="preserve">Užívateľ je povinný spätne potvrdiť e-mailom termín </w:t>
      </w:r>
      <w:r w:rsidR="008365E7" w:rsidRPr="00CC7263">
        <w:rPr>
          <w:lang w:val="sk-SK"/>
        </w:rPr>
        <w:t>kontroly</w:t>
      </w:r>
      <w:r w:rsidR="006405C1" w:rsidRPr="00CC7263">
        <w:rPr>
          <w:lang w:val="sk-SK"/>
        </w:rPr>
        <w:t>. Ak užívateľ spätne nepotvrdí stanovený termín</w:t>
      </w:r>
      <w:ins w:id="3130" w:author="Autor">
        <w:r>
          <w:rPr>
            <w:lang w:val="sk-SK"/>
          </w:rPr>
          <w:t>,</w:t>
        </w:r>
      </w:ins>
      <w:r w:rsidR="006405C1" w:rsidRPr="00CC7263">
        <w:rPr>
          <w:lang w:val="sk-SK"/>
        </w:rPr>
        <w:t xml:space="preserve"> ani nenavrhne iný termín vykonania </w:t>
      </w:r>
      <w:r w:rsidR="008365E7" w:rsidRPr="00CC7263">
        <w:rPr>
          <w:lang w:val="sk-SK"/>
        </w:rPr>
        <w:t>kontroly</w:t>
      </w:r>
      <w:r w:rsidR="006405C1" w:rsidRPr="00CC7263">
        <w:rPr>
          <w:lang w:val="sk-SK"/>
        </w:rPr>
        <w:t>, bude sa termín uvedený v</w:t>
      </w:r>
      <w:ins w:id="3131" w:author="Autor">
        <w:r>
          <w:rPr>
            <w:lang w:val="sk-SK"/>
          </w:rPr>
          <w:t> </w:t>
        </w:r>
      </w:ins>
      <w:r w:rsidR="006405C1" w:rsidRPr="00CC7263">
        <w:rPr>
          <w:lang w:val="sk-SK"/>
        </w:rPr>
        <w:t>oznámení o vykonaní FKnM považovať za akceptovaný. Užívateľ je</w:t>
      </w:r>
      <w:r w:rsidR="008365E7" w:rsidRPr="00CC7263">
        <w:rPr>
          <w:lang w:val="sk-SK"/>
        </w:rPr>
        <w:t xml:space="preserve"> zároveň</w:t>
      </w:r>
      <w:r w:rsidR="006405C1" w:rsidRPr="00CC7263">
        <w:rPr>
          <w:lang w:val="sk-SK"/>
        </w:rPr>
        <w:t xml:space="preserve"> povinný zabezpečiť relevantnú dokumentáciu a účasť relevantných osôb. </w:t>
      </w:r>
    </w:p>
    <w:p w14:paraId="2E93DA87" w14:textId="77777777" w:rsidR="006405C1" w:rsidRPr="00CC7263" w:rsidRDefault="006405C1" w:rsidP="000267B2">
      <w:pPr>
        <w:autoSpaceDE w:val="0"/>
        <w:autoSpaceDN w:val="0"/>
        <w:adjustRightInd w:val="0"/>
        <w:spacing w:line="240" w:lineRule="auto"/>
        <w:rPr>
          <w:lang w:val="sk-SK"/>
        </w:rPr>
      </w:pPr>
      <w:r w:rsidRPr="00CC7263">
        <w:rPr>
          <w:lang w:val="sk-SK"/>
        </w:rPr>
        <w:t>MAS nezasiela oznámenie o termíne vykonania FKnM vopred v prípade, ak by oznámením o výkone FKnM mohlo dôjsť k zmareniu cieľa FKnM alebo ak hrozí, že doklady alebo iné podklady budú znehodnotené, zničené alebo pozmenené. V tomto prípade MAS predloží oznámenie najneskôr pri vstupe do objektu, zariadenia, prevádzky, dopravného prostriedku, na pozemok užívateľa alebo tretej osoby, alebo pri vstupe do obydlia, ak sa používa aj na podnikanie alebo na vykonávanie inej hospodárskej činnosti.</w:t>
      </w:r>
    </w:p>
    <w:p w14:paraId="793342C2" w14:textId="77777777" w:rsidR="003773AB" w:rsidRPr="00CC7263" w:rsidRDefault="003773AB" w:rsidP="000267B2">
      <w:pPr>
        <w:keepNext/>
        <w:autoSpaceDE w:val="0"/>
        <w:autoSpaceDN w:val="0"/>
        <w:adjustRightInd w:val="0"/>
        <w:spacing w:line="240" w:lineRule="auto"/>
        <w:rPr>
          <w:b/>
          <w:lang w:val="sk-SK"/>
        </w:rPr>
      </w:pPr>
      <w:r w:rsidRPr="00CC7263">
        <w:rPr>
          <w:b/>
          <w:lang w:val="sk-SK"/>
        </w:rPr>
        <w:t>Vykonávanie finančnej kontroly na mieste</w:t>
      </w:r>
    </w:p>
    <w:p w14:paraId="3E9504E3" w14:textId="758174FC" w:rsidR="00AB492F" w:rsidRPr="00CC7263" w:rsidRDefault="003773AB" w:rsidP="000267B2">
      <w:pPr>
        <w:autoSpaceDE w:val="0"/>
        <w:autoSpaceDN w:val="0"/>
        <w:adjustRightInd w:val="0"/>
        <w:spacing w:line="240" w:lineRule="auto"/>
        <w:rPr>
          <w:lang w:val="sk-SK"/>
        </w:rPr>
      </w:pPr>
      <w:r w:rsidRPr="00CC7263">
        <w:rPr>
          <w:lang w:val="sk-SK"/>
        </w:rPr>
        <w:t xml:space="preserve">FKnM vykonáva kontrolná skupina tvorená minimálne dvomi </w:t>
      </w:r>
      <w:r w:rsidR="00D648DA" w:rsidRPr="00CC7263">
        <w:rPr>
          <w:lang w:val="sk-SK"/>
        </w:rPr>
        <w:t>zamestnancami</w:t>
      </w:r>
      <w:r w:rsidRPr="00CC7263">
        <w:rPr>
          <w:lang w:val="sk-SK"/>
        </w:rPr>
        <w:t xml:space="preserve"> MAS</w:t>
      </w:r>
      <w:ins w:id="3132" w:author="Autor">
        <w:r w:rsidR="004B1C9E">
          <w:rPr>
            <w:lang w:val="sk-SK"/>
          </w:rPr>
          <w:t>,</w:t>
        </w:r>
      </w:ins>
      <w:r w:rsidRPr="00CC7263">
        <w:rPr>
          <w:lang w:val="sk-SK"/>
        </w:rPr>
        <w:t xml:space="preserve"> poverenými na výko</w:t>
      </w:r>
      <w:r w:rsidR="00CB5F1B" w:rsidRPr="00CC7263">
        <w:rPr>
          <w:lang w:val="sk-SK"/>
        </w:rPr>
        <w:t xml:space="preserve">n </w:t>
      </w:r>
      <w:r w:rsidR="00130F07">
        <w:rPr>
          <w:lang w:val="sk-SK"/>
        </w:rPr>
        <w:t>kontroly</w:t>
      </w:r>
      <w:r w:rsidR="00CB5F1B" w:rsidRPr="00CC7263">
        <w:rPr>
          <w:lang w:val="sk-SK"/>
        </w:rPr>
        <w:t xml:space="preserve">. </w:t>
      </w:r>
      <w:r w:rsidRPr="00CC7263">
        <w:rPr>
          <w:lang w:val="sk-SK"/>
        </w:rPr>
        <w:t>K</w:t>
      </w:r>
      <w:r w:rsidR="00AB492F" w:rsidRPr="00CC7263">
        <w:rPr>
          <w:lang w:val="sk-SK"/>
        </w:rPr>
        <w:t>ontroly sa môžu zúčastniť taktiež zástupcovia RO</w:t>
      </w:r>
      <w:del w:id="3133" w:author="Autor">
        <w:r w:rsidR="00AB492F" w:rsidRPr="00CC7263" w:rsidDel="00D2233F">
          <w:rPr>
            <w:lang w:val="sk-SK"/>
          </w:rPr>
          <w:delText xml:space="preserve"> pre IROP</w:delText>
        </w:r>
      </w:del>
      <w:r w:rsidR="00D648DA" w:rsidRPr="00CC7263">
        <w:rPr>
          <w:lang w:val="sk-SK"/>
        </w:rPr>
        <w:t xml:space="preserve">, a to </w:t>
      </w:r>
      <w:r w:rsidR="00AB492F" w:rsidRPr="00CC7263">
        <w:rPr>
          <w:lang w:val="sk-SK"/>
        </w:rPr>
        <w:t xml:space="preserve">na podnet MAS alebo z vlastného </w:t>
      </w:r>
      <w:r w:rsidR="00D648DA" w:rsidRPr="00CC7263">
        <w:rPr>
          <w:lang w:val="sk-SK"/>
        </w:rPr>
        <w:t>podnetu RO</w:t>
      </w:r>
      <w:del w:id="3134" w:author="Autor">
        <w:r w:rsidR="00D648DA" w:rsidRPr="00CC7263" w:rsidDel="00D2233F">
          <w:rPr>
            <w:lang w:val="sk-SK"/>
          </w:rPr>
          <w:delText xml:space="preserve"> pre IROP</w:delText>
        </w:r>
      </w:del>
      <w:r w:rsidR="00D648DA" w:rsidRPr="00CC7263">
        <w:rPr>
          <w:lang w:val="sk-SK"/>
        </w:rPr>
        <w:t>.</w:t>
      </w:r>
      <w:r w:rsidR="00AB492F" w:rsidRPr="00CC7263">
        <w:rPr>
          <w:lang w:val="sk-SK"/>
        </w:rPr>
        <w:t xml:space="preserve"> </w:t>
      </w:r>
    </w:p>
    <w:p w14:paraId="75E94E68" w14:textId="31484D06" w:rsidR="00BF510D" w:rsidRPr="00CC7263" w:rsidDel="004B1C9E" w:rsidRDefault="00BF510D">
      <w:pPr>
        <w:autoSpaceDE w:val="0"/>
        <w:autoSpaceDN w:val="0"/>
        <w:adjustRightInd w:val="0"/>
        <w:spacing w:line="240" w:lineRule="auto"/>
        <w:rPr>
          <w:del w:id="3135" w:author="Autor"/>
          <w:lang w:val="sk-SK"/>
        </w:rPr>
      </w:pPr>
      <w:del w:id="3136" w:author="Autor">
        <w:r w:rsidRPr="00CC7263" w:rsidDel="00CB0356">
          <w:rPr>
            <w:noProof/>
            <w:lang w:val="sk-SK" w:eastAsia="sk-SK"/>
          </w:rPr>
          <w:lastRenderedPageBreak/>
          <mc:AlternateContent>
            <mc:Choice Requires="wps">
              <w:drawing>
                <wp:anchor distT="0" distB="0" distL="114300" distR="114300" simplePos="0" relativeHeight="251672576" behindDoc="0" locked="0" layoutInCell="1" allowOverlap="1" wp14:anchorId="3337CD8D" wp14:editId="7ACB98CB">
                  <wp:simplePos x="0" y="0"/>
                  <wp:positionH relativeFrom="margin">
                    <wp:align>left</wp:align>
                  </wp:positionH>
                  <wp:positionV relativeFrom="paragraph">
                    <wp:posOffset>2174</wp:posOffset>
                  </wp:positionV>
                  <wp:extent cx="317715" cy="317715"/>
                  <wp:effectExtent l="0" t="0" r="25400" b="25400"/>
                  <wp:wrapNone/>
                  <wp:docPr id="24" name="Freeform 2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317715" cy="317715"/>
                          </a:xfrm>
                          <a:custGeom>
                            <a:avLst/>
                            <a:gdLst>
                              <a:gd name="T0" fmla="*/ 352 w 512"/>
                              <a:gd name="T1" fmla="*/ 394 h 512"/>
                              <a:gd name="T2" fmla="*/ 224 w 512"/>
                              <a:gd name="T3" fmla="*/ 224 h 512"/>
                              <a:gd name="T4" fmla="*/ 256 w 512"/>
                              <a:gd name="T5" fmla="*/ 256 h 512"/>
                              <a:gd name="T6" fmla="*/ 330 w 512"/>
                              <a:gd name="T7" fmla="*/ 266 h 512"/>
                              <a:gd name="T8" fmla="*/ 256 w 512"/>
                              <a:gd name="T9" fmla="*/ 277 h 512"/>
                              <a:gd name="T10" fmla="*/ 256 w 512"/>
                              <a:gd name="T11" fmla="*/ 256 h 512"/>
                              <a:gd name="T12" fmla="*/ 320 w 512"/>
                              <a:gd name="T13" fmla="*/ 298 h 512"/>
                              <a:gd name="T14" fmla="*/ 320 w 512"/>
                              <a:gd name="T15" fmla="*/ 320 h 512"/>
                              <a:gd name="T16" fmla="*/ 245 w 512"/>
                              <a:gd name="T17" fmla="*/ 309 h 512"/>
                              <a:gd name="T18" fmla="*/ 256 w 512"/>
                              <a:gd name="T19" fmla="*/ 341 h 512"/>
                              <a:gd name="T20" fmla="*/ 330 w 512"/>
                              <a:gd name="T21" fmla="*/ 352 h 512"/>
                              <a:gd name="T22" fmla="*/ 256 w 512"/>
                              <a:gd name="T23" fmla="*/ 362 h 512"/>
                              <a:gd name="T24" fmla="*/ 256 w 512"/>
                              <a:gd name="T25" fmla="*/ 341 h 512"/>
                              <a:gd name="T26" fmla="*/ 213 w 512"/>
                              <a:gd name="T27" fmla="*/ 202 h 512"/>
                              <a:gd name="T28" fmla="*/ 202 w 512"/>
                              <a:gd name="T29" fmla="*/ 394 h 512"/>
                              <a:gd name="T30" fmla="*/ 160 w 512"/>
                              <a:gd name="T31" fmla="*/ 138 h 512"/>
                              <a:gd name="T32" fmla="*/ 181 w 512"/>
                              <a:gd name="T33" fmla="*/ 149 h 512"/>
                              <a:gd name="T34" fmla="*/ 298 w 512"/>
                              <a:gd name="T35" fmla="*/ 160 h 512"/>
                              <a:gd name="T36" fmla="*/ 309 w 512"/>
                              <a:gd name="T37" fmla="*/ 138 h 512"/>
                              <a:gd name="T38" fmla="*/ 330 w 512"/>
                              <a:gd name="T39" fmla="*/ 202 h 512"/>
                              <a:gd name="T40" fmla="*/ 202 w 512"/>
                              <a:gd name="T41" fmla="*/ 138 h 512"/>
                              <a:gd name="T42" fmla="*/ 202 w 512"/>
                              <a:gd name="T43" fmla="*/ 128 h 512"/>
                              <a:gd name="T44" fmla="*/ 202 w 512"/>
                              <a:gd name="T45" fmla="*/ 117 h 512"/>
                              <a:gd name="T46" fmla="*/ 288 w 512"/>
                              <a:gd name="T47" fmla="*/ 138 h 512"/>
                              <a:gd name="T48" fmla="*/ 0 w 512"/>
                              <a:gd name="T49" fmla="*/ 256 h 512"/>
                              <a:gd name="T50" fmla="*/ 512 w 512"/>
                              <a:gd name="T51" fmla="*/ 256 h 512"/>
                              <a:gd name="T52" fmla="*/ 373 w 512"/>
                              <a:gd name="T53" fmla="*/ 405 h 512"/>
                              <a:gd name="T54" fmla="*/ 149 w 512"/>
                              <a:gd name="T55" fmla="*/ 416 h 512"/>
                              <a:gd name="T56" fmla="*/ 138 w 512"/>
                              <a:gd name="T57" fmla="*/ 128 h 512"/>
                              <a:gd name="T58" fmla="*/ 181 w 512"/>
                              <a:gd name="T59" fmla="*/ 117 h 512"/>
                              <a:gd name="T60" fmla="*/ 192 w 512"/>
                              <a:gd name="T61" fmla="*/ 96 h 512"/>
                              <a:gd name="T62" fmla="*/ 309 w 512"/>
                              <a:gd name="T63" fmla="*/ 106 h 512"/>
                              <a:gd name="T64" fmla="*/ 341 w 512"/>
                              <a:gd name="T65" fmla="*/ 117 h 512"/>
                              <a:gd name="T66" fmla="*/ 352 w 512"/>
                              <a:gd name="T67" fmla="*/ 202 h 512"/>
                              <a:gd name="T68" fmla="*/ 373 w 512"/>
                              <a:gd name="T69" fmla="*/ 213 h 5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512" h="512">
                                <a:moveTo>
                                  <a:pt x="224" y="394"/>
                                </a:moveTo>
                                <a:cubicBezTo>
                                  <a:pt x="352" y="394"/>
                                  <a:pt x="352" y="394"/>
                                  <a:pt x="352" y="394"/>
                                </a:cubicBezTo>
                                <a:cubicBezTo>
                                  <a:pt x="352" y="224"/>
                                  <a:pt x="352" y="224"/>
                                  <a:pt x="352" y="224"/>
                                </a:cubicBezTo>
                                <a:cubicBezTo>
                                  <a:pt x="224" y="224"/>
                                  <a:pt x="224" y="224"/>
                                  <a:pt x="224" y="224"/>
                                </a:cubicBezTo>
                                <a:lnTo>
                                  <a:pt x="224" y="394"/>
                                </a:lnTo>
                                <a:close/>
                                <a:moveTo>
                                  <a:pt x="256" y="256"/>
                                </a:moveTo>
                                <a:cubicBezTo>
                                  <a:pt x="320" y="256"/>
                                  <a:pt x="320" y="256"/>
                                  <a:pt x="320" y="256"/>
                                </a:cubicBezTo>
                                <a:cubicBezTo>
                                  <a:pt x="326" y="256"/>
                                  <a:pt x="330" y="260"/>
                                  <a:pt x="330" y="266"/>
                                </a:cubicBezTo>
                                <a:cubicBezTo>
                                  <a:pt x="330" y="272"/>
                                  <a:pt x="326" y="277"/>
                                  <a:pt x="320" y="277"/>
                                </a:cubicBezTo>
                                <a:cubicBezTo>
                                  <a:pt x="256" y="277"/>
                                  <a:pt x="256" y="277"/>
                                  <a:pt x="256" y="277"/>
                                </a:cubicBezTo>
                                <a:cubicBezTo>
                                  <a:pt x="250" y="277"/>
                                  <a:pt x="245" y="272"/>
                                  <a:pt x="245" y="266"/>
                                </a:cubicBezTo>
                                <a:cubicBezTo>
                                  <a:pt x="245" y="260"/>
                                  <a:pt x="250" y="256"/>
                                  <a:pt x="256" y="256"/>
                                </a:cubicBezTo>
                                <a:close/>
                                <a:moveTo>
                                  <a:pt x="256" y="298"/>
                                </a:moveTo>
                                <a:cubicBezTo>
                                  <a:pt x="320" y="298"/>
                                  <a:pt x="320" y="298"/>
                                  <a:pt x="320" y="298"/>
                                </a:cubicBezTo>
                                <a:cubicBezTo>
                                  <a:pt x="326" y="298"/>
                                  <a:pt x="330" y="303"/>
                                  <a:pt x="330" y="309"/>
                                </a:cubicBezTo>
                                <a:cubicBezTo>
                                  <a:pt x="330" y="315"/>
                                  <a:pt x="326" y="320"/>
                                  <a:pt x="320" y="320"/>
                                </a:cubicBezTo>
                                <a:cubicBezTo>
                                  <a:pt x="256" y="320"/>
                                  <a:pt x="256" y="320"/>
                                  <a:pt x="256" y="320"/>
                                </a:cubicBezTo>
                                <a:cubicBezTo>
                                  <a:pt x="250" y="320"/>
                                  <a:pt x="245" y="315"/>
                                  <a:pt x="245" y="309"/>
                                </a:cubicBezTo>
                                <a:cubicBezTo>
                                  <a:pt x="245" y="303"/>
                                  <a:pt x="250" y="298"/>
                                  <a:pt x="256" y="298"/>
                                </a:cubicBezTo>
                                <a:close/>
                                <a:moveTo>
                                  <a:pt x="256" y="341"/>
                                </a:moveTo>
                                <a:cubicBezTo>
                                  <a:pt x="320" y="341"/>
                                  <a:pt x="320" y="341"/>
                                  <a:pt x="320" y="341"/>
                                </a:cubicBezTo>
                                <a:cubicBezTo>
                                  <a:pt x="326" y="341"/>
                                  <a:pt x="330" y="346"/>
                                  <a:pt x="330" y="352"/>
                                </a:cubicBezTo>
                                <a:cubicBezTo>
                                  <a:pt x="330" y="358"/>
                                  <a:pt x="326" y="362"/>
                                  <a:pt x="320" y="362"/>
                                </a:cubicBezTo>
                                <a:cubicBezTo>
                                  <a:pt x="256" y="362"/>
                                  <a:pt x="256" y="362"/>
                                  <a:pt x="256" y="362"/>
                                </a:cubicBezTo>
                                <a:cubicBezTo>
                                  <a:pt x="250" y="362"/>
                                  <a:pt x="245" y="358"/>
                                  <a:pt x="245" y="352"/>
                                </a:cubicBezTo>
                                <a:cubicBezTo>
                                  <a:pt x="245" y="346"/>
                                  <a:pt x="250" y="341"/>
                                  <a:pt x="256" y="341"/>
                                </a:cubicBezTo>
                                <a:close/>
                                <a:moveTo>
                                  <a:pt x="330" y="202"/>
                                </a:moveTo>
                                <a:cubicBezTo>
                                  <a:pt x="213" y="202"/>
                                  <a:pt x="213" y="202"/>
                                  <a:pt x="213" y="202"/>
                                </a:cubicBezTo>
                                <a:cubicBezTo>
                                  <a:pt x="207" y="202"/>
                                  <a:pt x="202" y="207"/>
                                  <a:pt x="202" y="213"/>
                                </a:cubicBezTo>
                                <a:cubicBezTo>
                                  <a:pt x="202" y="394"/>
                                  <a:pt x="202" y="394"/>
                                  <a:pt x="202" y="394"/>
                                </a:cubicBezTo>
                                <a:cubicBezTo>
                                  <a:pt x="160" y="394"/>
                                  <a:pt x="160" y="394"/>
                                  <a:pt x="160" y="394"/>
                                </a:cubicBezTo>
                                <a:cubicBezTo>
                                  <a:pt x="160" y="138"/>
                                  <a:pt x="160" y="138"/>
                                  <a:pt x="160" y="138"/>
                                </a:cubicBezTo>
                                <a:cubicBezTo>
                                  <a:pt x="181" y="138"/>
                                  <a:pt x="181" y="138"/>
                                  <a:pt x="181" y="138"/>
                                </a:cubicBezTo>
                                <a:cubicBezTo>
                                  <a:pt x="181" y="149"/>
                                  <a:pt x="181" y="149"/>
                                  <a:pt x="181" y="149"/>
                                </a:cubicBezTo>
                                <a:cubicBezTo>
                                  <a:pt x="181" y="155"/>
                                  <a:pt x="186" y="160"/>
                                  <a:pt x="192" y="160"/>
                                </a:cubicBezTo>
                                <a:cubicBezTo>
                                  <a:pt x="298" y="160"/>
                                  <a:pt x="298" y="160"/>
                                  <a:pt x="298" y="160"/>
                                </a:cubicBezTo>
                                <a:cubicBezTo>
                                  <a:pt x="304" y="160"/>
                                  <a:pt x="309" y="155"/>
                                  <a:pt x="309" y="149"/>
                                </a:cubicBezTo>
                                <a:cubicBezTo>
                                  <a:pt x="309" y="138"/>
                                  <a:pt x="309" y="138"/>
                                  <a:pt x="309" y="138"/>
                                </a:cubicBezTo>
                                <a:cubicBezTo>
                                  <a:pt x="330" y="138"/>
                                  <a:pt x="330" y="138"/>
                                  <a:pt x="330" y="138"/>
                                </a:cubicBezTo>
                                <a:lnTo>
                                  <a:pt x="330" y="202"/>
                                </a:lnTo>
                                <a:close/>
                                <a:moveTo>
                                  <a:pt x="288" y="138"/>
                                </a:moveTo>
                                <a:cubicBezTo>
                                  <a:pt x="202" y="138"/>
                                  <a:pt x="202" y="138"/>
                                  <a:pt x="202" y="138"/>
                                </a:cubicBezTo>
                                <a:cubicBezTo>
                                  <a:pt x="202" y="128"/>
                                  <a:pt x="202" y="128"/>
                                  <a:pt x="202" y="128"/>
                                </a:cubicBezTo>
                                <a:cubicBezTo>
                                  <a:pt x="202" y="128"/>
                                  <a:pt x="202" y="128"/>
                                  <a:pt x="202" y="128"/>
                                </a:cubicBezTo>
                                <a:cubicBezTo>
                                  <a:pt x="202" y="128"/>
                                  <a:pt x="202" y="128"/>
                                  <a:pt x="202" y="128"/>
                                </a:cubicBezTo>
                                <a:cubicBezTo>
                                  <a:pt x="202" y="117"/>
                                  <a:pt x="202" y="117"/>
                                  <a:pt x="202" y="117"/>
                                </a:cubicBezTo>
                                <a:cubicBezTo>
                                  <a:pt x="288" y="117"/>
                                  <a:pt x="288" y="117"/>
                                  <a:pt x="288" y="117"/>
                                </a:cubicBezTo>
                                <a:lnTo>
                                  <a:pt x="288" y="138"/>
                                </a:lnTo>
                                <a:close/>
                                <a:moveTo>
                                  <a:pt x="256" y="0"/>
                                </a:moveTo>
                                <a:cubicBezTo>
                                  <a:pt x="114" y="0"/>
                                  <a:pt x="0" y="114"/>
                                  <a:pt x="0" y="256"/>
                                </a:cubicBezTo>
                                <a:cubicBezTo>
                                  <a:pt x="0" y="397"/>
                                  <a:pt x="114" y="512"/>
                                  <a:pt x="256" y="512"/>
                                </a:cubicBezTo>
                                <a:cubicBezTo>
                                  <a:pt x="397" y="512"/>
                                  <a:pt x="512" y="397"/>
                                  <a:pt x="512" y="256"/>
                                </a:cubicBezTo>
                                <a:cubicBezTo>
                                  <a:pt x="512" y="114"/>
                                  <a:pt x="397" y="0"/>
                                  <a:pt x="256" y="0"/>
                                </a:cubicBezTo>
                                <a:close/>
                                <a:moveTo>
                                  <a:pt x="373" y="405"/>
                                </a:moveTo>
                                <a:cubicBezTo>
                                  <a:pt x="373" y="411"/>
                                  <a:pt x="368" y="416"/>
                                  <a:pt x="362" y="416"/>
                                </a:cubicBezTo>
                                <a:cubicBezTo>
                                  <a:pt x="149" y="416"/>
                                  <a:pt x="149" y="416"/>
                                  <a:pt x="149" y="416"/>
                                </a:cubicBezTo>
                                <a:cubicBezTo>
                                  <a:pt x="143" y="416"/>
                                  <a:pt x="138" y="411"/>
                                  <a:pt x="138" y="405"/>
                                </a:cubicBezTo>
                                <a:cubicBezTo>
                                  <a:pt x="138" y="128"/>
                                  <a:pt x="138" y="128"/>
                                  <a:pt x="138" y="128"/>
                                </a:cubicBezTo>
                                <a:cubicBezTo>
                                  <a:pt x="138" y="122"/>
                                  <a:pt x="143" y="117"/>
                                  <a:pt x="149" y="117"/>
                                </a:cubicBezTo>
                                <a:cubicBezTo>
                                  <a:pt x="181" y="117"/>
                                  <a:pt x="181" y="117"/>
                                  <a:pt x="181" y="117"/>
                                </a:cubicBezTo>
                                <a:cubicBezTo>
                                  <a:pt x="181" y="106"/>
                                  <a:pt x="181" y="106"/>
                                  <a:pt x="181" y="106"/>
                                </a:cubicBezTo>
                                <a:cubicBezTo>
                                  <a:pt x="181" y="100"/>
                                  <a:pt x="186" y="96"/>
                                  <a:pt x="192" y="96"/>
                                </a:cubicBezTo>
                                <a:cubicBezTo>
                                  <a:pt x="298" y="96"/>
                                  <a:pt x="298" y="96"/>
                                  <a:pt x="298" y="96"/>
                                </a:cubicBezTo>
                                <a:cubicBezTo>
                                  <a:pt x="304" y="96"/>
                                  <a:pt x="309" y="100"/>
                                  <a:pt x="309" y="106"/>
                                </a:cubicBezTo>
                                <a:cubicBezTo>
                                  <a:pt x="309" y="117"/>
                                  <a:pt x="309" y="117"/>
                                  <a:pt x="309" y="117"/>
                                </a:cubicBezTo>
                                <a:cubicBezTo>
                                  <a:pt x="341" y="117"/>
                                  <a:pt x="341" y="117"/>
                                  <a:pt x="341" y="117"/>
                                </a:cubicBezTo>
                                <a:cubicBezTo>
                                  <a:pt x="347" y="117"/>
                                  <a:pt x="352" y="122"/>
                                  <a:pt x="352" y="128"/>
                                </a:cubicBezTo>
                                <a:cubicBezTo>
                                  <a:pt x="352" y="202"/>
                                  <a:pt x="352" y="202"/>
                                  <a:pt x="352" y="202"/>
                                </a:cubicBezTo>
                                <a:cubicBezTo>
                                  <a:pt x="362" y="202"/>
                                  <a:pt x="362" y="202"/>
                                  <a:pt x="362" y="202"/>
                                </a:cubicBezTo>
                                <a:cubicBezTo>
                                  <a:pt x="368" y="202"/>
                                  <a:pt x="373" y="207"/>
                                  <a:pt x="373" y="213"/>
                                </a:cubicBezTo>
                                <a:lnTo>
                                  <a:pt x="373" y="405"/>
                                </a:lnTo>
                                <a:close/>
                              </a:path>
                            </a:pathLst>
                          </a:custGeom>
                          <a:solidFill>
                            <a:schemeClr val="accent1">
                              <a:lumMod val="20000"/>
                              <a:lumOff val="80000"/>
                            </a:schemeClr>
                          </a:solidFill>
                          <a:ln>
                            <a:solidFill>
                              <a:schemeClr val="bg1"/>
                            </a:solidFill>
                          </a:ln>
                        </wps:spPr>
                        <wps:txbx>
                          <w:txbxContent>
                            <w:p w14:paraId="59765910" w14:textId="6780BFDD" w:rsidR="00FA3252" w:rsidRPr="00BF510D" w:rsidRDefault="00FA3252" w:rsidP="00BF510D">
                              <w:pPr>
                                <w:jc w:val="center"/>
                                <w:rPr>
                                  <w:lang w:val="sk-SK"/>
                                </w:rPr>
                              </w:pPr>
                              <w:del w:id="3137" w:author="Autor">
                                <w:r w:rsidDel="00CB0356">
                                  <w:rPr>
                                    <w:lang w:val="sk-SK"/>
                                  </w:rPr>
                                  <w:delText xml:space="preserve"> </w:delText>
                                </w:r>
                              </w:del>
                            </w:p>
                          </w:txbxContent>
                        </wps:txbx>
                        <wps:bodyPr vert="horz" wrap="square" lIns="91440" tIns="45720" rIns="91440" bIns="4572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37CD8D" id="Freeform 210" o:spid="_x0000_s1026" style="position:absolute;left:0;text-align:left;margin-left:0;margin-top:.15pt;width:25pt;height:25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coordsize="512,51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rKfIwkAAKYuAAAOAAAAZHJzL2Uyb0RvYy54bWzkWkuP20YMvhfofxB0LNDYevqBeIM0aYoC&#10;aRogW/Qsy/LaqC25kna9ya8vOS9z5BktXfTWy65FUeR833BIajSv3zwfD8FT1Xb7pl6F0atpGFR1&#10;2Wz29cMq/OP+w4/zMOj6ot4Uh6auVuHXqgvf3H3/3evzaVnFza45bKo2ACN1tzyfVuGu70/LyaQr&#10;d9Wx6F41p6qGm9umPRY9XLYPk01bnMH68TCJp9N8cm7azaltyqrrQPpe3gzvhP3ttir737fbruqD&#10;wyqEsfXibyv+rvHv5O51sXxoi9NuX6phFP9iFMdiX4NTY+p90RfBY7u/MnXcl23TNdv+VdkcJ812&#10;uy8rgQHQRNMBmi+74lQJLEBOdzI0df+d2fLT0+c22G9WYZyGQV0cYY4+tFWFjAdxJAg6n7ol6H05&#10;fW4RYnf62JR/dUHdvNsV9UP1tjsBzTD58Hzz82bff272dQ9jjJDdifU0XnRgJ1iff2s24Kt47BtB&#10;3PO2PaJ1oCR4FvPz1cxP9dwHJQiTaDaLsjAo4Zb6jR6KpX64fOz6X6pGGCqePna9nN4N/BKTs1EI&#10;7yEUtscDzPQPkyDJ4uAcZFGsgsEoAaCL0iINdi6lmCjFceq2lAyUnJaAf+MuznK3JUBvKTkt5UQp&#10;SaZuSzOiFOe5Gx2sXsudk6cFVZrN3JYglBimIso5kuDEB1N1sZXEHoCRxfpi7rFFaffboryjlntc&#10;lPg4zdzER5T5ZLrw2GJRH1HukzRy24op996AiCn3uCicGGPKvTdMY8p9kvtsUe79tizuvRgt7qPE&#10;zX1MuY+nvnFZ3IOWM+xji3tffkgo91HuidWEch8lnlhNKPfRPHKPK6HcR6knvhKLe1gdTowJ5R5H&#10;74yJhHKPEe22Rbn3Y6Tce2M1odx75zGl3KOWc1wpi/uUcu+3ZXEfe+Yxtbj3jsviPvLk1ZRyH889&#10;85iyuE8p955ITS3mfRk6o8xDaXUzn1Hmvdk+o8wnM8/Kzijz6TRzR2pGmce14YyIjDKfRp4qlFHm&#10;MZ7dtizmfRGRUea9Kzuj3Ee+iMgp99HCw31OuV94IOYW9b6FnVPqo6nPFqUeS5WTrpxS74dIqff2&#10;bzml3pskckq9N7xySn0M5cUkQmg/H3SDWex0z1k+16rphF8BtMnYzGIPemo67G+xA4Uu9l72yMUS&#10;tPCuRxmmAZUT0VC/pAw8o3LGUgYiUXnGUgamUHnBUsaGD7WhpZNN+jhE7OmEOg9kpFDC6wDLusIJ&#10;vRdLXSGF9oqjjv0Vjh06KJa6ggpNEktdQY15UGMFFVodlnUFFboZjjq2MwgVGhaWuo5cHlRsSoR1&#10;HlTsO4Q6D2qioELzwBk7dg9oHfoDlrqCmvKgYg8grPOgYpkX6jyoWMmFOg8qlmtUh4LMgYoVWajz&#10;oGLRFeo8qFhXhToPKpZOoc6DitUR1aH+caBiBRTqPKi5ggpljGVdQYVKxVJXUKEYEXUoQJBaVbVp&#10;YStmuNfVhgHsda3xGag/RY9FSv8MzqsQtz6CnfyP8mPzVN03QqPHWgXbGoKEZJEqvxeN8nG9L3+q&#10;vlF9KMhUH3wKMzwxorFs2le2KRyZRGV5GBezPGjMA1M88ZWHQ0350UYufOr75aHpKgHowrBEDN2x&#10;4BT/gwJ4uGg4GVI1SembOWCJr8bv9mCNyHhQFSKGhUanxoj1+G2b9pWaZf3MTG3NKbGqcPFMrBrj&#10;WEOTYhYGw6ptiidmepD5ZjBY2ByS02lDM+Kcz9LlGYvwWOX0QQAYaCaObOYZEbiY3xaBUv9qmkbF&#10;LG4THQgDUypskqnI2caxEZvs+XKe0c/INtOYUo5hI9CKcRWBSszCoOdjYIonZnqQETj0oCIwsaHp&#10;aIJdHDXLg/iwOFO5SZuyCTcRaE+PhhZL8TWGF3MgvDzeFIFK/zJ7ihBpxiO+HpcDuY7AoQcdNtC1&#10;OXIgFkKZw1/mFnbAZC2FNoea0hEI/YklVtpSzMKg5wN2aakpnpjpwRqVJtyEmg3tIuazZJ6xCdcR&#10;OJgeA83E0WAevBGoZwM2E9QMjldh2CiQaV7qG+QsMY/bKWxyQIOqRmQ8gEMptmokagkxDIAbgfoZ&#10;1a0MPYyLWRhgX1mMamCKJ77JA+zS0RjXHsbFPA9z2E+DeRiaYolv8wA7sGTJw2ahdDwqvs0D7H9a&#10;HmSjh2xR8ULGkhKzPGDOFyzZpnhilodkKt9VBoPFciYc29CMWJLH9KBM2bFkTI2KeR5Uzh/Ekk4+&#10;4+IrD/rdYtBTmwym7490fnM1axIaeHgh66ksMxioTiTj4qvx27lZdRzaQ2ytZ+NhVPz/8xA5iwDs&#10;rtP1bMiTYh5LOjIGpljiKw86EtUcayMm6vT9kUhVb8kiUYH98TiN1CayldZkKcJbJNdJIfYNILwa&#10;d+noDHVFsyjWDs1ZE4VUjVqJWfaThaz7A1NiKwfKEN4m49fiWxDoZwZUaMcWabqj0rzbjPjnCz63&#10;iLQM3+sUs+MzZvTlRwXdiyT4DQdQw6c6iho7WiJm8QrfBOkz2gNPzPSgMNuDxawoByteboxjLTYM&#10;Dbh1xJ42FdlpkCfmYVCjiuA0CAmzCPa+RZW104EmTyUcngfd1gxMscS3eZhaQWP6qVHxjR6sxRLN&#10;ZT+1sP2qdkpKWfZ122Qb4khZ5nUrZZs3fc7UAnUR83OkecaeY56YBwHe8BwBie+DL4uZHmQeHhRT&#10;vdc9WCAXsd5De3k162ewPpO1xhPzMKg8OfTAEjM9yOQ29KDSfwwvsRSaFnveUnUfoDraqxqi7+u6&#10;A0PErx6icpvPH2Lcl9OiXXPYbz7sDwf87CFOH1fvDm3wVMC54aIsq7qPxOf7w+MRDq5KOZw/1osA&#10;xHDOWIrnWgwujCXh3HJyEB/8LZHRlobWD3qfi2iBUXxSHKvFk7R40rlb9s/rZ2AQf66bzVc4YAtn&#10;suFM7q5pv4XBGc43r8Lu78eircLg8GsNh3MXUYofOHtxkWYz3Lts6Z01vVM/Ht81QAWsm6Iuweoq&#10;7PXPd708Tw0HmoHdj/WXU4mK4vtR2/X3z38W7Sk4wU94CI7yfmr0ueZiqQ/p4hQZXXyybt7CyeDt&#10;Hk/wCqwSlrqAw9CCUHVwG09b02uhdTlefvcPAAAA//8DAFBLAwQUAAYACAAAACEAxzp7kNsAAAAD&#10;AQAADwAAAGRycy9kb3ducmV2LnhtbEyPwU7DMBBE70j8g7VI3KgNhYqGOFVVtRJCXJr0ADcn3iZR&#10;43UUO234e7YnOI1Gs5p5m64m14kzDqH1pOFxpkAgVd62VGs4FLuHVxAhGrKm84QafjDAKru9SU1i&#10;/YX2eM5jLbiEQmI0NDH2iZShatCZMPM9EmdHPzgT2Q61tIO5cLnr5JNSC+lMS7zQmB43DVanfHQa&#10;dvX7Mi+On+X38vkrfJzWyo3FVuv7u2n9BiLiFP+O4YrP6JAxU+lHskF0GviRqGEOgrMXxa686hxk&#10;lsr/7NkvAAAA//8DAFBLAQItABQABgAIAAAAIQC2gziS/gAAAOEBAAATAAAAAAAAAAAAAAAAAAAA&#10;AABbQ29udGVudF9UeXBlc10ueG1sUEsBAi0AFAAGAAgAAAAhADj9If/WAAAAlAEAAAsAAAAAAAAA&#10;AAAAAAAALwEAAF9yZWxzLy5yZWxzUEsBAi0AFAAGAAgAAAAhAFO6sp8jCQAApi4AAA4AAAAAAAAA&#10;AAAAAAAALgIAAGRycy9lMm9Eb2MueG1sUEsBAi0AFAAGAAgAAAAhAMc6e5DbAAAAAwEAAA8AAAAA&#10;AAAAAAAAAAAAfQsAAGRycy9kb3ducmV2LnhtbFBLBQYAAAAABAAEAPMAAACFDAAAAAA=&#10;" adj="-11796480,,5400" path="m224,394v128,,128,,128,c352,224,352,224,352,224v-128,,-128,,-128,l224,394xm256,256v64,,64,,64,c326,256,330,260,330,266v,6,-4,11,-10,11c256,277,256,277,256,277v-6,,-11,-5,-11,-11c245,260,250,256,256,256xm256,298v64,,64,,64,c326,298,330,303,330,309v,6,-4,11,-10,11c256,320,256,320,256,320v-6,,-11,-5,-11,-11c245,303,250,298,256,298xm256,341v64,,64,,64,c326,341,330,346,330,352v,6,-4,10,-10,10c256,362,256,362,256,362v-6,,-11,-4,-11,-10c245,346,250,341,256,341xm330,202v-117,,-117,,-117,c207,202,202,207,202,213v,181,,181,,181c160,394,160,394,160,394v,-256,,-256,,-256c181,138,181,138,181,138v,11,,11,,11c181,155,186,160,192,160v106,,106,,106,c304,160,309,155,309,149v,-11,,-11,,-11c330,138,330,138,330,138r,64xm288,138v-86,,-86,,-86,c202,128,202,128,202,128v,,,,,c202,128,202,128,202,128v,-11,,-11,,-11c288,117,288,117,288,117r,21xm256,c114,,,114,,256,,397,114,512,256,512v141,,256,-115,256,-256c512,114,397,,256,xm373,405v,6,-5,11,-11,11c149,416,149,416,149,416v-6,,-11,-5,-11,-11c138,128,138,128,138,128v,-6,5,-11,11,-11c181,117,181,117,181,117v,-11,,-11,,-11c181,100,186,96,192,96v106,,106,,106,c304,96,309,100,309,106v,11,,11,,11c341,117,341,117,341,117v6,,11,5,11,11c352,202,352,202,352,202v10,,10,,10,c368,202,373,207,373,213r,192xe" fillcolor="#c7e2fa [660]" strokecolor="white [3212]">
                  <v:stroke joinstyle="miter"/>
                  <v:formulas/>
                  <v:path arrowok="t" o:connecttype="custom" o:connectlocs="218429,244492;139000,139000;158858,158858;204777,165063;158858,171889;158858,158858;198572,184920;198572,198572;152032,191746;158858,211603;204777,218429;158858,224634;158858,211603;132174,125348;125348,244492;99286,85634;112317,92460;184920,99286;191746,85634;204777,125348;125348,85634;125348,79429;125348,72603;178715,85634;0,158858;317715,158858;231460,251318;92460,258143;85634,79429;112317,72603;119143,59572;191746,65777;211603,72603;218429,125348;231460,132174" o:connectangles="0,0,0,0,0,0,0,0,0,0,0,0,0,0,0,0,0,0,0,0,0,0,0,0,0,0,0,0,0,0,0,0,0,0,0" textboxrect="0,0,512,512"/>
                  <o:lock v:ext="edit" aspectratio="t" verticies="t"/>
                  <v:textbox>
                    <w:txbxContent>
                      <w:p w14:paraId="59765910" w14:textId="6780BFDD" w:rsidR="00FA3252" w:rsidRPr="00BF510D" w:rsidRDefault="00FA3252" w:rsidP="00BF510D">
                        <w:pPr>
                          <w:jc w:val="center"/>
                          <w:rPr>
                            <w:lang w:val="sk-SK"/>
                          </w:rPr>
                        </w:pPr>
                        <w:del w:id="3106" w:author="Autor">
                          <w:r w:rsidDel="00CB0356">
                            <w:rPr>
                              <w:lang w:val="sk-SK"/>
                            </w:rPr>
                            <w:delText xml:space="preserve"> </w:delText>
                          </w:r>
                        </w:del>
                      </w:p>
                    </w:txbxContent>
                  </v:textbox>
                  <w10:wrap anchorx="margin"/>
                </v:shape>
              </w:pict>
            </mc:Fallback>
          </mc:AlternateContent>
        </w:r>
      </w:del>
    </w:p>
    <w:p w14:paraId="1271D2BC" w14:textId="7F8E99AB" w:rsidR="002516C3" w:rsidRPr="00CC7263" w:rsidRDefault="00BF510D" w:rsidP="000267B2">
      <w:pPr>
        <w:autoSpaceDE w:val="0"/>
        <w:autoSpaceDN w:val="0"/>
        <w:adjustRightInd w:val="0"/>
        <w:spacing w:line="240" w:lineRule="auto"/>
        <w:rPr>
          <w:lang w:val="sk-SK"/>
        </w:rPr>
      </w:pPr>
      <w:del w:id="3138" w:author="Autor">
        <w:r w:rsidRPr="00CC7263" w:rsidDel="004B1C9E">
          <w:rPr>
            <w:lang w:val="sk-SK"/>
          </w:rPr>
          <w:delText xml:space="preserve">       </w:delText>
        </w:r>
      </w:del>
      <w:r w:rsidR="003773AB" w:rsidRPr="00CC7263">
        <w:rPr>
          <w:lang w:val="sk-SK"/>
        </w:rPr>
        <w:t xml:space="preserve">Predmetom samotného výkonu FKnM je </w:t>
      </w:r>
      <w:del w:id="3139" w:author="Autor">
        <w:r w:rsidR="003773AB" w:rsidRPr="00CC7263" w:rsidDel="004B1C9E">
          <w:rPr>
            <w:lang w:val="sk-SK"/>
          </w:rPr>
          <w:delText xml:space="preserve">kontrola </w:delText>
        </w:r>
      </w:del>
      <w:r w:rsidR="003773AB" w:rsidRPr="00CC7263">
        <w:rPr>
          <w:lang w:val="sk-SK"/>
        </w:rPr>
        <w:t>najmä</w:t>
      </w:r>
      <w:del w:id="3140" w:author="Autor">
        <w:r w:rsidR="002516C3" w:rsidRPr="00CC7263" w:rsidDel="004B1C9E">
          <w:rPr>
            <w:lang w:val="sk-SK"/>
          </w:rPr>
          <w:delText xml:space="preserve"> týchto skutočností</w:delText>
        </w:r>
      </w:del>
      <w:r w:rsidR="002516C3" w:rsidRPr="00CC7263">
        <w:rPr>
          <w:lang w:val="sk-SK"/>
        </w:rPr>
        <w:t>:</w:t>
      </w:r>
    </w:p>
    <w:p w14:paraId="33AE3FF4" w14:textId="77777777" w:rsidR="002516C3" w:rsidRPr="00CC7263" w:rsidRDefault="00576E0D" w:rsidP="000267B2">
      <w:pPr>
        <w:pStyle w:val="Odsekzoznamu"/>
        <w:numPr>
          <w:ilvl w:val="0"/>
          <w:numId w:val="43"/>
        </w:numPr>
        <w:autoSpaceDE w:val="0"/>
        <w:autoSpaceDN w:val="0"/>
        <w:adjustRightInd w:val="0"/>
        <w:spacing w:line="240" w:lineRule="auto"/>
        <w:ind w:left="567" w:hanging="270"/>
        <w:rPr>
          <w:lang w:val="sk-SK"/>
        </w:rPr>
      </w:pPr>
      <w:r>
        <w:rPr>
          <w:lang w:val="sk-SK"/>
        </w:rPr>
        <w:t>kontrola</w:t>
      </w:r>
      <w:r w:rsidR="00130F07">
        <w:rPr>
          <w:lang w:val="sk-SK"/>
        </w:rPr>
        <w:t xml:space="preserve">, či </w:t>
      </w:r>
      <w:r w:rsidR="002516C3" w:rsidRPr="00CC7263">
        <w:rPr>
          <w:lang w:val="sk-SK"/>
        </w:rPr>
        <w:t>výdavky projektu vznikli počas obdobia oprávnenosti a došlo k ich vyplateniu</w:t>
      </w:r>
      <w:r w:rsidR="003773AB" w:rsidRPr="00CC7263">
        <w:rPr>
          <w:lang w:val="sk-SK"/>
        </w:rPr>
        <w:t>,</w:t>
      </w:r>
    </w:p>
    <w:p w14:paraId="3ED83C52" w14:textId="77777777" w:rsidR="002516C3" w:rsidRPr="00CC7263" w:rsidRDefault="00576E0D" w:rsidP="000267B2">
      <w:pPr>
        <w:pStyle w:val="Odsekzoznamu"/>
        <w:numPr>
          <w:ilvl w:val="0"/>
          <w:numId w:val="43"/>
        </w:numPr>
        <w:autoSpaceDE w:val="0"/>
        <w:autoSpaceDN w:val="0"/>
        <w:adjustRightInd w:val="0"/>
        <w:spacing w:line="240" w:lineRule="auto"/>
        <w:ind w:left="567" w:hanging="270"/>
        <w:rPr>
          <w:lang w:val="sk-SK"/>
        </w:rPr>
      </w:pPr>
      <w:r>
        <w:rPr>
          <w:lang w:val="sk-SK"/>
        </w:rPr>
        <w:t>kontrola</w:t>
      </w:r>
      <w:r w:rsidR="00130F07">
        <w:rPr>
          <w:lang w:val="sk-SK"/>
        </w:rPr>
        <w:t xml:space="preserve">, či sú </w:t>
      </w:r>
      <w:r w:rsidR="002516C3" w:rsidRPr="00CC7263">
        <w:rPr>
          <w:lang w:val="sk-SK"/>
        </w:rPr>
        <w:t>výdavky projektu v súlade so schváleným projektom</w:t>
      </w:r>
      <w:r w:rsidR="003773AB" w:rsidRPr="00CC7263">
        <w:rPr>
          <w:lang w:val="sk-SK"/>
        </w:rPr>
        <w:t>,</w:t>
      </w:r>
    </w:p>
    <w:p w14:paraId="088EF6FA" w14:textId="77777777" w:rsidR="002516C3" w:rsidRPr="00CC7263" w:rsidRDefault="002516C3" w:rsidP="000267B2">
      <w:pPr>
        <w:pStyle w:val="Odsekzoznamu"/>
        <w:numPr>
          <w:ilvl w:val="0"/>
          <w:numId w:val="43"/>
        </w:numPr>
        <w:autoSpaceDE w:val="0"/>
        <w:autoSpaceDN w:val="0"/>
        <w:adjustRightInd w:val="0"/>
        <w:spacing w:line="240" w:lineRule="auto"/>
        <w:ind w:left="567" w:hanging="270"/>
        <w:rPr>
          <w:lang w:val="sk-SK"/>
        </w:rPr>
      </w:pPr>
      <w:r w:rsidRPr="00CC7263">
        <w:rPr>
          <w:lang w:val="sk-SK"/>
        </w:rPr>
        <w:t>súlad s</w:t>
      </w:r>
      <w:r w:rsidR="00AA1A3E">
        <w:rPr>
          <w:lang w:val="sk-SK"/>
        </w:rPr>
        <w:t xml:space="preserve"> ďalšími </w:t>
      </w:r>
      <w:r w:rsidRPr="00CC7263">
        <w:rPr>
          <w:lang w:val="sk-SK"/>
        </w:rPr>
        <w:t>pravidlami stanovenými v</w:t>
      </w:r>
      <w:r w:rsidR="00AA1A3E">
        <w:rPr>
          <w:lang w:val="sk-SK"/>
        </w:rPr>
        <w:t> zmluve o príspevku</w:t>
      </w:r>
      <w:r w:rsidRPr="00CC7263">
        <w:rPr>
          <w:lang w:val="sk-SK"/>
        </w:rPr>
        <w:t xml:space="preserve"> vrátane súladu so schválenou mierou spolufinancovania</w:t>
      </w:r>
      <w:r w:rsidR="003773AB" w:rsidRPr="00CC7263">
        <w:rPr>
          <w:lang w:val="sk-SK"/>
        </w:rPr>
        <w:t>,</w:t>
      </w:r>
    </w:p>
    <w:p w14:paraId="6FA5787C" w14:textId="3D5FAF03" w:rsidR="002516C3" w:rsidRPr="00CC7263" w:rsidRDefault="002516C3" w:rsidP="000267B2">
      <w:pPr>
        <w:pStyle w:val="Odsekzoznamu"/>
        <w:numPr>
          <w:ilvl w:val="0"/>
          <w:numId w:val="43"/>
        </w:numPr>
        <w:autoSpaceDE w:val="0"/>
        <w:autoSpaceDN w:val="0"/>
        <w:adjustRightInd w:val="0"/>
        <w:spacing w:line="240" w:lineRule="auto"/>
        <w:ind w:left="567" w:hanging="270"/>
        <w:rPr>
          <w:lang w:val="sk-SK"/>
        </w:rPr>
      </w:pPr>
      <w:r w:rsidRPr="00CC7263">
        <w:rPr>
          <w:lang w:val="sk-SK"/>
        </w:rPr>
        <w:t xml:space="preserve">súlad s pravidlami oprávnenosti výdavkov </w:t>
      </w:r>
      <w:r w:rsidR="00AA1A3E">
        <w:rPr>
          <w:lang w:val="sk-SK"/>
        </w:rPr>
        <w:t xml:space="preserve">stanovenými v zmluve o príspevku, </w:t>
      </w:r>
      <w:del w:id="3141" w:author="Autor">
        <w:r w:rsidR="00AA1A3E" w:rsidDel="004B1C9E">
          <w:rPr>
            <w:lang w:val="sk-SK"/>
          </w:rPr>
          <w:delText xml:space="preserve">Príručke pre ReS, </w:delText>
        </w:r>
      </w:del>
      <w:r w:rsidR="00AA1A3E">
        <w:rPr>
          <w:lang w:val="sk-SK"/>
        </w:rPr>
        <w:t>tejto príručke, príslušných usmerneniach MAS a RO</w:t>
      </w:r>
      <w:del w:id="3142" w:author="Autor">
        <w:r w:rsidR="00AA1A3E" w:rsidDel="00D2233F">
          <w:rPr>
            <w:lang w:val="sk-SK"/>
          </w:rPr>
          <w:delText xml:space="preserve"> pre IROP</w:delText>
        </w:r>
      </w:del>
      <w:r w:rsidR="003773AB" w:rsidRPr="00CC7263">
        <w:rPr>
          <w:lang w:val="sk-SK"/>
        </w:rPr>
        <w:t>,</w:t>
      </w:r>
    </w:p>
    <w:p w14:paraId="3A0C1892" w14:textId="77777777" w:rsidR="002516C3" w:rsidRPr="00CC7263" w:rsidRDefault="002516C3" w:rsidP="000267B2">
      <w:pPr>
        <w:pStyle w:val="Odsekzoznamu"/>
        <w:numPr>
          <w:ilvl w:val="0"/>
          <w:numId w:val="43"/>
        </w:numPr>
        <w:autoSpaceDE w:val="0"/>
        <w:autoSpaceDN w:val="0"/>
        <w:adjustRightInd w:val="0"/>
        <w:spacing w:line="240" w:lineRule="auto"/>
        <w:ind w:left="567" w:hanging="270"/>
        <w:rPr>
          <w:lang w:val="sk-SK"/>
        </w:rPr>
      </w:pPr>
      <w:r w:rsidRPr="00CC7263">
        <w:rPr>
          <w:lang w:val="sk-SK"/>
        </w:rPr>
        <w:t>adekvátnosť a overiteľnosť podporných dokumentov</w:t>
      </w:r>
      <w:r w:rsidR="003773AB" w:rsidRPr="00CC7263">
        <w:rPr>
          <w:lang w:val="sk-SK"/>
        </w:rPr>
        <w:t>,</w:t>
      </w:r>
    </w:p>
    <w:p w14:paraId="7D1765B0" w14:textId="1061EF12" w:rsidR="002516C3" w:rsidRPr="00CC7263" w:rsidDel="004B1C9E" w:rsidRDefault="002516C3">
      <w:pPr>
        <w:pStyle w:val="Odsekzoznamu"/>
        <w:numPr>
          <w:ilvl w:val="0"/>
          <w:numId w:val="43"/>
        </w:numPr>
        <w:autoSpaceDE w:val="0"/>
        <w:autoSpaceDN w:val="0"/>
        <w:adjustRightInd w:val="0"/>
        <w:spacing w:line="240" w:lineRule="auto"/>
        <w:ind w:left="567" w:hanging="270"/>
        <w:rPr>
          <w:del w:id="3143" w:author="Autor"/>
          <w:lang w:val="sk-SK"/>
        </w:rPr>
      </w:pPr>
      <w:del w:id="3144" w:author="Autor">
        <w:r w:rsidRPr="00CC7263" w:rsidDel="004B1C9E">
          <w:rPr>
            <w:lang w:val="sk-SK"/>
          </w:rPr>
          <w:delText>súlad s podmienkami štátnej pomoci/pomoci de minimis/pomoci na služby vo všeobecnom hospodárskom záujme a požiadavka na udržateľný rozvoj, rovnosť</w:delText>
        </w:r>
        <w:r w:rsidR="00BF510D" w:rsidRPr="00CC7263" w:rsidDel="004B1C9E">
          <w:rPr>
            <w:lang w:val="sk-SK"/>
          </w:rPr>
          <w:delText xml:space="preserve"> príležitostí a nediskrimináciu</w:delText>
        </w:r>
        <w:r w:rsidR="003773AB" w:rsidRPr="00CC7263" w:rsidDel="004B1C9E">
          <w:rPr>
            <w:lang w:val="sk-SK"/>
          </w:rPr>
          <w:delText>,</w:delText>
        </w:r>
      </w:del>
    </w:p>
    <w:p w14:paraId="05A50A2D" w14:textId="403FC3C3" w:rsidR="002516C3" w:rsidRPr="00CC7263" w:rsidRDefault="002516C3" w:rsidP="000267B2">
      <w:pPr>
        <w:pStyle w:val="Odsekzoznamu"/>
        <w:numPr>
          <w:ilvl w:val="0"/>
          <w:numId w:val="43"/>
        </w:numPr>
        <w:autoSpaceDE w:val="0"/>
        <w:autoSpaceDN w:val="0"/>
        <w:adjustRightInd w:val="0"/>
        <w:spacing w:line="240" w:lineRule="auto"/>
        <w:ind w:left="567" w:hanging="270"/>
        <w:rPr>
          <w:lang w:val="sk-SK"/>
        </w:rPr>
      </w:pPr>
      <w:r w:rsidRPr="00CC7263">
        <w:rPr>
          <w:lang w:val="sk-SK"/>
        </w:rPr>
        <w:t xml:space="preserve">súlad s pravidlami </w:t>
      </w:r>
      <w:r w:rsidR="003773AB" w:rsidRPr="00CC7263">
        <w:rPr>
          <w:lang w:val="sk-SK"/>
        </w:rPr>
        <w:t>verejného obstarávania (</w:t>
      </w:r>
      <w:ins w:id="3145" w:author="Autor">
        <w:r w:rsidR="003D5B2E">
          <w:rPr>
            <w:lang w:val="sk-SK"/>
          </w:rPr>
          <w:t>Z</w:t>
        </w:r>
      </w:ins>
      <w:del w:id="3146" w:author="Autor">
        <w:r w:rsidR="00130F07" w:rsidDel="003D5B2E">
          <w:rPr>
            <w:lang w:val="sk-SK"/>
          </w:rPr>
          <w:delText xml:space="preserve">zákon o </w:delText>
        </w:r>
      </w:del>
      <w:r w:rsidR="00130F07">
        <w:rPr>
          <w:lang w:val="sk-SK"/>
        </w:rPr>
        <w:t xml:space="preserve">VO, </w:t>
      </w:r>
      <w:del w:id="3147" w:author="Autor">
        <w:r w:rsidR="00130F07" w:rsidDel="004B1C9E">
          <w:rPr>
            <w:lang w:val="sk-SK"/>
          </w:rPr>
          <w:delText>smernica pre</w:delText>
        </w:r>
      </w:del>
      <w:ins w:id="3148" w:author="Autor">
        <w:r w:rsidR="004B1C9E">
          <w:rPr>
            <w:lang w:val="sk-SK"/>
          </w:rPr>
          <w:t>Jednotná príručka k</w:t>
        </w:r>
      </w:ins>
      <w:r w:rsidR="00130F07">
        <w:rPr>
          <w:lang w:val="sk-SK"/>
        </w:rPr>
        <w:t xml:space="preserve"> VO a pod.</w:t>
      </w:r>
      <w:r w:rsidR="00464106">
        <w:rPr>
          <w:lang w:val="sk-SK"/>
        </w:rPr>
        <w:t>)</w:t>
      </w:r>
      <w:r w:rsidR="00BF510D" w:rsidRPr="00CC7263">
        <w:rPr>
          <w:lang w:val="sk-SK"/>
        </w:rPr>
        <w:t>,</w:t>
      </w:r>
    </w:p>
    <w:p w14:paraId="27840FEE" w14:textId="13760E22" w:rsidR="002516C3" w:rsidRPr="00CC7263" w:rsidRDefault="002516C3" w:rsidP="000267B2">
      <w:pPr>
        <w:pStyle w:val="Odsekzoznamu"/>
        <w:numPr>
          <w:ilvl w:val="0"/>
          <w:numId w:val="43"/>
        </w:numPr>
        <w:autoSpaceDE w:val="0"/>
        <w:autoSpaceDN w:val="0"/>
        <w:adjustRightInd w:val="0"/>
        <w:spacing w:line="240" w:lineRule="auto"/>
        <w:ind w:left="567" w:hanging="270"/>
        <w:rPr>
          <w:lang w:val="sk-SK"/>
        </w:rPr>
      </w:pPr>
      <w:r w:rsidRPr="00CC7263">
        <w:rPr>
          <w:lang w:val="sk-SK"/>
        </w:rPr>
        <w:t>súlad s pravidlami publicity</w:t>
      </w:r>
      <w:ins w:id="3149" w:author="Autor">
        <w:r w:rsidR="004B1C9E">
          <w:rPr>
            <w:lang w:val="sk-SK"/>
          </w:rPr>
          <w:t>,</w:t>
        </w:r>
      </w:ins>
      <w:r w:rsidRPr="00CC7263">
        <w:rPr>
          <w:lang w:val="sk-SK"/>
        </w:rPr>
        <w:t xml:space="preserve"> </w:t>
      </w:r>
      <w:r w:rsidR="00130F07">
        <w:rPr>
          <w:lang w:val="sk-SK"/>
        </w:rPr>
        <w:t>stanoven</w:t>
      </w:r>
      <w:ins w:id="3150" w:author="Autor">
        <w:r w:rsidR="004B1C9E">
          <w:rPr>
            <w:lang w:val="sk-SK"/>
          </w:rPr>
          <w:t xml:space="preserve">ými v tejto príručke </w:t>
        </w:r>
      </w:ins>
      <w:del w:id="3151" w:author="Autor">
        <w:r w:rsidR="00130F07" w:rsidDel="004B1C9E">
          <w:rPr>
            <w:lang w:val="sk-SK"/>
          </w:rPr>
          <w:delText xml:space="preserve">ej v zmluve o príspevku </w:delText>
        </w:r>
      </w:del>
      <w:r w:rsidR="00130F07">
        <w:rPr>
          <w:lang w:val="sk-SK"/>
        </w:rPr>
        <w:t>a príslušných usmerneniach MAS a RO</w:t>
      </w:r>
      <w:del w:id="3152" w:author="Autor">
        <w:r w:rsidR="00130F07" w:rsidDel="00D2233F">
          <w:rPr>
            <w:lang w:val="sk-SK"/>
          </w:rPr>
          <w:delText xml:space="preserve"> pre IROP</w:delText>
        </w:r>
      </w:del>
      <w:r w:rsidR="00BF510D" w:rsidRPr="00CC7263">
        <w:rPr>
          <w:lang w:val="sk-SK"/>
        </w:rPr>
        <w:t>,</w:t>
      </w:r>
    </w:p>
    <w:p w14:paraId="1063DE0D" w14:textId="1C507C1A" w:rsidR="004A12D8" w:rsidRPr="00CC7263" w:rsidRDefault="004A12D8" w:rsidP="000267B2">
      <w:pPr>
        <w:pStyle w:val="Odsekzoznamu"/>
        <w:numPr>
          <w:ilvl w:val="0"/>
          <w:numId w:val="43"/>
        </w:numPr>
        <w:autoSpaceDE w:val="0"/>
        <w:autoSpaceDN w:val="0"/>
        <w:adjustRightInd w:val="0"/>
        <w:spacing w:line="240" w:lineRule="auto"/>
        <w:ind w:left="567" w:hanging="270"/>
        <w:rPr>
          <w:lang w:val="sk-SK"/>
        </w:rPr>
      </w:pPr>
      <w:r w:rsidRPr="00CC7263">
        <w:rPr>
          <w:lang w:val="sk-SK"/>
        </w:rPr>
        <w:t>kontrola, či užívateľ predkladá prostredníctvom monitorovacích údajov</w:t>
      </w:r>
      <w:r w:rsidR="00576E0D">
        <w:rPr>
          <w:lang w:val="sk-SK"/>
        </w:rPr>
        <w:t xml:space="preserve"> a</w:t>
      </w:r>
      <w:r w:rsidRPr="00CC7263">
        <w:rPr>
          <w:lang w:val="sk-SK"/>
        </w:rPr>
        <w:t xml:space="preserve"> monitorovacích správ správne informácie ohľadom fyzického pokroku realizácie </w:t>
      </w:r>
      <w:del w:id="3153" w:author="Autor">
        <w:r w:rsidRPr="00CC7263" w:rsidDel="004B1C9E">
          <w:rPr>
            <w:lang w:val="sk-SK"/>
          </w:rPr>
          <w:delText xml:space="preserve">aktivít </w:delText>
        </w:r>
      </w:del>
      <w:r w:rsidRPr="00CC7263">
        <w:rPr>
          <w:lang w:val="sk-SK"/>
        </w:rPr>
        <w:t>projektu a plnenia si ďalších povinností vyplývajúcich zo zmluvy o príspevku,</w:t>
      </w:r>
    </w:p>
    <w:p w14:paraId="624A623A" w14:textId="77777777" w:rsidR="002516C3" w:rsidRPr="00CC7263" w:rsidRDefault="004A12D8" w:rsidP="000267B2">
      <w:pPr>
        <w:pStyle w:val="Odsekzoznamu"/>
        <w:numPr>
          <w:ilvl w:val="0"/>
          <w:numId w:val="43"/>
        </w:numPr>
        <w:autoSpaceDE w:val="0"/>
        <w:autoSpaceDN w:val="0"/>
        <w:adjustRightInd w:val="0"/>
        <w:spacing w:line="240" w:lineRule="auto"/>
        <w:ind w:left="567" w:hanging="270"/>
        <w:rPr>
          <w:lang w:val="sk-SK"/>
        </w:rPr>
      </w:pPr>
      <w:r w:rsidRPr="00CC7263">
        <w:rPr>
          <w:rFonts w:cs="Arial"/>
          <w:szCs w:val="19"/>
          <w:lang w:val="sk-SK"/>
        </w:rPr>
        <w:t>kontrola, či sú v účtovnom systéme užívateľa zaúčtované všetky skutočnosti, ktoré sa týkajú projektu a sú predmetom účtovníctva podľa zákona o účtovníctve, a to buď v analytickej evidencii a na analytických účtoch pre projekt,</w:t>
      </w:r>
    </w:p>
    <w:p w14:paraId="5AA72C2D" w14:textId="77777777" w:rsidR="004A12D8" w:rsidRPr="00CC7263" w:rsidRDefault="004A12D8" w:rsidP="000267B2">
      <w:pPr>
        <w:pStyle w:val="Odsekzoznamu"/>
        <w:numPr>
          <w:ilvl w:val="0"/>
          <w:numId w:val="43"/>
        </w:numPr>
        <w:autoSpaceDE w:val="0"/>
        <w:autoSpaceDN w:val="0"/>
        <w:adjustRightInd w:val="0"/>
        <w:spacing w:line="240" w:lineRule="auto"/>
        <w:ind w:left="567" w:hanging="270"/>
        <w:rPr>
          <w:lang w:val="sk-SK"/>
        </w:rPr>
      </w:pPr>
      <w:r w:rsidRPr="00CC7263">
        <w:rPr>
          <w:lang w:val="sk-SK"/>
        </w:rPr>
        <w:t>kontrola, či užívateľ uchováva dokumenty podpornej dokumentácie v originálnom vyhotovení,</w:t>
      </w:r>
    </w:p>
    <w:p w14:paraId="5A56A3C5" w14:textId="77777777" w:rsidR="00384E42" w:rsidRPr="00CC7263" w:rsidRDefault="002516C3" w:rsidP="000267B2">
      <w:pPr>
        <w:pStyle w:val="Odsekzoznamu"/>
        <w:numPr>
          <w:ilvl w:val="0"/>
          <w:numId w:val="43"/>
        </w:numPr>
        <w:autoSpaceDE w:val="0"/>
        <w:autoSpaceDN w:val="0"/>
        <w:adjustRightInd w:val="0"/>
        <w:spacing w:line="240" w:lineRule="auto"/>
        <w:ind w:left="567" w:hanging="270"/>
        <w:rPr>
          <w:lang w:val="sk-SK"/>
        </w:rPr>
      </w:pPr>
      <w:r w:rsidRPr="00CC7263">
        <w:rPr>
          <w:lang w:val="sk-SK"/>
        </w:rPr>
        <w:t>výsledok projektu a jeho reálny dopad v území, súlad so stratégiou CLLD a napĺňanie merateľných ukazovateľov</w:t>
      </w:r>
      <w:r w:rsidR="00BF510D" w:rsidRPr="00CC7263">
        <w:rPr>
          <w:lang w:val="sk-SK"/>
        </w:rPr>
        <w:t>.</w:t>
      </w:r>
    </w:p>
    <w:p w14:paraId="48D5AC36" w14:textId="0A1E4263" w:rsidR="005E0FA3" w:rsidRPr="00CC7263" w:rsidDel="004B1C9E" w:rsidRDefault="00CB5F1B">
      <w:pPr>
        <w:autoSpaceDE w:val="0"/>
        <w:autoSpaceDN w:val="0"/>
        <w:adjustRightInd w:val="0"/>
        <w:spacing w:line="240" w:lineRule="auto"/>
        <w:rPr>
          <w:del w:id="3154" w:author="Autor"/>
          <w:lang w:val="sk-SK"/>
        </w:rPr>
        <w:pPrChange w:id="3155" w:author="Autor">
          <w:pPr>
            <w:autoSpaceDE w:val="0"/>
            <w:autoSpaceDN w:val="0"/>
            <w:adjustRightInd w:val="0"/>
          </w:pPr>
        </w:pPrChange>
      </w:pPr>
      <w:del w:id="3156" w:author="Autor">
        <w:r w:rsidRPr="00CC7263" w:rsidDel="0036479A">
          <w:rPr>
            <w:noProof/>
            <w:lang w:val="sk-SK" w:eastAsia="sk-SK"/>
          </w:rPr>
          <mc:AlternateContent>
            <mc:Choice Requires="wps">
              <w:drawing>
                <wp:anchor distT="0" distB="0" distL="114300" distR="114300" simplePos="0" relativeHeight="251677696" behindDoc="0" locked="0" layoutInCell="1" allowOverlap="1" wp14:anchorId="5D53E12C" wp14:editId="7C66D24B">
                  <wp:simplePos x="0" y="0"/>
                  <wp:positionH relativeFrom="margin">
                    <wp:posOffset>0</wp:posOffset>
                  </wp:positionH>
                  <wp:positionV relativeFrom="paragraph">
                    <wp:posOffset>14734</wp:posOffset>
                  </wp:positionV>
                  <wp:extent cx="340360" cy="314960"/>
                  <wp:effectExtent l="0" t="0" r="2540" b="8890"/>
                  <wp:wrapNone/>
                  <wp:docPr id="17" name="Freeform 75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340360" cy="314960"/>
                          </a:xfrm>
                          <a:custGeom>
                            <a:avLst/>
                            <a:gdLst>
                              <a:gd name="T0" fmla="*/ 0 w 512"/>
                              <a:gd name="T1" fmla="*/ 256 h 512"/>
                              <a:gd name="T2" fmla="*/ 512 w 512"/>
                              <a:gd name="T3" fmla="*/ 256 h 512"/>
                              <a:gd name="T4" fmla="*/ 308 w 512"/>
                              <a:gd name="T5" fmla="*/ 356 h 512"/>
                              <a:gd name="T6" fmla="*/ 294 w 512"/>
                              <a:gd name="T7" fmla="*/ 361 h 512"/>
                              <a:gd name="T8" fmla="*/ 240 w 512"/>
                              <a:gd name="T9" fmla="*/ 350 h 512"/>
                              <a:gd name="T10" fmla="*/ 221 w 512"/>
                              <a:gd name="T11" fmla="*/ 290 h 512"/>
                              <a:gd name="T12" fmla="*/ 235 w 512"/>
                              <a:gd name="T13" fmla="*/ 191 h 512"/>
                              <a:gd name="T14" fmla="*/ 202 w 512"/>
                              <a:gd name="T15" fmla="*/ 176 h 512"/>
                              <a:gd name="T16" fmla="*/ 170 w 512"/>
                              <a:gd name="T17" fmla="*/ 191 h 512"/>
                              <a:gd name="T18" fmla="*/ 184 w 512"/>
                              <a:gd name="T19" fmla="*/ 290 h 512"/>
                              <a:gd name="T20" fmla="*/ 165 w 512"/>
                              <a:gd name="T21" fmla="*/ 350 h 512"/>
                              <a:gd name="T22" fmla="*/ 111 w 512"/>
                              <a:gd name="T23" fmla="*/ 361 h 512"/>
                              <a:gd name="T24" fmla="*/ 97 w 512"/>
                              <a:gd name="T25" fmla="*/ 356 h 512"/>
                              <a:gd name="T26" fmla="*/ 139 w 512"/>
                              <a:gd name="T27" fmla="*/ 334 h 512"/>
                              <a:gd name="T28" fmla="*/ 166 w 512"/>
                              <a:gd name="T29" fmla="*/ 302 h 512"/>
                              <a:gd name="T30" fmla="*/ 153 w 512"/>
                              <a:gd name="T31" fmla="*/ 177 h 512"/>
                              <a:gd name="T32" fmla="*/ 251 w 512"/>
                              <a:gd name="T33" fmla="*/ 177 h 512"/>
                              <a:gd name="T34" fmla="*/ 239 w 512"/>
                              <a:gd name="T35" fmla="*/ 302 h 512"/>
                              <a:gd name="T36" fmla="*/ 265 w 512"/>
                              <a:gd name="T37" fmla="*/ 334 h 512"/>
                              <a:gd name="T38" fmla="*/ 308 w 512"/>
                              <a:gd name="T39" fmla="*/ 356 h 512"/>
                              <a:gd name="T40" fmla="*/ 405 w 512"/>
                              <a:gd name="T41" fmla="*/ 342 h 512"/>
                              <a:gd name="T42" fmla="*/ 380 w 512"/>
                              <a:gd name="T43" fmla="*/ 335 h 512"/>
                              <a:gd name="T44" fmla="*/ 356 w 512"/>
                              <a:gd name="T45" fmla="*/ 328 h 512"/>
                              <a:gd name="T46" fmla="*/ 360 w 512"/>
                              <a:gd name="T47" fmla="*/ 248 h 512"/>
                              <a:gd name="T48" fmla="*/ 330 w 512"/>
                              <a:gd name="T49" fmla="*/ 197 h 512"/>
                              <a:gd name="T50" fmla="*/ 301 w 512"/>
                              <a:gd name="T51" fmla="*/ 248 h 512"/>
                              <a:gd name="T52" fmla="*/ 305 w 512"/>
                              <a:gd name="T53" fmla="*/ 328 h 512"/>
                              <a:gd name="T54" fmla="*/ 290 w 512"/>
                              <a:gd name="T55" fmla="*/ 326 h 512"/>
                              <a:gd name="T56" fmla="*/ 298 w 512"/>
                              <a:gd name="T57" fmla="*/ 293 h 512"/>
                              <a:gd name="T58" fmla="*/ 288 w 512"/>
                              <a:gd name="T59" fmla="*/ 195 h 512"/>
                              <a:gd name="T60" fmla="*/ 373 w 512"/>
                              <a:gd name="T61" fmla="*/ 195 h 512"/>
                              <a:gd name="T62" fmla="*/ 363 w 512"/>
                              <a:gd name="T63" fmla="*/ 293 h 512"/>
                              <a:gd name="T64" fmla="*/ 383 w 512"/>
                              <a:gd name="T65" fmla="*/ 314 h 512"/>
                              <a:gd name="T66" fmla="*/ 414 w 512"/>
                              <a:gd name="T67" fmla="*/ 337 h 5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12" h="512">
                                <a:moveTo>
                                  <a:pt x="256" y="0"/>
                                </a:moveTo>
                                <a:cubicBezTo>
                                  <a:pt x="114" y="0"/>
                                  <a:pt x="0" y="114"/>
                                  <a:pt x="0" y="256"/>
                                </a:cubicBezTo>
                                <a:cubicBezTo>
                                  <a:pt x="0" y="397"/>
                                  <a:pt x="114" y="512"/>
                                  <a:pt x="256" y="512"/>
                                </a:cubicBezTo>
                                <a:cubicBezTo>
                                  <a:pt x="397" y="512"/>
                                  <a:pt x="512" y="397"/>
                                  <a:pt x="512" y="256"/>
                                </a:cubicBezTo>
                                <a:cubicBezTo>
                                  <a:pt x="512" y="114"/>
                                  <a:pt x="397" y="0"/>
                                  <a:pt x="256" y="0"/>
                                </a:cubicBezTo>
                                <a:close/>
                                <a:moveTo>
                                  <a:pt x="308" y="356"/>
                                </a:moveTo>
                                <a:cubicBezTo>
                                  <a:pt x="306" y="360"/>
                                  <a:pt x="302" y="362"/>
                                  <a:pt x="298" y="362"/>
                                </a:cubicBezTo>
                                <a:cubicBezTo>
                                  <a:pt x="297" y="362"/>
                                  <a:pt x="295" y="362"/>
                                  <a:pt x="294" y="361"/>
                                </a:cubicBezTo>
                                <a:cubicBezTo>
                                  <a:pt x="283" y="356"/>
                                  <a:pt x="273" y="356"/>
                                  <a:pt x="264" y="355"/>
                                </a:cubicBezTo>
                                <a:cubicBezTo>
                                  <a:pt x="256" y="355"/>
                                  <a:pt x="248" y="355"/>
                                  <a:pt x="240" y="350"/>
                                </a:cubicBezTo>
                                <a:cubicBezTo>
                                  <a:pt x="226" y="343"/>
                                  <a:pt x="220" y="323"/>
                                  <a:pt x="219" y="317"/>
                                </a:cubicBezTo>
                                <a:cubicBezTo>
                                  <a:pt x="217" y="308"/>
                                  <a:pt x="216" y="297"/>
                                  <a:pt x="221" y="290"/>
                                </a:cubicBezTo>
                                <a:cubicBezTo>
                                  <a:pt x="228" y="280"/>
                                  <a:pt x="236" y="261"/>
                                  <a:pt x="240" y="246"/>
                                </a:cubicBezTo>
                                <a:cubicBezTo>
                                  <a:pt x="246" y="221"/>
                                  <a:pt x="244" y="202"/>
                                  <a:pt x="235" y="191"/>
                                </a:cubicBezTo>
                                <a:cubicBezTo>
                                  <a:pt x="223" y="176"/>
                                  <a:pt x="203" y="177"/>
                                  <a:pt x="203" y="177"/>
                                </a:cubicBezTo>
                                <a:cubicBezTo>
                                  <a:pt x="202" y="177"/>
                                  <a:pt x="202" y="176"/>
                                  <a:pt x="202" y="176"/>
                                </a:cubicBezTo>
                                <a:cubicBezTo>
                                  <a:pt x="202" y="176"/>
                                  <a:pt x="202" y="177"/>
                                  <a:pt x="202" y="177"/>
                                </a:cubicBezTo>
                                <a:cubicBezTo>
                                  <a:pt x="202" y="177"/>
                                  <a:pt x="181" y="176"/>
                                  <a:pt x="170" y="191"/>
                                </a:cubicBezTo>
                                <a:cubicBezTo>
                                  <a:pt x="160" y="202"/>
                                  <a:pt x="159" y="221"/>
                                  <a:pt x="165" y="246"/>
                                </a:cubicBezTo>
                                <a:cubicBezTo>
                                  <a:pt x="168" y="261"/>
                                  <a:pt x="176" y="280"/>
                                  <a:pt x="184" y="290"/>
                                </a:cubicBezTo>
                                <a:cubicBezTo>
                                  <a:pt x="189" y="297"/>
                                  <a:pt x="187" y="308"/>
                                  <a:pt x="185" y="317"/>
                                </a:cubicBezTo>
                                <a:cubicBezTo>
                                  <a:pt x="184" y="323"/>
                                  <a:pt x="179" y="343"/>
                                  <a:pt x="165" y="350"/>
                                </a:cubicBezTo>
                                <a:cubicBezTo>
                                  <a:pt x="157" y="355"/>
                                  <a:pt x="149" y="355"/>
                                  <a:pt x="140" y="355"/>
                                </a:cubicBezTo>
                                <a:cubicBezTo>
                                  <a:pt x="131" y="356"/>
                                  <a:pt x="122" y="356"/>
                                  <a:pt x="111" y="361"/>
                                </a:cubicBezTo>
                                <a:cubicBezTo>
                                  <a:pt x="109" y="362"/>
                                  <a:pt x="108" y="362"/>
                                  <a:pt x="106" y="362"/>
                                </a:cubicBezTo>
                                <a:cubicBezTo>
                                  <a:pt x="102" y="362"/>
                                  <a:pt x="98" y="360"/>
                                  <a:pt x="97" y="356"/>
                                </a:cubicBezTo>
                                <a:cubicBezTo>
                                  <a:pt x="94" y="351"/>
                                  <a:pt x="96" y="344"/>
                                  <a:pt x="102" y="342"/>
                                </a:cubicBezTo>
                                <a:cubicBezTo>
                                  <a:pt x="116" y="335"/>
                                  <a:pt x="129" y="335"/>
                                  <a:pt x="139" y="334"/>
                                </a:cubicBezTo>
                                <a:cubicBezTo>
                                  <a:pt x="146" y="334"/>
                                  <a:pt x="151" y="334"/>
                                  <a:pt x="155" y="332"/>
                                </a:cubicBezTo>
                                <a:cubicBezTo>
                                  <a:pt x="161" y="328"/>
                                  <a:pt x="167" y="308"/>
                                  <a:pt x="166" y="302"/>
                                </a:cubicBezTo>
                                <a:cubicBezTo>
                                  <a:pt x="157" y="289"/>
                                  <a:pt x="148" y="269"/>
                                  <a:pt x="144" y="251"/>
                                </a:cubicBezTo>
                                <a:cubicBezTo>
                                  <a:pt x="136" y="219"/>
                                  <a:pt x="139" y="194"/>
                                  <a:pt x="153" y="177"/>
                                </a:cubicBezTo>
                                <a:cubicBezTo>
                                  <a:pt x="171" y="155"/>
                                  <a:pt x="200" y="155"/>
                                  <a:pt x="202" y="155"/>
                                </a:cubicBezTo>
                                <a:cubicBezTo>
                                  <a:pt x="205" y="155"/>
                                  <a:pt x="233" y="155"/>
                                  <a:pt x="251" y="177"/>
                                </a:cubicBezTo>
                                <a:cubicBezTo>
                                  <a:pt x="265" y="194"/>
                                  <a:pt x="268" y="219"/>
                                  <a:pt x="261" y="251"/>
                                </a:cubicBezTo>
                                <a:cubicBezTo>
                                  <a:pt x="256" y="269"/>
                                  <a:pt x="247" y="289"/>
                                  <a:pt x="239" y="302"/>
                                </a:cubicBezTo>
                                <a:cubicBezTo>
                                  <a:pt x="237" y="308"/>
                                  <a:pt x="243" y="328"/>
                                  <a:pt x="250" y="332"/>
                                </a:cubicBezTo>
                                <a:cubicBezTo>
                                  <a:pt x="253" y="334"/>
                                  <a:pt x="259" y="334"/>
                                  <a:pt x="265" y="334"/>
                                </a:cubicBezTo>
                                <a:cubicBezTo>
                                  <a:pt x="276" y="335"/>
                                  <a:pt x="288" y="335"/>
                                  <a:pt x="303" y="342"/>
                                </a:cubicBezTo>
                                <a:cubicBezTo>
                                  <a:pt x="308" y="344"/>
                                  <a:pt x="310" y="351"/>
                                  <a:pt x="308" y="356"/>
                                </a:cubicBezTo>
                                <a:close/>
                                <a:moveTo>
                                  <a:pt x="414" y="337"/>
                                </a:moveTo>
                                <a:cubicBezTo>
                                  <a:pt x="412" y="340"/>
                                  <a:pt x="408" y="342"/>
                                  <a:pt x="405" y="342"/>
                                </a:cubicBezTo>
                                <a:cubicBezTo>
                                  <a:pt x="403" y="342"/>
                                  <a:pt x="401" y="341"/>
                                  <a:pt x="399" y="340"/>
                                </a:cubicBezTo>
                                <a:cubicBezTo>
                                  <a:pt x="395" y="337"/>
                                  <a:pt x="387" y="336"/>
                                  <a:pt x="380" y="335"/>
                                </a:cubicBezTo>
                                <a:cubicBezTo>
                                  <a:pt x="372" y="334"/>
                                  <a:pt x="364" y="333"/>
                                  <a:pt x="357" y="329"/>
                                </a:cubicBezTo>
                                <a:cubicBezTo>
                                  <a:pt x="357" y="329"/>
                                  <a:pt x="356" y="328"/>
                                  <a:pt x="356" y="328"/>
                                </a:cubicBezTo>
                                <a:cubicBezTo>
                                  <a:pt x="341" y="317"/>
                                  <a:pt x="337" y="293"/>
                                  <a:pt x="345" y="282"/>
                                </a:cubicBezTo>
                                <a:cubicBezTo>
                                  <a:pt x="351" y="274"/>
                                  <a:pt x="357" y="260"/>
                                  <a:pt x="360" y="248"/>
                                </a:cubicBezTo>
                                <a:cubicBezTo>
                                  <a:pt x="364" y="230"/>
                                  <a:pt x="363" y="217"/>
                                  <a:pt x="356" y="208"/>
                                </a:cubicBezTo>
                                <a:cubicBezTo>
                                  <a:pt x="347" y="197"/>
                                  <a:pt x="332" y="197"/>
                                  <a:pt x="330" y="197"/>
                                </a:cubicBezTo>
                                <a:cubicBezTo>
                                  <a:pt x="329" y="197"/>
                                  <a:pt x="313" y="197"/>
                                  <a:pt x="305" y="208"/>
                                </a:cubicBezTo>
                                <a:cubicBezTo>
                                  <a:pt x="298" y="217"/>
                                  <a:pt x="297" y="230"/>
                                  <a:pt x="301" y="248"/>
                                </a:cubicBezTo>
                                <a:cubicBezTo>
                                  <a:pt x="304" y="260"/>
                                  <a:pt x="310" y="274"/>
                                  <a:pt x="315" y="282"/>
                                </a:cubicBezTo>
                                <a:cubicBezTo>
                                  <a:pt x="323" y="293"/>
                                  <a:pt x="319" y="317"/>
                                  <a:pt x="305" y="328"/>
                                </a:cubicBezTo>
                                <a:cubicBezTo>
                                  <a:pt x="303" y="330"/>
                                  <a:pt x="300" y="330"/>
                                  <a:pt x="298" y="330"/>
                                </a:cubicBezTo>
                                <a:cubicBezTo>
                                  <a:pt x="295" y="330"/>
                                  <a:pt x="292" y="329"/>
                                  <a:pt x="290" y="326"/>
                                </a:cubicBezTo>
                                <a:cubicBezTo>
                                  <a:pt x="286" y="321"/>
                                  <a:pt x="287" y="315"/>
                                  <a:pt x="292" y="311"/>
                                </a:cubicBezTo>
                                <a:cubicBezTo>
                                  <a:pt x="298" y="307"/>
                                  <a:pt x="299" y="296"/>
                                  <a:pt x="298" y="293"/>
                                </a:cubicBezTo>
                                <a:cubicBezTo>
                                  <a:pt x="291" y="284"/>
                                  <a:pt x="284" y="268"/>
                                  <a:pt x="280" y="253"/>
                                </a:cubicBezTo>
                                <a:cubicBezTo>
                                  <a:pt x="274" y="228"/>
                                  <a:pt x="277" y="209"/>
                                  <a:pt x="288" y="195"/>
                                </a:cubicBezTo>
                                <a:cubicBezTo>
                                  <a:pt x="304" y="175"/>
                                  <a:pt x="328" y="176"/>
                                  <a:pt x="330" y="176"/>
                                </a:cubicBezTo>
                                <a:cubicBezTo>
                                  <a:pt x="332" y="176"/>
                                  <a:pt x="357" y="175"/>
                                  <a:pt x="373" y="195"/>
                                </a:cubicBezTo>
                                <a:cubicBezTo>
                                  <a:pt x="384" y="209"/>
                                  <a:pt x="386" y="228"/>
                                  <a:pt x="380" y="253"/>
                                </a:cubicBezTo>
                                <a:cubicBezTo>
                                  <a:pt x="377" y="268"/>
                                  <a:pt x="370" y="284"/>
                                  <a:pt x="363" y="293"/>
                                </a:cubicBezTo>
                                <a:cubicBezTo>
                                  <a:pt x="362" y="296"/>
                                  <a:pt x="363" y="306"/>
                                  <a:pt x="369" y="311"/>
                                </a:cubicBezTo>
                                <a:cubicBezTo>
                                  <a:pt x="372" y="312"/>
                                  <a:pt x="378" y="313"/>
                                  <a:pt x="383" y="314"/>
                                </a:cubicBezTo>
                                <a:cubicBezTo>
                                  <a:pt x="392" y="315"/>
                                  <a:pt x="402" y="317"/>
                                  <a:pt x="410" y="322"/>
                                </a:cubicBezTo>
                                <a:cubicBezTo>
                                  <a:pt x="415" y="325"/>
                                  <a:pt x="417" y="332"/>
                                  <a:pt x="414" y="337"/>
                                </a:cubicBezTo>
                                <a:close/>
                              </a:path>
                            </a:pathLst>
                          </a:custGeom>
                          <a:solidFill>
                            <a:schemeClr val="accent1">
                              <a:lumMod val="20000"/>
                              <a:lumOff val="80000"/>
                            </a:schemeClr>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451A8C1" id="Freeform 756" o:spid="_x0000_s1026" style="position:absolute;margin-left:0;margin-top:1.15pt;width:26.8pt;height:24.8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512,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6B2ZwoAAJUuAAAOAAAAZHJzL2Uyb0RvYy54bWysWluP47oNfi/Q/2DksUB3IsnOZbCzB+2e&#10;blFge7rATnGePY4zCZrYqe257Pn1/ShRjqSxduWDvswkDE2KHymSovX+p9fzKXuuu/7YNncL8W65&#10;yOqmanfH5vFu8e/7T3/eLLJ+KJtdeWqb+m7xre4XP3344x/ev1xua9ke2tOu7jIIafrbl8vd4jAM&#10;l9ubm7461Oeyf9de6gY/7tvuXA742j3e7LryBdLPpxu5XK5uXtpud+naqu57UH82Py4+aPn7fV0N&#10;/9rv+3rITncLrG3Qfzv994H+3nx4X94+duXlcKx4GeXvWMW5PDZQOor6uRzK7Kk7vhF1PlZd27f7&#10;4V3Vnm/a/f5Y1doGWCOWgTVfD+Wl1rYAnP4ywtT//8RWvzx/6bLjDr5bL7KmPMNHn7q6JsSzdbEi&#10;gF4u/S34vl6+dGRif/ncVv/ps6b9eCibx/ov/QUwQwCeb/+2Ow5f2mMzYI2CHr7xnqYvPeRkDy//&#10;bHfQVT4NrQbudd+dSTogyV61f76N/qlfh6wCUeVLtYIXK/ykRL7FZ9JQ3tqHq6d++HvdakHl8+d+&#10;MO7d4ZN2zo4tvIeQ/fkET//pJltmL1khJIfCyAJzRhZZrLLDFJN0mCBjWpJymKKScodJLTfTkgqX&#10;KbamlcMkt/m0JDh7tE6txLR12Lsjk8wjOG0dJlUspyUJF3ApxfSihIf5NibLBV2qIiLLRV1sIxYK&#10;F3a5jDhQuLiLdSQWhAu8WEfgom02ghpflwu92EScKFzsZQwv6WIvVhG8pIt91I/SxV6IiB+li300&#10;uqSL/XY97UbpQq9iIS896NU2IsuFXql8OlSlB/1qFZHlQq8QOJPpQXnQF2palnKhF+t1RJYLvSwi&#10;0CsX+rgsF3oZw0t52EdtdLGXsfBSSdgrF/toFlQe9rGYyF3s82Uk7HMXe5VH/Ji72KtNZGvnLvYK&#10;iWkyJnIXe4royeqTe9jLTUSWiz1KY0SWi73MY7I87FVMlou9wK6dtLFwsVfLSKwWLvbRdRUe9jE/&#10;Fh72MbwKF3tKmJPYFz72kXSP3uiayOU2VrE97LcqgpeLvdzEZPnYR+KLGqSxwKh1JOesXOzFNibL&#10;w34Vk+ViL2M2rlzs1SYmy8NeRHL0ysU+B9ekH1cu9ko5sYqW8dE2heXB9onVa8ONIj5laG2pAaW+&#10;8dL21JNS14jO8970teUtuOjXCDOgI2bFLer3mYENMRdJzDCemNdJzIgsYt4mMVObRtxoxExj/f1V&#10;o2k27GlGUrOlpaeZSf2UZk8zVLClaIpS1k5dEUlH35PEzqaitUliZ1PRviSxs6kyzVRqUfTa00yl&#10;LoTY0WekLEbZyE0zVbGp6BaSpLOpaAiS2NlU1PwUdir6ZCrKehI7m4rKncTOpqI4J7GzqXmaqTmb&#10;mqeZSjWWTEUVTVkMlVHNnmYqVUrNnmYqFUPNnmZqwaYWaaZSSSPpKFoppq7Y1FWaqVSYtPQ0U6n2&#10;aHbPVFQU5EouHx3mIeHAqVtkGDg9kAEoKOVAVcd+zF7uFjSByA7mP9HP7XN932qOgYoPBgdarx15&#10;XH+vnh6O1V/r31xuwbmWB1wXLcKgSD+ZRThEks7QetKmZBsxaqvthy1ajFU4DlIM2a6ayYTSD+WT&#10;ZEI4EKUBAjlQbMlzLLDPBFBYxR5o1gKLe7D+U9vXGs2rP4zlOL1oK9DhM7JXDl+G5Tf+pQGX4x4c&#10;LY0YBLVDRr/pkpNwlYyrCkWh5SJcQ7LZFji+J0eG3KATJFHGZhsbcj1N5o2n0G+nxp71Bj8zauDc&#10;+YbMsYpcmayBZglkg6kJowbuF5RpAEYyjWCIW4zZ4IfxLcGrn0GEuC7lfofc5JJpMAMNOK3MsMFE&#10;h9x4sSSVMU0al442cNGUuY1UPz79b7yvwatXZdqnqygTNJikeTbQJAE2YNw1wwYTNBi3eaKWluyj&#10;5JPT9gNvLUxJfA1mx71R7JFnaghssKIiijV5pgZPlNiYoAlswFByth8EF9/ApQKleyIAMF405Bmx&#10;JFYcrX5Y0tq1Bj+IMQw15Bn7QWx4sf7WEpvJjSg2nBBn7Gm7qiA9iDWnBz+ZWJQwZk3eD6LgxZps&#10;aXcc3oJoOILMJ3hPz8mtguaQlMv87C1o5jtBpmE9kWfUB7HkxfqlRthSGZI5Exty0n4Q0+VyrJZe&#10;PrT1cKzQfqbzv5m8t+WiaJpu64QtLxSjPSdzj2vB9DC1+gguApgeeqIkAxeQaRJKPsAZLFkDZ25+&#10;xpogaBh3FXUl817AoTBZAyJCi8Ix1YWDxjGkwS97gvtpanSSNfBekNjXrgbuAuQqIHPGuJ6Uflij&#10;hS2VZpowwsGAC8SBq5imjzCNK0lapK4NSsLfz3inbUSFZC4Zc3qlJVfdQBS9IqDFBmQOgDk2YNpv&#10;RPlwSJvQffCo7SDFeHeR7Gnb7wUulThSa1F+AOBNhibPiSVJbybehqVExtZkP4gln7rVjP0gOTqC&#10;HSe5goZkxnTOnpZcKoOsgUGyscHPGop7JbztSPbDeJrxU5zigaEyLrXbZOSOZdboqQmzXF6y7YG+&#10;f2rKeQSJmwHuhsxtRTEm2nXhLZCRPsNyXDlwn7mK4iRnJk2WrLYcgWY9SZlAbW2O9Xo4ZbsTpCIn&#10;1+Dtk+vUNA1rLuGmToyLtQcwZARXg+00UHRATtPgPzNqQABM7CLqMBxymgZ6U0f71HRlowbevnjt&#10;4NlA788o12xmxDhnQLn2kruyxSY4mNu+GEUnGSUGXGIi6wKOQZVebGAaoyRNwUxEyWQzvJnzNPBM&#10;9w3ZngfsbvN7Hv8bzym4FQlFCa4qgWLecXNssLMNOic7KNnxRQjekqvKHD8suSMIXMrZLAwAuv4x&#10;N5boCgQ9E4SlPy4Yg9jmJVNs0jxt81IQS9w/KJ9sMWVykgY55iUvWuWWk4lJD9YGmk+QxQrzk9T9&#10;IDc2D+iOYBRlMx+A9wKAFV/fTv2wjxvtXgaxZNK0ROfuaeCTqPFaIkocfziXuqLsMRW9kEc2KFFP&#10;AHKaBuQjHUtBK4KxhSbjUOVpMDbgnW6yBsX7Qaw9wBUUkoZgikAx5JCTbKB+yXnGetrm1lAxDwxn&#10;2WAB9+FQHGLSB89W0Tl+UBZw36WKhyrSDwBlk/qMWKIRrHapH5ZWlFp60apwzCFuNWM/KNsJ2PuO&#10;nNTX3CkiizuxhLf0rCH9fKlsevA3b24P5n5Sz20DiSFD6n7IOR8r83LVxlIOyRoO05pfyWFH6Ve1&#10;intRhDG9ldF7cnw9o2P7eqW0b0/H3afj6USvZfQV5frjqcueS1wuLquqbgah7wucns643WroONAh&#10;JWtQQcZlZEPeWDJUjJK0ck/JSd8waFpSavAxFNyINbcW9PVaulFrruk+tLtvuF2LC9m4kHtou98W&#10;2QsuN98t+v8+lV29yE7/aHAzdytyGhAN+kterGm43bm/PLi/NE/njy1MRKIrmwpS7xaD/fhxMJep&#10;cZsZqH1uvl4qYtTvrbp+uH/9tewu2QUf8RBW/UtrLzWXt/aGLkE/8gIDuiRsDOEvuPusoeF72nS5&#10;2v2uua63yT/8DwAA//8DAFBLAwQUAAYACAAAACEAd+l2id0AAAAEAQAADwAAAGRycy9kb3ducmV2&#10;LnhtbEyPzU7DMBCE70i8g7VI3KiTVgQa4lQIhDggUSi9cNvG2yTCP8F229Cn73KC02o0o5lvq8Vo&#10;jdhTiL13CvJJBoJc43XvWgXrj6erWxAxodNovCMFPxRhUZ+fVVhqf3DvtF+lVnCJiyUq6FIaSilj&#10;05HFOPEDOfa2PlhMLEMrdcADl1sjp1lWSIu944UOB3roqPla7ayCx1fznH++ZYWZH9e4DN8vy+P2&#10;RqnLi/H+DkSiMf2F4Ref0aFmpo3fOR2FUcCPJAXTGQg2r2cFiA3ffA6yruR/+PoEAAD//wMAUEsB&#10;Ai0AFAAGAAgAAAAhALaDOJL+AAAA4QEAABMAAAAAAAAAAAAAAAAAAAAAAFtDb250ZW50X1R5cGVz&#10;XS54bWxQSwECLQAUAAYACAAAACEAOP0h/9YAAACUAQAACwAAAAAAAAAAAAAAAAAvAQAAX3JlbHMv&#10;LnJlbHNQSwECLQAUAAYACAAAACEABWegdmcKAACVLgAADgAAAAAAAAAAAAAAAAAuAgAAZHJzL2Uy&#10;b0RvYy54bWxQSwECLQAUAAYACAAAACEAd+l2id0AAAAEAQAADwAAAAAAAAAAAAAAAADBDAAAZHJz&#10;L2Rvd25yZXYueG1sUEsFBgAAAAAEAAQA8wAAAMsNAAAAAA==&#10;" path="m256,c114,,,114,,256,,397,114,512,256,512v141,,256,-115,256,-256c512,114,397,,256,xm308,356v-2,4,-6,6,-10,6c297,362,295,362,294,361v-11,-5,-21,-5,-30,-6c256,355,248,355,240,350v-14,-7,-20,-27,-21,-33c217,308,216,297,221,290v7,-10,15,-29,19,-44c246,221,244,202,235,191,223,176,203,177,203,177v-1,,-1,-1,-1,-1c202,176,202,177,202,177v,,-21,-1,-32,14c160,202,159,221,165,246v3,15,11,34,19,44c189,297,187,308,185,317v-1,6,-6,26,-20,33c157,355,149,355,140,355v-9,1,-18,1,-29,6c109,362,108,362,106,362v-4,,-8,-2,-9,-6c94,351,96,344,102,342v14,-7,27,-7,37,-8c146,334,151,334,155,332v6,-4,12,-24,11,-30c157,289,148,269,144,251v-8,-32,-5,-57,9,-74c171,155,200,155,202,155v3,,31,,49,22c265,194,268,219,261,251v-5,18,-14,38,-22,51c237,308,243,328,250,332v3,2,9,2,15,2c276,335,288,335,303,342v5,2,7,9,5,14xm414,337v-2,3,-6,5,-9,5c403,342,401,341,399,340v-4,-3,-12,-4,-19,-5c372,334,364,333,357,329v,,-1,-1,-1,-1c341,317,337,293,345,282v6,-8,12,-22,15,-34c364,230,363,217,356,208v-9,-11,-24,-11,-26,-11c329,197,313,197,305,208v-7,9,-8,22,-4,40c304,260,310,274,315,282v8,11,4,35,-10,46c303,330,300,330,298,330v-3,,-6,-1,-8,-4c286,321,287,315,292,311v6,-4,7,-15,6,-18c291,284,284,268,280,253v-6,-25,-3,-44,8,-58c304,175,328,176,330,176v2,,27,-1,43,19c384,209,386,228,380,253v-3,15,-10,31,-17,40c362,296,363,306,369,311v3,1,9,2,14,3c392,315,402,317,410,322v5,3,7,10,4,15xe" fillcolor="#c7e2fa [660]" stroked="f">
                  <v:path arrowok="t" o:connecttype="custom" o:connectlocs="0,157480;340360,157480;204748,218996;195441,222071;159544,215305;146913,178395;156220,117495;134283,108268;113010,117495;122317,178395;109686,215305;73789,222071;64482,218996;92402,205462;110351,185777;101709,108883;166856,108883;158879,185777;176163,205462;204748,218996;269230,210383;252611,206077;236657,201771;239316,152559;219373,121186;200094,152559;202754,201771;192782,200541;198100,180241;191453,119955;247958,119955;241310,180241;254605,193159;275213,207308" o:connectangles="0,0,0,0,0,0,0,0,0,0,0,0,0,0,0,0,0,0,0,0,0,0,0,0,0,0,0,0,0,0,0,0,0,0"/>
                  <o:lock v:ext="edit" aspectratio="t" verticies="t"/>
                  <w10:wrap anchorx="margin"/>
                </v:shape>
              </w:pict>
            </mc:Fallback>
          </mc:AlternateContent>
        </w:r>
      </w:del>
    </w:p>
    <w:p w14:paraId="483C5FD2" w14:textId="77777777" w:rsidR="005E0FA3" w:rsidRPr="00CC7263" w:rsidRDefault="00CB5F1B" w:rsidP="000267B2">
      <w:pPr>
        <w:autoSpaceDE w:val="0"/>
        <w:autoSpaceDN w:val="0"/>
        <w:adjustRightInd w:val="0"/>
        <w:spacing w:before="240" w:line="240" w:lineRule="auto"/>
        <w:rPr>
          <w:lang w:val="sk-SK"/>
        </w:rPr>
      </w:pPr>
      <w:del w:id="3157" w:author="Autor">
        <w:r w:rsidRPr="00CC7263" w:rsidDel="004B1C9E">
          <w:rPr>
            <w:lang w:val="sk-SK"/>
          </w:rPr>
          <w:delText xml:space="preserve">       </w:delText>
        </w:r>
      </w:del>
      <w:r w:rsidR="00BF510D" w:rsidRPr="00CC7263">
        <w:rPr>
          <w:lang w:val="sk-SK"/>
        </w:rPr>
        <w:t xml:space="preserve">Kontrolná skupina je pri výkone kontroly </w:t>
      </w:r>
      <w:r w:rsidR="005E0FA3" w:rsidRPr="00CC7263">
        <w:rPr>
          <w:lang w:val="sk-SK"/>
        </w:rPr>
        <w:t>povinná:</w:t>
      </w:r>
    </w:p>
    <w:p w14:paraId="4F34CAB6" w14:textId="77777777" w:rsidR="005E0FA3" w:rsidRPr="00CC7263" w:rsidRDefault="005E0FA3" w:rsidP="000267B2">
      <w:pPr>
        <w:autoSpaceDE w:val="0"/>
        <w:autoSpaceDN w:val="0"/>
        <w:adjustRightInd w:val="0"/>
        <w:spacing w:line="240" w:lineRule="auto"/>
        <w:ind w:left="567" w:hanging="270"/>
        <w:rPr>
          <w:lang w:val="sk-SK"/>
        </w:rPr>
      </w:pPr>
      <w:r w:rsidRPr="00CC7263">
        <w:rPr>
          <w:lang w:val="sk-SK"/>
        </w:rPr>
        <w:t>•</w:t>
      </w:r>
      <w:r w:rsidRPr="00CC7263">
        <w:rPr>
          <w:lang w:val="sk-SK"/>
        </w:rPr>
        <w:tab/>
        <w:t>preukázať sa poverením na vykonanie kontroly na mieste a predložiť preukaz totožnosti alebo služobný preukaz,</w:t>
      </w:r>
    </w:p>
    <w:p w14:paraId="375196A3" w14:textId="77777777" w:rsidR="00AE27AB" w:rsidRPr="00CC7263" w:rsidRDefault="00AE27AB" w:rsidP="000267B2">
      <w:pPr>
        <w:pStyle w:val="Odsekzoznamu"/>
        <w:numPr>
          <w:ilvl w:val="0"/>
          <w:numId w:val="44"/>
        </w:numPr>
        <w:autoSpaceDE w:val="0"/>
        <w:autoSpaceDN w:val="0"/>
        <w:adjustRightInd w:val="0"/>
        <w:spacing w:line="240" w:lineRule="auto"/>
        <w:ind w:left="567" w:hanging="270"/>
        <w:rPr>
          <w:lang w:val="sk-SK"/>
        </w:rPr>
      </w:pPr>
      <w:r w:rsidRPr="00CC7263">
        <w:rPr>
          <w:lang w:val="sk-SK"/>
        </w:rPr>
        <w:t>vyžadovať od užívateľa vytvorenie podmienok na výkon FKnM a zdržať sa konania, ktoré by mohlo ohroziť začatie a riadny priebeh</w:t>
      </w:r>
      <w:r w:rsidR="00130F07">
        <w:rPr>
          <w:lang w:val="sk-SK"/>
        </w:rPr>
        <w:t xml:space="preserve"> kontroly</w:t>
      </w:r>
      <w:r w:rsidR="00D648DA" w:rsidRPr="00CC7263">
        <w:rPr>
          <w:lang w:val="sk-SK"/>
        </w:rPr>
        <w:t>,</w:t>
      </w:r>
    </w:p>
    <w:p w14:paraId="500CC1FB" w14:textId="16081485" w:rsidR="00AE27AB" w:rsidRPr="00CC7263" w:rsidRDefault="00AE27AB" w:rsidP="000267B2">
      <w:pPr>
        <w:pStyle w:val="Odsekzoznamu"/>
        <w:numPr>
          <w:ilvl w:val="0"/>
          <w:numId w:val="44"/>
        </w:numPr>
        <w:autoSpaceDE w:val="0"/>
        <w:autoSpaceDN w:val="0"/>
        <w:adjustRightInd w:val="0"/>
        <w:spacing w:line="240" w:lineRule="auto"/>
        <w:ind w:left="567" w:hanging="270"/>
        <w:rPr>
          <w:lang w:val="sk-SK"/>
        </w:rPr>
      </w:pPr>
      <w:r w:rsidRPr="00CC7263">
        <w:rPr>
          <w:lang w:val="sk-SK"/>
        </w:rPr>
        <w:t>oboznámiť sa pri začatí FKnM s bezpečnostnými predpismi, ktoré sa vzťahujú na priestory</w:t>
      </w:r>
      <w:r w:rsidR="00130F07">
        <w:rPr>
          <w:lang w:val="sk-SK"/>
        </w:rPr>
        <w:t>,</w:t>
      </w:r>
      <w:r w:rsidRPr="00CC7263">
        <w:rPr>
          <w:lang w:val="sk-SK"/>
        </w:rPr>
        <w:t xml:space="preserve"> v</w:t>
      </w:r>
      <w:ins w:id="3158" w:author="Autor">
        <w:r w:rsidR="004B1C9E">
          <w:rPr>
            <w:lang w:val="sk-SK"/>
          </w:rPr>
          <w:t> </w:t>
        </w:r>
      </w:ins>
      <w:r w:rsidRPr="00CC7263">
        <w:rPr>
          <w:lang w:val="sk-SK"/>
        </w:rPr>
        <w:t>ktorých sa vykonáva FKnM,</w:t>
      </w:r>
    </w:p>
    <w:p w14:paraId="147AA110" w14:textId="30DE76F5" w:rsidR="005E0FA3" w:rsidRPr="00CC7263" w:rsidRDefault="005E0FA3" w:rsidP="000267B2">
      <w:pPr>
        <w:autoSpaceDE w:val="0"/>
        <w:autoSpaceDN w:val="0"/>
        <w:adjustRightInd w:val="0"/>
        <w:spacing w:line="240" w:lineRule="auto"/>
        <w:ind w:left="567" w:hanging="270"/>
        <w:rPr>
          <w:lang w:val="sk-SK"/>
        </w:rPr>
      </w:pPr>
      <w:r w:rsidRPr="00CC7263">
        <w:rPr>
          <w:lang w:val="sk-SK"/>
        </w:rPr>
        <w:t>•</w:t>
      </w:r>
      <w:r w:rsidRPr="00CC7263">
        <w:rPr>
          <w:lang w:val="sk-SK"/>
        </w:rPr>
        <w:tab/>
        <w:t xml:space="preserve">vydať užívateľovi alebo tretej osobe potvrdenie o odobratí originálov alebo overených kópií dokladov, písomností, záznamov dát na pamäťových médiách prostriedkov výpočtovej techniky, ich výpisov, výstupov, dokumentov a iných podkladov mimo priestorov </w:t>
      </w:r>
      <w:r w:rsidR="00581AF1" w:rsidRPr="00CC7263">
        <w:rPr>
          <w:lang w:val="sk-SK"/>
        </w:rPr>
        <w:t>užív</w:t>
      </w:r>
      <w:r w:rsidRPr="00CC7263">
        <w:rPr>
          <w:lang w:val="sk-SK"/>
        </w:rPr>
        <w:t>ateľa alebo tretej osoby a zabezpečiť ich riadnu ochranu pred stratou, zničením, poškodením a</w:t>
      </w:r>
      <w:ins w:id="3159" w:author="Autor">
        <w:r w:rsidR="004B1C9E">
          <w:rPr>
            <w:lang w:val="sk-SK"/>
          </w:rPr>
          <w:t> </w:t>
        </w:r>
      </w:ins>
      <w:r w:rsidRPr="00CC7263">
        <w:rPr>
          <w:lang w:val="sk-SK"/>
        </w:rPr>
        <w:t xml:space="preserve">zneužitím. </w:t>
      </w:r>
    </w:p>
    <w:p w14:paraId="3F81A559" w14:textId="77777777" w:rsidR="00D648DA" w:rsidRPr="00CC7263" w:rsidRDefault="005E0FA3" w:rsidP="000267B2">
      <w:pPr>
        <w:autoSpaceDE w:val="0"/>
        <w:autoSpaceDN w:val="0"/>
        <w:adjustRightInd w:val="0"/>
        <w:spacing w:line="240" w:lineRule="auto"/>
        <w:rPr>
          <w:lang w:val="sk-SK"/>
        </w:rPr>
      </w:pPr>
      <w:r w:rsidRPr="00CC7263">
        <w:rPr>
          <w:lang w:val="sk-SK"/>
        </w:rPr>
        <w:t xml:space="preserve">Kontrolná skupina je oprávnená </w:t>
      </w:r>
      <w:r w:rsidR="00BF510D" w:rsidRPr="00CC7263">
        <w:rPr>
          <w:lang w:val="sk-SK"/>
        </w:rPr>
        <w:t>v nevyhnutnom rozsahu (ak tomu nebráni osobitný predpis):</w:t>
      </w:r>
    </w:p>
    <w:p w14:paraId="6BB12C8F" w14:textId="77777777" w:rsidR="00D648DA" w:rsidRPr="00CC7263" w:rsidRDefault="00D648DA" w:rsidP="000267B2">
      <w:pPr>
        <w:pStyle w:val="Odsekzoznamu"/>
        <w:numPr>
          <w:ilvl w:val="0"/>
          <w:numId w:val="44"/>
        </w:numPr>
        <w:autoSpaceDE w:val="0"/>
        <w:autoSpaceDN w:val="0"/>
        <w:adjustRightInd w:val="0"/>
        <w:spacing w:line="240" w:lineRule="auto"/>
        <w:ind w:left="567" w:hanging="270"/>
        <w:rPr>
          <w:lang w:val="sk-SK"/>
        </w:rPr>
      </w:pPr>
      <w:r w:rsidRPr="00CC7263">
        <w:rPr>
          <w:lang w:val="sk-SK"/>
        </w:rPr>
        <w:t>vstupovať do objektu, zariadenia, prevádzky, na pozemok užívateľa alebo tretej osoby, alebo vstupovať do obydlia, ak sa používa aj na podnikanie alebo na vykonávanie inej hospodárskej činnosti,</w:t>
      </w:r>
    </w:p>
    <w:p w14:paraId="07075301" w14:textId="77777777" w:rsidR="00BF510D" w:rsidRPr="00CC7263" w:rsidRDefault="00D648DA" w:rsidP="000267B2">
      <w:pPr>
        <w:pStyle w:val="Odsekzoznamu"/>
        <w:numPr>
          <w:ilvl w:val="0"/>
          <w:numId w:val="44"/>
        </w:numPr>
        <w:autoSpaceDE w:val="0"/>
        <w:autoSpaceDN w:val="0"/>
        <w:adjustRightInd w:val="0"/>
        <w:spacing w:line="240" w:lineRule="auto"/>
        <w:ind w:left="567" w:hanging="270"/>
        <w:rPr>
          <w:lang w:val="sk-SK"/>
        </w:rPr>
      </w:pPr>
      <w:r w:rsidRPr="00CC7263">
        <w:rPr>
          <w:lang w:val="sk-SK"/>
        </w:rPr>
        <w:t>vyžadovať a odoberať od užívateľa alebo od tretej osoby</w:t>
      </w:r>
      <w:r w:rsidR="00BF510D" w:rsidRPr="00CC7263">
        <w:rPr>
          <w:lang w:val="sk-SK"/>
        </w:rPr>
        <w:t xml:space="preserve">, v určenej lehote originály alebo úradne osvedčené kópie dokladov, písomností, záznamy dát na pamäťových médiách prostriedkov výpočtovej techniky, ich výpisov, výstupov, vyjadrenia, informácie, dokumenty a iné podklady súvisiace s </w:t>
      </w:r>
      <w:r w:rsidR="005E0FA3" w:rsidRPr="00CC7263">
        <w:rPr>
          <w:lang w:val="sk-SK"/>
        </w:rPr>
        <w:t>kontrolou</w:t>
      </w:r>
      <w:r w:rsidR="00BF510D" w:rsidRPr="00CC7263">
        <w:rPr>
          <w:lang w:val="sk-SK"/>
        </w:rPr>
        <w:t>,</w:t>
      </w:r>
    </w:p>
    <w:p w14:paraId="3F07F3F4" w14:textId="45CC8F3E" w:rsidR="00BF510D" w:rsidRPr="00CC7263" w:rsidRDefault="00BF510D" w:rsidP="000267B2">
      <w:pPr>
        <w:pStyle w:val="Odsekzoznamu"/>
        <w:numPr>
          <w:ilvl w:val="0"/>
          <w:numId w:val="44"/>
        </w:numPr>
        <w:autoSpaceDE w:val="0"/>
        <w:autoSpaceDN w:val="0"/>
        <w:adjustRightInd w:val="0"/>
        <w:spacing w:line="240" w:lineRule="auto"/>
        <w:ind w:left="567" w:hanging="270"/>
        <w:rPr>
          <w:lang w:val="sk-SK"/>
        </w:rPr>
      </w:pPr>
      <w:r w:rsidRPr="00CC7263">
        <w:rPr>
          <w:lang w:val="sk-SK"/>
        </w:rPr>
        <w:t>vyžadovať od užívateľa alebo od tretej osoby súčinnosť v rozsahu oprávnení podľa zákona o</w:t>
      </w:r>
      <w:ins w:id="3160" w:author="Autor">
        <w:r w:rsidR="004B1C9E">
          <w:rPr>
            <w:lang w:val="sk-SK"/>
          </w:rPr>
          <w:t> </w:t>
        </w:r>
      </w:ins>
      <w:r w:rsidRPr="00CC7263">
        <w:rPr>
          <w:lang w:val="sk-SK"/>
        </w:rPr>
        <w:t>finančnej kontrole,</w:t>
      </w:r>
    </w:p>
    <w:p w14:paraId="2F26A006" w14:textId="77777777" w:rsidR="00BF510D" w:rsidRPr="00CC7263" w:rsidRDefault="00BF510D" w:rsidP="000267B2">
      <w:pPr>
        <w:pStyle w:val="Odsekzoznamu"/>
        <w:numPr>
          <w:ilvl w:val="0"/>
          <w:numId w:val="44"/>
        </w:numPr>
        <w:autoSpaceDE w:val="0"/>
        <w:autoSpaceDN w:val="0"/>
        <w:adjustRightInd w:val="0"/>
        <w:spacing w:line="240" w:lineRule="auto"/>
        <w:ind w:left="567" w:hanging="270"/>
        <w:rPr>
          <w:lang w:val="sk-SK"/>
        </w:rPr>
      </w:pPr>
      <w:r w:rsidRPr="00CC7263">
        <w:rPr>
          <w:lang w:val="sk-SK"/>
        </w:rPr>
        <w:t>vyžadovať od užívateľa prepracovanie prijatých opatrení na nápravu nedostatkov a na odstránenie príčin ich vzniku, ak MAS odôvodnene predpokladá vzhľadom na závažnosť nedostatkov, že prijaté opatrenia nie sú účinné, a vyžadovať predloženie nového písomného zoznamu opatrení v lehote určenej MAS</w:t>
      </w:r>
      <w:r w:rsidR="00B52DD0" w:rsidRPr="00CC7263">
        <w:rPr>
          <w:lang w:val="sk-SK"/>
        </w:rPr>
        <w:t>.</w:t>
      </w:r>
    </w:p>
    <w:p w14:paraId="77D5CB7C" w14:textId="691238A4" w:rsidR="005E0FA3" w:rsidRPr="00CC7263" w:rsidDel="004B1C9E" w:rsidRDefault="00AE27AB">
      <w:pPr>
        <w:autoSpaceDE w:val="0"/>
        <w:autoSpaceDN w:val="0"/>
        <w:adjustRightInd w:val="0"/>
        <w:spacing w:before="240" w:line="240" w:lineRule="auto"/>
        <w:rPr>
          <w:del w:id="3161" w:author="Autor"/>
          <w:lang w:val="sk-SK"/>
        </w:rPr>
      </w:pPr>
      <w:del w:id="3162" w:author="Autor">
        <w:r w:rsidRPr="00CC7263" w:rsidDel="004B1C9E">
          <w:rPr>
            <w:noProof/>
            <w:lang w:val="sk-SK" w:eastAsia="sk-SK"/>
          </w:rPr>
          <w:lastRenderedPageBreak/>
          <mc:AlternateContent>
            <mc:Choice Requires="wps">
              <w:drawing>
                <wp:anchor distT="0" distB="0" distL="114300" distR="114300" simplePos="0" relativeHeight="251679744" behindDoc="0" locked="0" layoutInCell="1" allowOverlap="1" wp14:anchorId="6B1CF6BB" wp14:editId="4AB6156E">
                  <wp:simplePos x="0" y="0"/>
                  <wp:positionH relativeFrom="column">
                    <wp:posOffset>53340</wp:posOffset>
                  </wp:positionH>
                  <wp:positionV relativeFrom="paragraph">
                    <wp:posOffset>189101</wp:posOffset>
                  </wp:positionV>
                  <wp:extent cx="301625" cy="255270"/>
                  <wp:effectExtent l="0" t="19050" r="41275" b="30480"/>
                  <wp:wrapNone/>
                  <wp:docPr id="8" name="Right Arrow 8"/>
                  <wp:cNvGraphicFramePr/>
                  <a:graphic xmlns:a="http://schemas.openxmlformats.org/drawingml/2006/main">
                    <a:graphicData uri="http://schemas.microsoft.com/office/word/2010/wordprocessingShape">
                      <wps:wsp>
                        <wps:cNvSpPr/>
                        <wps:spPr>
                          <a:xfrm>
                            <a:off x="0" y="0"/>
                            <a:ext cx="301625" cy="255270"/>
                          </a:xfrm>
                          <a:prstGeom prst="rightArrow">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0EBACB" id="Right Arrow 8" o:spid="_x0000_s1026" type="#_x0000_t13" style="position:absolute;margin-left:4.2pt;margin-top:14.9pt;width:23.75pt;height:20.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rVqqQIAACkGAAAOAAAAZHJzL2Uyb0RvYy54bWy8VN1P2zAQf5+0/8Hy+0jaUegqUlSBmCYx&#10;QMDEs3HsJpLt82y3affX72wn4WNsD9O0l8T39Tvfz3d3crrTimyF8y2Yik4OSkqE4VC3Zl3Rb/cX&#10;H+aU+MBMzRQYUdG98PR0+f7dSWcXYgoNqFo4giDGLzpb0SYEuygKzxuhmT8AKwwaJTjNAopuXdSO&#10;dYiuVTEty6OiA1dbB1x4j9rzbKTLhC+l4OFaSi8CURXFu4X0den7GL/F8oQt1o7ZpuX9Ndhf3EKz&#10;1mDSEeqcBUY2rv0FSrfcgQcZDjjoAqRsuUg1YDWT8lU1dw2zItWC5Hg70uT/HSy/2t440tYVxYcy&#10;TOMT3bbrJpCVc9CReSSos36Bfnf2xvWSx2Osdiedjn+sg+wSqfuRVLELhKPyYzk5ms4o4WiazmbT&#10;40R68RRsnQ+fBWgSDxV1MX3Knghl20sfMC0GDI4xowfV1hetUkmI3SLOlCNbhu8cdtMUqjb6K9RZ&#10;h71S9q+NauyJrJ4PaoRPPRdRUrIXCZT53znxPjFpEbnPbKdT2CsRr6LMrZD4bMhvrnW8fK6LcS5M&#10;mCQafMNqkdWz35abACOyRE5H7B7gJb0Ddn6U3j+GijRvY3CZs/8peIxImcGEMVi3BtxbAAqr6jNn&#10;/4GkTE1k6RHqPTa1gzzt3vKLFlvrkvlwwxyONy4CXFnhGj9SQVdR6E+UNOB+vKWP/jh1aKWkw3VR&#10;Uf99w5ygRH0xOI+fJoeHcb8k4XB2PEXBPbc8PreYjT4D7NQJLkfL0zH6BzUcpQP9gJttFbOiiRmO&#10;uSvKgxuEs5DXGO5GLlar5IY7xbJwae4sj+CR1Tg097sH5mw/XwEH8wqG1cIWrwYs+8ZIA6tNANmm&#10;6Xvitecb91Gak353xoX3XE5eTxt++RMAAP//AwBQSwMEFAAGAAgAAAAhAJK/pJrgAAAABgEAAA8A&#10;AABkcnMvZG93bnJldi54bWxMj81OwzAQhO9IvIO1SFxQa7c0tA3ZVIgfVULi0BSJqxubJCVeR7Hb&#10;Bp6+ywmOoxnNfJOtBteKo+1D4wlhMlYgLJXeNFQhvG9fRgsQIWoyuvVkEb5tgFV+eZHp1PgTbeyx&#10;iJXgEgqpRqhj7FIpQ1lbp8PYd5bY+/S905FlX0nT6xOXu1ZOlbqTTjfEC7Xu7GNty6/i4BCG/cwk&#10;P8+vmziZPzU36/26uH37QLy+Gh7uQUQ7xL8w/OIzOuTMtPMHMkG0CIsZBxGmSz7AdpIsQewQ5kqB&#10;zDP5Hz8/AwAA//8DAFBLAQItABQABgAIAAAAIQC2gziS/gAAAOEBAAATAAAAAAAAAAAAAAAAAAAA&#10;AABbQ29udGVudF9UeXBlc10ueG1sUEsBAi0AFAAGAAgAAAAhADj9If/WAAAAlAEAAAsAAAAAAAAA&#10;AAAAAAAALwEAAF9yZWxzLy5yZWxzUEsBAi0AFAAGAAgAAAAhAFCetWqpAgAAKQYAAA4AAAAAAAAA&#10;AAAAAAAALgIAAGRycy9lMm9Eb2MueG1sUEsBAi0AFAAGAAgAAAAhAJK/pJrgAAAABgEAAA8AAAAA&#10;AAAAAAAAAAAAAwUAAGRycy9kb3ducmV2LnhtbFBLBQYAAAAABAAEAPMAAAAQBgAAAAA=&#10;" adj="12460" fillcolor="#c0d7f1 [671]" strokecolor="#c0d7f1 [671]" strokeweight="1pt"/>
              </w:pict>
            </mc:Fallback>
          </mc:AlternateContent>
        </w:r>
      </w:del>
    </w:p>
    <w:p w14:paraId="5FEC54EC" w14:textId="77777777" w:rsidR="005E0FA3" w:rsidRPr="00CC7263" w:rsidRDefault="00AE27AB" w:rsidP="000267B2">
      <w:pPr>
        <w:autoSpaceDE w:val="0"/>
        <w:autoSpaceDN w:val="0"/>
        <w:adjustRightInd w:val="0"/>
        <w:spacing w:before="240" w:line="240" w:lineRule="auto"/>
        <w:rPr>
          <w:lang w:val="sk-SK"/>
        </w:rPr>
      </w:pPr>
      <w:del w:id="3163" w:author="Autor">
        <w:r w:rsidRPr="00CC7263" w:rsidDel="004B1C9E">
          <w:rPr>
            <w:lang w:val="sk-SK"/>
          </w:rPr>
          <w:delText xml:space="preserve">          </w:delText>
        </w:r>
      </w:del>
      <w:r w:rsidR="005E0FA3" w:rsidRPr="00CC7263">
        <w:rPr>
          <w:lang w:val="sk-SK"/>
        </w:rPr>
        <w:t>Povinnosti užívateľa pri výkone kontroly na mieste:</w:t>
      </w:r>
    </w:p>
    <w:p w14:paraId="0882CBC3" w14:textId="77777777" w:rsidR="005E0FA3" w:rsidRPr="00CC7263" w:rsidRDefault="005E0FA3" w:rsidP="000267B2">
      <w:pPr>
        <w:pStyle w:val="Odsekzoznamu"/>
        <w:widowControl w:val="0"/>
        <w:numPr>
          <w:ilvl w:val="0"/>
          <w:numId w:val="45"/>
        </w:numPr>
        <w:autoSpaceDE w:val="0"/>
        <w:autoSpaceDN w:val="0"/>
        <w:adjustRightInd w:val="0"/>
        <w:spacing w:line="240" w:lineRule="auto"/>
        <w:ind w:left="567" w:hanging="272"/>
        <w:rPr>
          <w:lang w:val="sk-SK"/>
        </w:rPr>
      </w:pPr>
      <w:r w:rsidRPr="00CC7263">
        <w:rPr>
          <w:lang w:val="sk-SK"/>
        </w:rPr>
        <w:t>vytvoriť podmienky na vykonanie kontroly a zdržať sa konania, ktoré by mohlo ohroziť jeho začatie a riadny priebeh,</w:t>
      </w:r>
    </w:p>
    <w:p w14:paraId="1CCFAC24" w14:textId="77777777" w:rsidR="005E0FA3" w:rsidRPr="00CC7263" w:rsidRDefault="005E0FA3" w:rsidP="000267B2">
      <w:pPr>
        <w:pStyle w:val="Odsekzoznamu"/>
        <w:numPr>
          <w:ilvl w:val="0"/>
          <w:numId w:val="45"/>
        </w:numPr>
        <w:autoSpaceDE w:val="0"/>
        <w:autoSpaceDN w:val="0"/>
        <w:adjustRightInd w:val="0"/>
        <w:spacing w:line="240" w:lineRule="auto"/>
        <w:ind w:left="567" w:hanging="270"/>
        <w:rPr>
          <w:lang w:val="sk-SK"/>
        </w:rPr>
      </w:pPr>
      <w:r w:rsidRPr="00CC7263">
        <w:rPr>
          <w:lang w:val="sk-SK"/>
        </w:rPr>
        <w:t xml:space="preserve">pri začatí kontroly </w:t>
      </w:r>
      <w:r w:rsidR="00AA1A3E" w:rsidRPr="00CC7263">
        <w:rPr>
          <w:lang w:val="sk-SK"/>
        </w:rPr>
        <w:t xml:space="preserve">oboznámiť </w:t>
      </w:r>
      <w:r w:rsidRPr="00CC7263">
        <w:rPr>
          <w:lang w:val="sk-SK"/>
        </w:rPr>
        <w:t>členov kontrolnej skupiny s bezpečnostnými predpismi, ktoré sa vzťahujú na priestory kontrolovaného subjektu</w:t>
      </w:r>
      <w:r w:rsidR="00AA1A3E">
        <w:rPr>
          <w:lang w:val="sk-SK"/>
        </w:rPr>
        <w:t xml:space="preserve"> (ak je potrebné)</w:t>
      </w:r>
      <w:r w:rsidRPr="00CC7263">
        <w:rPr>
          <w:lang w:val="sk-SK"/>
        </w:rPr>
        <w:t>,</w:t>
      </w:r>
    </w:p>
    <w:p w14:paraId="660BB2AC" w14:textId="77777777" w:rsidR="005E0FA3" w:rsidRPr="00CC7263" w:rsidRDefault="005E0FA3" w:rsidP="000267B2">
      <w:pPr>
        <w:pStyle w:val="Odsekzoznamu"/>
        <w:numPr>
          <w:ilvl w:val="0"/>
          <w:numId w:val="45"/>
        </w:numPr>
        <w:autoSpaceDE w:val="0"/>
        <w:autoSpaceDN w:val="0"/>
        <w:adjustRightInd w:val="0"/>
        <w:spacing w:line="240" w:lineRule="auto"/>
        <w:ind w:left="567" w:hanging="270"/>
        <w:rPr>
          <w:lang w:val="sk-SK"/>
        </w:rPr>
      </w:pPr>
      <w:r w:rsidRPr="00CC7263">
        <w:rPr>
          <w:lang w:val="sk-SK"/>
        </w:rPr>
        <w:t xml:space="preserve">umožniť členom kontrolnej skupiny v nevyhnutnom rozsahu a za podmienok ustanovených osobitným predpisom vstup do objektu, zariadenia, prevádzky, dopravného prostriedku alebo na pozemok a do obydlia, ktoré </w:t>
      </w:r>
      <w:r w:rsidR="006C7E2C" w:rsidRPr="00CC7263">
        <w:rPr>
          <w:lang w:val="sk-SK"/>
        </w:rPr>
        <w:t>užívate</w:t>
      </w:r>
      <w:r w:rsidRPr="00CC7263">
        <w:rPr>
          <w:lang w:val="sk-SK"/>
        </w:rPr>
        <w:t>ľ používa v súvislosti s realizáciou projektu,</w:t>
      </w:r>
    </w:p>
    <w:p w14:paraId="69D26944" w14:textId="0C78472A" w:rsidR="005E0FA3" w:rsidRPr="00CC7263" w:rsidRDefault="005E0FA3" w:rsidP="000267B2">
      <w:pPr>
        <w:pStyle w:val="Odsekzoznamu"/>
        <w:numPr>
          <w:ilvl w:val="0"/>
          <w:numId w:val="45"/>
        </w:numPr>
        <w:autoSpaceDE w:val="0"/>
        <w:autoSpaceDN w:val="0"/>
        <w:adjustRightInd w:val="0"/>
        <w:spacing w:line="240" w:lineRule="auto"/>
        <w:ind w:left="567" w:hanging="270"/>
        <w:rPr>
          <w:lang w:val="sk-SK"/>
        </w:rPr>
      </w:pPr>
      <w:r w:rsidRPr="00CC7263">
        <w:rPr>
          <w:lang w:val="sk-SK"/>
        </w:rPr>
        <w:t>predložiť na vyžiadanie výsledky kontrol vykonaných inými orgánmi, ktoré majú vzťah k</w:t>
      </w:r>
      <w:ins w:id="3164" w:author="Autor">
        <w:r w:rsidR="004B1C9E">
          <w:rPr>
            <w:lang w:val="sk-SK"/>
          </w:rPr>
          <w:t> </w:t>
        </w:r>
      </w:ins>
      <w:r w:rsidRPr="00CC7263">
        <w:rPr>
          <w:lang w:val="sk-SK"/>
        </w:rPr>
        <w:t>predmetu FK</w:t>
      </w:r>
      <w:r w:rsidR="00AE27AB" w:rsidRPr="00CC7263">
        <w:rPr>
          <w:lang w:val="sk-SK"/>
        </w:rPr>
        <w:t>n</w:t>
      </w:r>
      <w:r w:rsidRPr="00CC7263">
        <w:rPr>
          <w:lang w:val="sk-SK"/>
        </w:rPr>
        <w:t>M,</w:t>
      </w:r>
    </w:p>
    <w:p w14:paraId="481D4E6A" w14:textId="77777777" w:rsidR="00C67D3D" w:rsidRPr="00CC7263" w:rsidRDefault="005E0FA3" w:rsidP="000267B2">
      <w:pPr>
        <w:pStyle w:val="Odsekzoznamu"/>
        <w:numPr>
          <w:ilvl w:val="0"/>
          <w:numId w:val="45"/>
        </w:numPr>
        <w:autoSpaceDE w:val="0"/>
        <w:autoSpaceDN w:val="0"/>
        <w:adjustRightInd w:val="0"/>
        <w:spacing w:line="240" w:lineRule="auto"/>
        <w:ind w:left="567" w:hanging="270"/>
        <w:rPr>
          <w:lang w:val="sk-SK"/>
        </w:rPr>
      </w:pPr>
      <w:r w:rsidRPr="00CC7263">
        <w:rPr>
          <w:lang w:val="sk-SK"/>
        </w:rPr>
        <w:t xml:space="preserve">predložiť v lehote určenej </w:t>
      </w:r>
      <w:r w:rsidR="00AE27AB" w:rsidRPr="00CC7263">
        <w:rPr>
          <w:lang w:val="sk-SK"/>
        </w:rPr>
        <w:t>kontrolnou skupinou</w:t>
      </w:r>
      <w:r w:rsidRPr="00CC7263">
        <w:rPr>
          <w:lang w:val="sk-SK"/>
        </w:rPr>
        <w:t xml:space="preserve"> vyžiadané doklady a vyjadrenia, vydať na </w:t>
      </w:r>
      <w:r w:rsidR="00464106">
        <w:rPr>
          <w:lang w:val="sk-SK"/>
        </w:rPr>
        <w:t xml:space="preserve">základe </w:t>
      </w:r>
      <w:r w:rsidRPr="00CC7263">
        <w:rPr>
          <w:lang w:val="sk-SK"/>
        </w:rPr>
        <w:t>vyžiadani</w:t>
      </w:r>
      <w:r w:rsidR="00464106">
        <w:rPr>
          <w:lang w:val="sk-SK"/>
        </w:rPr>
        <w:t>a</w:t>
      </w:r>
      <w:r w:rsidRPr="00CC7263">
        <w:rPr>
          <w:lang w:val="sk-SK"/>
        </w:rPr>
        <w:t xml:space="preserve"> písomné potvrdenie o ich úplnosti, poskytnúť informácie o predmete kontroly a poskytnúť súčinnosť na vykonanie kontroly (uvedené sa primerane vzťahuje aj na osoby, ktoré majú k </w:t>
      </w:r>
      <w:r w:rsidR="00AE27AB" w:rsidRPr="00CC7263">
        <w:rPr>
          <w:lang w:val="sk-SK"/>
        </w:rPr>
        <w:t>užívateľovi</w:t>
      </w:r>
      <w:r w:rsidRPr="00CC7263">
        <w:rPr>
          <w:lang w:val="sk-SK"/>
        </w:rPr>
        <w:t xml:space="preserve"> vzťah dodávateľa tovarov, prác a</w:t>
      </w:r>
      <w:r w:rsidR="00384E42" w:rsidRPr="00CC7263">
        <w:rPr>
          <w:lang w:val="sk-SK"/>
        </w:rPr>
        <w:t>lebo služieb).</w:t>
      </w:r>
    </w:p>
    <w:p w14:paraId="275603E3" w14:textId="77777777" w:rsidR="00BD3A07" w:rsidRPr="00CC7263" w:rsidRDefault="00BD3A07" w:rsidP="000267B2">
      <w:pPr>
        <w:autoSpaceDE w:val="0"/>
        <w:autoSpaceDN w:val="0"/>
        <w:adjustRightInd w:val="0"/>
        <w:spacing w:before="240" w:line="240" w:lineRule="auto"/>
        <w:rPr>
          <w:b/>
          <w:lang w:val="sk-SK"/>
        </w:rPr>
      </w:pPr>
      <w:r w:rsidRPr="00CC7263">
        <w:rPr>
          <w:b/>
          <w:lang w:val="sk-SK"/>
        </w:rPr>
        <w:t xml:space="preserve">Vypracovanie správy z kontroly </w:t>
      </w:r>
      <w:r w:rsidR="00F47F74" w:rsidRPr="00CC7263">
        <w:rPr>
          <w:b/>
          <w:lang w:val="sk-SK"/>
        </w:rPr>
        <w:t>a ukončenie kontroly</w:t>
      </w:r>
    </w:p>
    <w:p w14:paraId="29DFEAF7" w14:textId="2DAE0A12" w:rsidR="00C67D3D" w:rsidRPr="00CC7263" w:rsidRDefault="00313FA7" w:rsidP="000267B2">
      <w:pPr>
        <w:autoSpaceDE w:val="0"/>
        <w:autoSpaceDN w:val="0"/>
        <w:adjustRightInd w:val="0"/>
        <w:spacing w:line="240" w:lineRule="auto"/>
        <w:rPr>
          <w:lang w:val="sk-SK"/>
        </w:rPr>
      </w:pPr>
      <w:r w:rsidRPr="00CC7263">
        <w:rPr>
          <w:lang w:val="sk-SK"/>
        </w:rPr>
        <w:t>Ak neboli kontrolou identifikované nedostatky, v</w:t>
      </w:r>
      <w:r w:rsidR="00F94952" w:rsidRPr="00CC7263">
        <w:rPr>
          <w:lang w:val="sk-SK"/>
        </w:rPr>
        <w:t xml:space="preserve">ýsledkom </w:t>
      </w:r>
      <w:del w:id="3165" w:author="Autor">
        <w:r w:rsidR="00F94952" w:rsidRPr="00CC7263" w:rsidDel="00DA2934">
          <w:rPr>
            <w:lang w:val="sk-SK"/>
          </w:rPr>
          <w:delText>vykonania finančnej kontroly na mi</w:delText>
        </w:r>
      </w:del>
      <w:ins w:id="3166" w:author="Autor">
        <w:r w:rsidR="00DA2934">
          <w:rPr>
            <w:lang w:val="sk-SK"/>
          </w:rPr>
          <w:t>FKnM</w:t>
        </w:r>
      </w:ins>
      <w:del w:id="3167" w:author="Autor">
        <w:r w:rsidR="00F94952" w:rsidRPr="00CC7263" w:rsidDel="00DA2934">
          <w:rPr>
            <w:lang w:val="sk-SK"/>
          </w:rPr>
          <w:delText>este</w:delText>
        </w:r>
      </w:del>
      <w:r w:rsidR="00F94952" w:rsidRPr="00CC7263">
        <w:rPr>
          <w:lang w:val="sk-SK"/>
        </w:rPr>
        <w:t xml:space="preserve"> je vypracovanie správy z</w:t>
      </w:r>
      <w:ins w:id="3168" w:author="Autor">
        <w:r w:rsidR="00DA2934">
          <w:rPr>
            <w:lang w:val="sk-SK"/>
          </w:rPr>
          <w:t> </w:t>
        </w:r>
      </w:ins>
      <w:r w:rsidRPr="00CC7263">
        <w:rPr>
          <w:lang w:val="sk-SK"/>
        </w:rPr>
        <w:t>kontroly</w:t>
      </w:r>
      <w:ins w:id="3169" w:author="Autor">
        <w:r w:rsidR="00DA2934">
          <w:rPr>
            <w:lang w:val="sk-SK"/>
          </w:rPr>
          <w:t>, resp. čiastkovej správy z kontroly</w:t>
        </w:r>
      </w:ins>
      <w:r w:rsidRPr="00CC7263">
        <w:rPr>
          <w:lang w:val="sk-SK"/>
        </w:rPr>
        <w:t>.</w:t>
      </w:r>
    </w:p>
    <w:p w14:paraId="0E45D4DC" w14:textId="77777777" w:rsidR="00F94952" w:rsidRPr="00CC7263" w:rsidRDefault="00F94952" w:rsidP="000267B2">
      <w:pPr>
        <w:autoSpaceDE w:val="0"/>
        <w:autoSpaceDN w:val="0"/>
        <w:adjustRightInd w:val="0"/>
        <w:spacing w:line="240" w:lineRule="auto"/>
        <w:rPr>
          <w:lang w:val="sk-SK"/>
        </w:rPr>
      </w:pPr>
      <w:r w:rsidRPr="00CC7263">
        <w:rPr>
          <w:lang w:val="sk-SK"/>
        </w:rPr>
        <w:t>V prípade, ak boli kontrolou zistené nedostatky, kontrolná skupina vypracuje návrh čiastkovej správy alebo návrh správy z</w:t>
      </w:r>
      <w:r w:rsidR="00305E40" w:rsidRPr="00CC7263">
        <w:rPr>
          <w:lang w:val="sk-SK"/>
        </w:rPr>
        <w:t xml:space="preserve"> finančnej </w:t>
      </w:r>
      <w:r w:rsidRPr="00CC7263">
        <w:rPr>
          <w:lang w:val="sk-SK"/>
        </w:rPr>
        <w:t>kontroly</w:t>
      </w:r>
      <w:r w:rsidR="00305E40" w:rsidRPr="00CC7263">
        <w:rPr>
          <w:lang w:val="sk-SK"/>
        </w:rPr>
        <w:t xml:space="preserve"> na mieste</w:t>
      </w:r>
      <w:r w:rsidRPr="00CC7263">
        <w:rPr>
          <w:lang w:val="sk-SK"/>
        </w:rPr>
        <w:t xml:space="preserve"> (ďalej len „návrh správy“), ktorý zašle</w:t>
      </w:r>
      <w:r w:rsidR="00313FA7" w:rsidRPr="00CC7263">
        <w:rPr>
          <w:lang w:val="sk-SK"/>
        </w:rPr>
        <w:t xml:space="preserve"> </w:t>
      </w:r>
      <w:r w:rsidR="00313FA7" w:rsidRPr="00CC7263">
        <w:rPr>
          <w:b/>
          <w:i/>
          <w:lang w:val="sk-SK"/>
        </w:rPr>
        <w:t>poštou</w:t>
      </w:r>
      <w:r w:rsidRPr="00CC7263">
        <w:rPr>
          <w:lang w:val="sk-SK"/>
        </w:rPr>
        <w:t xml:space="preserve"> doporučenou zásielkou s doručenkou s určenou (odbernou) lehotou 3 kalendárne dni</w:t>
      </w:r>
      <w:r w:rsidR="00313FA7" w:rsidRPr="00CC7263">
        <w:rPr>
          <w:lang w:val="sk-SK"/>
        </w:rPr>
        <w:t>, zároveň</w:t>
      </w:r>
      <w:r w:rsidRPr="00CC7263">
        <w:rPr>
          <w:lang w:val="sk-SK"/>
        </w:rPr>
        <w:t xml:space="preserve"> mu tento návrh zašle elektronicky </w:t>
      </w:r>
      <w:r w:rsidRPr="00CC7263">
        <w:rPr>
          <w:b/>
          <w:i/>
          <w:lang w:val="sk-SK"/>
        </w:rPr>
        <w:t>e-mailom</w:t>
      </w:r>
      <w:r w:rsidRPr="00CC7263">
        <w:rPr>
          <w:lang w:val="sk-SK"/>
        </w:rPr>
        <w:t>.</w:t>
      </w:r>
    </w:p>
    <w:p w14:paraId="2803A835" w14:textId="37E01CCA" w:rsidR="00F94952" w:rsidRPr="00CC7263" w:rsidRDefault="00F94952" w:rsidP="000267B2">
      <w:pPr>
        <w:spacing w:line="240" w:lineRule="auto"/>
        <w:rPr>
          <w:lang w:val="sk-SK"/>
        </w:rPr>
      </w:pPr>
      <w:r w:rsidRPr="00CC7263">
        <w:rPr>
          <w:lang w:val="sk-SK"/>
        </w:rPr>
        <w:t>Návrh správy sa považuje za doručený jeho prevzatím užívateľom, a</w:t>
      </w:r>
      <w:r w:rsidR="00305E40" w:rsidRPr="00CC7263">
        <w:rPr>
          <w:lang w:val="sk-SK"/>
        </w:rPr>
        <w:t>lebo</w:t>
      </w:r>
      <w:r w:rsidRPr="00CC7263">
        <w:rPr>
          <w:lang w:val="sk-SK"/>
        </w:rPr>
        <w:t xml:space="preserve"> ak ho užívateľ odmietne prevziať</w:t>
      </w:r>
      <w:ins w:id="3170" w:author="Autor">
        <w:r w:rsidR="00DA2934">
          <w:rPr>
            <w:lang w:val="sk-SK"/>
          </w:rPr>
          <w:t>,</w:t>
        </w:r>
      </w:ins>
      <w:r w:rsidRPr="00CC7263">
        <w:rPr>
          <w:lang w:val="sk-SK"/>
        </w:rPr>
        <w:t xml:space="preserve"> dňom odmietnutia prevzatia</w:t>
      </w:r>
      <w:r w:rsidR="00313FA7" w:rsidRPr="00CC7263">
        <w:rPr>
          <w:lang w:val="sk-SK"/>
        </w:rPr>
        <w:t xml:space="preserve"> návrhu</w:t>
      </w:r>
      <w:r w:rsidRPr="00CC7263">
        <w:rPr>
          <w:lang w:val="sk-SK"/>
        </w:rPr>
        <w:t xml:space="preserve">. Ak návrh správy nie je možné doručiť na adresu užívateľa, návrh správy sa považuje za doručený uplynutím troch kalendárnych dní od jeho neúspešného doručenia užívateľovi. </w:t>
      </w:r>
    </w:p>
    <w:p w14:paraId="2F58BA25" w14:textId="60F8F563" w:rsidR="00F94952" w:rsidRPr="00CC7263" w:rsidRDefault="00DA2934" w:rsidP="000267B2">
      <w:pPr>
        <w:spacing w:line="240" w:lineRule="auto"/>
        <w:ind w:left="540"/>
        <w:rPr>
          <w:lang w:val="sk-SK"/>
        </w:rPr>
      </w:pPr>
      <w:r w:rsidRPr="00CC7263">
        <w:rPr>
          <w:noProof/>
          <w:lang w:val="sk-SK" w:eastAsia="sk-SK"/>
        </w:rPr>
        <mc:AlternateContent>
          <mc:Choice Requires="wps">
            <w:drawing>
              <wp:anchor distT="0" distB="0" distL="114300" distR="114300" simplePos="0" relativeHeight="251681792" behindDoc="0" locked="0" layoutInCell="1" allowOverlap="1" wp14:anchorId="121F0829" wp14:editId="36FE86EA">
                <wp:simplePos x="0" y="0"/>
                <wp:positionH relativeFrom="column">
                  <wp:posOffset>15240</wp:posOffset>
                </wp:positionH>
                <wp:positionV relativeFrom="paragraph">
                  <wp:posOffset>185420</wp:posOffset>
                </wp:positionV>
                <wp:extent cx="301625" cy="255270"/>
                <wp:effectExtent l="0" t="19050" r="41275" b="30480"/>
                <wp:wrapNone/>
                <wp:docPr id="9" name="Right Arrow 9"/>
                <wp:cNvGraphicFramePr/>
                <a:graphic xmlns:a="http://schemas.openxmlformats.org/drawingml/2006/main">
                  <a:graphicData uri="http://schemas.microsoft.com/office/word/2010/wordprocessingShape">
                    <wps:wsp>
                      <wps:cNvSpPr/>
                      <wps:spPr>
                        <a:xfrm>
                          <a:off x="0" y="0"/>
                          <a:ext cx="301625" cy="255270"/>
                        </a:xfrm>
                        <a:prstGeom prst="rightArrow">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2DB9DD" id="Right Arrow 9" o:spid="_x0000_s1026" type="#_x0000_t13" style="position:absolute;margin-left:1.2pt;margin-top:14.6pt;width:23.75pt;height:20.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9RtqQIAACkGAAAOAAAAZHJzL2Uyb0RvYy54bWy8VEtv2zAMvg/YfxB0X+1kTR9BnSJo0WFA&#10;1xZth55VWYoFyKImKXGyXz9Kst3ndhiGXWzx9VH8RPLkdNtqshHOKzAVneyVlAjDoVZmVdHv9xef&#10;jijxgZmaaTCiojvh6eni44eTzs7FFBrQtXAEQYyfd7aiTQh2XhSeN6Jlfg+sMGiU4FoWUHSronas&#10;Q/RWF9OyPCg6cLV1wIX3qD3PRrpI+FIKHq6l9CIQXVG8W0hfl76P8VssTth85ZhtFO+vwf7iFi1T&#10;BpOOUOcsMLJ26g1Uq7gDDzLscWgLkFJxkWrAaiblq2ruGmZFqgXJ8Xakyf87WH61uXFE1RU9psSw&#10;Fp/oVq2aQJbOQUeOI0Gd9XP0u7M3rpc8HmO1W+na+Mc6yDaRuhtJFdtAOCo/l5OD6YwSjqbpbDY9&#10;TKQXT8HW+fBFQEvioaIupk/ZE6Fsc+kDpsWAwTFm9KBVfaG0TkLsFnGmHdkwfOewnaZQvW6/QZ11&#10;2Ctl/9qoxp7I6qNBjfCp5yJKSvYigTb/OyfeJyYtIveZ7XQKOy3iVbS5FRKfDfnNtY6Xz3UxzoUJ&#10;k0SDb1gtsnr223ITYESWyOmI3QO8pHfAzo/S+8dQkeZtDC5z9j8FjxEpM5gwBrfKgHsPQGNVfebs&#10;P5CUqYksPUK9w6Z2kKfdW36hsLUumQ83zOF44yLAlRWu8SM1dBWF/kRJA+7ne/roj1OHVko6XBcV&#10;9T/WzAlK9FeD83g82d+P+yUJ+7PDKQruueXxucWs2zPATp3gcrQ8HaN/0MNROmgfcLMtY1Y0McMx&#10;d0V5cINwFvIaw93IxXKZ3HCnWBYuzZ3lETyyGofmfvvAnO3nK+BgXsGwWtj81YBl3xhpYLkOIFWa&#10;videe75xH6U56XdnXHjP5eT1tOEXvwAAAP//AwBQSwMEFAAGAAgAAAAhAOMkvSzfAAAABgEAAA8A&#10;AABkcnMvZG93bnJldi54bWxMjkFLw0AUhO+C/2F5ghexm6axNjGbIlopCB4ahV632WeSmn0bsts2&#10;+uv7POlpGGaY+fLlaDtxxMG3jhRMJxEIpMqZlmoFH+8vtwsQPmgyunOECr7Rw7K4vMh1ZtyJNngs&#10;Qy14hHymFTQh9JmUvmrQaj9xPRJnn26wOrAdamkGfeJx28k4iubS6pb4odE9PjVYfZUHq2DcJ+bu&#10;Z/W6CdP75/ZmvV+Xs7etUtdX4+MDiIBj+CvDLz6jQ8FMO3cg40WnIE64yJLGIDhO0hTETsE8TUAW&#10;ufyPX5wBAAD//wMAUEsBAi0AFAAGAAgAAAAhALaDOJL+AAAA4QEAABMAAAAAAAAAAAAAAAAAAAAA&#10;AFtDb250ZW50X1R5cGVzXS54bWxQSwECLQAUAAYACAAAACEAOP0h/9YAAACUAQAACwAAAAAAAAAA&#10;AAAAAAAvAQAAX3JlbHMvLnJlbHNQSwECLQAUAAYACAAAACEAHufUbakCAAApBgAADgAAAAAAAAAA&#10;AAAAAAAuAgAAZHJzL2Uyb0RvYy54bWxQSwECLQAUAAYACAAAACEA4yS9LN8AAAAGAQAADwAAAAAA&#10;AAAAAAAAAAADBQAAZHJzL2Rvd25yZXYueG1sUEsFBgAAAAAEAAQA8wAAAA8GAAAAAA==&#10;" adj="12460" fillcolor="#c0d7f1 [671]" strokecolor="#c0d7f1 [671]" strokeweight="1pt"/>
            </w:pict>
          </mc:Fallback>
        </mc:AlternateContent>
      </w:r>
      <w:r w:rsidR="00313FA7" w:rsidRPr="00CC7263">
        <w:rPr>
          <w:rFonts w:cs="Arial"/>
          <w:szCs w:val="19"/>
          <w:lang w:val="sk-SK"/>
        </w:rPr>
        <w:t xml:space="preserve">Užívateľ má právo podať písomné námietky proti kontrolným zisteniam uvedeným v návrhu správy v lehote určenej MAS (minimálne však </w:t>
      </w:r>
      <w:r w:rsidR="00313FA7" w:rsidRPr="00CC7263">
        <w:rPr>
          <w:rFonts w:cs="Arial"/>
          <w:b/>
          <w:szCs w:val="19"/>
          <w:lang w:val="sk-SK"/>
        </w:rPr>
        <w:t>5 pracovných dní</w:t>
      </w:r>
      <w:r w:rsidR="00313FA7" w:rsidRPr="00CC7263">
        <w:rPr>
          <w:rFonts w:cs="Arial"/>
          <w:szCs w:val="19"/>
          <w:lang w:val="sk-SK"/>
        </w:rPr>
        <w:t xml:space="preserve"> od doručenia návrhu správy z kontroly užívateľovi poštou).</w:t>
      </w:r>
      <w:r w:rsidR="00313FA7" w:rsidRPr="00CC7263">
        <w:rPr>
          <w:lang w:val="sk-SK"/>
        </w:rPr>
        <w:t xml:space="preserve"> Z</w:t>
      </w:r>
      <w:r w:rsidR="00F94952" w:rsidRPr="00CC7263">
        <w:rPr>
          <w:lang w:val="sk-SK"/>
        </w:rPr>
        <w:t>a doručenie námietok</w:t>
      </w:r>
      <w:r w:rsidR="00313FA7" w:rsidRPr="00CC7263">
        <w:rPr>
          <w:lang w:val="sk-SK"/>
        </w:rPr>
        <w:t xml:space="preserve"> sa považuje </w:t>
      </w:r>
      <w:r w:rsidR="00F94952" w:rsidRPr="00CC7263">
        <w:rPr>
          <w:lang w:val="sk-SK"/>
        </w:rPr>
        <w:t>deň osobného doručenia alebo deň odovzdania na poštovú prepravu.</w:t>
      </w:r>
    </w:p>
    <w:p w14:paraId="79E9DC74" w14:textId="77777777" w:rsidR="00CF32D0" w:rsidRPr="00CC7263" w:rsidRDefault="00F47F74" w:rsidP="000267B2">
      <w:pPr>
        <w:pStyle w:val="Pta"/>
        <w:spacing w:after="120"/>
        <w:rPr>
          <w:rFonts w:cs="Arial"/>
          <w:szCs w:val="19"/>
          <w:lang w:val="sk-SK"/>
        </w:rPr>
      </w:pPr>
      <w:r w:rsidRPr="00CC7263">
        <w:rPr>
          <w:rFonts w:cs="Arial"/>
          <w:szCs w:val="19"/>
          <w:lang w:val="sk-SK"/>
        </w:rPr>
        <w:t xml:space="preserve">Kontrolná skupina </w:t>
      </w:r>
      <w:r w:rsidR="00305E40" w:rsidRPr="00CC7263">
        <w:rPr>
          <w:rFonts w:cs="Arial"/>
          <w:szCs w:val="19"/>
          <w:lang w:val="sk-SK"/>
        </w:rPr>
        <w:t>preverí opodstatnenosť písomných námietok k zisteným nedostatkom uvedeným v návrhu správy</w:t>
      </w:r>
      <w:r w:rsidR="00305E40" w:rsidRPr="00CC7263" w:rsidDel="0064567D">
        <w:rPr>
          <w:rFonts w:cs="Arial"/>
          <w:szCs w:val="19"/>
          <w:lang w:val="sk-SK"/>
        </w:rPr>
        <w:t xml:space="preserve"> </w:t>
      </w:r>
      <w:r w:rsidR="00305E40" w:rsidRPr="00CC7263">
        <w:rPr>
          <w:rFonts w:cs="Arial"/>
          <w:szCs w:val="19"/>
          <w:lang w:val="sk-SK"/>
        </w:rPr>
        <w:t>a zohľadní opodstatnené námietky, resp. nové skutočnosti, ktoré vyšli najavo a ktoré v čase oboznamovania sa s návrhom správy</w:t>
      </w:r>
      <w:r w:rsidR="00CF32D0" w:rsidRPr="00CC7263">
        <w:rPr>
          <w:rFonts w:cs="Arial"/>
          <w:szCs w:val="19"/>
          <w:lang w:val="sk-SK"/>
        </w:rPr>
        <w:t xml:space="preserve"> neboli známe.</w:t>
      </w:r>
      <w:r w:rsidR="00305E40" w:rsidRPr="00CC7263">
        <w:rPr>
          <w:rFonts w:cs="Arial"/>
          <w:szCs w:val="19"/>
          <w:lang w:val="sk-SK"/>
        </w:rPr>
        <w:t xml:space="preserve"> </w:t>
      </w:r>
    </w:p>
    <w:p w14:paraId="1BBB4521" w14:textId="5788A1B9" w:rsidR="00051ECE" w:rsidRPr="00CC7263" w:rsidRDefault="00051ECE" w:rsidP="000267B2">
      <w:pPr>
        <w:pStyle w:val="Pta"/>
        <w:spacing w:after="120"/>
        <w:rPr>
          <w:rFonts w:cs="Arial"/>
          <w:szCs w:val="19"/>
          <w:lang w:val="sk-SK"/>
        </w:rPr>
      </w:pPr>
      <w:r w:rsidRPr="00CC7263">
        <w:rPr>
          <w:rFonts w:cs="Arial"/>
          <w:szCs w:val="19"/>
          <w:lang w:val="sk-SK"/>
        </w:rPr>
        <w:t>V prípade, že MAS považuje za nevyhnutné zohľadniť skutočnosti identifikované po doručení návrhu správy z kontroly, avšak pred skončením samotnej kontroly (teda pred zaslaním čiastkovej správy/ správy z</w:t>
      </w:r>
      <w:r w:rsidR="00A73777">
        <w:rPr>
          <w:rFonts w:cs="Arial"/>
          <w:szCs w:val="19"/>
          <w:lang w:val="sk-SK"/>
        </w:rPr>
        <w:t> </w:t>
      </w:r>
      <w:r w:rsidRPr="00CC7263">
        <w:rPr>
          <w:rFonts w:cs="Arial"/>
          <w:szCs w:val="19"/>
          <w:lang w:val="sk-SK"/>
        </w:rPr>
        <w:t>kontroly</w:t>
      </w:r>
      <w:r w:rsidR="00A73777">
        <w:rPr>
          <w:rFonts w:cs="Arial"/>
          <w:szCs w:val="19"/>
          <w:lang w:val="sk-SK"/>
        </w:rPr>
        <w:t xml:space="preserve"> užívateľovi</w:t>
      </w:r>
      <w:r w:rsidRPr="00CC7263">
        <w:rPr>
          <w:rFonts w:cs="Arial"/>
          <w:szCs w:val="19"/>
          <w:lang w:val="sk-SK"/>
        </w:rPr>
        <w:t xml:space="preserve">), </w:t>
      </w:r>
      <w:r w:rsidR="006C7E2C" w:rsidRPr="00CC7263">
        <w:rPr>
          <w:rFonts w:cs="Arial"/>
          <w:szCs w:val="19"/>
          <w:lang w:val="sk-SK"/>
        </w:rPr>
        <w:t>MAS vypracuje dodatok k návrhu</w:t>
      </w:r>
      <w:r w:rsidRPr="00CC7263">
        <w:rPr>
          <w:rFonts w:cs="Arial"/>
          <w:szCs w:val="19"/>
          <w:lang w:val="sk-SK"/>
        </w:rPr>
        <w:t xml:space="preserve"> správy, ktorým dôjde k</w:t>
      </w:r>
      <w:ins w:id="3171" w:author="Autor">
        <w:r w:rsidR="00DA2934">
          <w:rPr>
            <w:rFonts w:cs="Arial"/>
            <w:szCs w:val="19"/>
            <w:lang w:val="sk-SK"/>
          </w:rPr>
          <w:t> </w:t>
        </w:r>
      </w:ins>
      <w:r w:rsidRPr="00CC7263">
        <w:rPr>
          <w:rFonts w:cs="Arial"/>
          <w:szCs w:val="19"/>
          <w:lang w:val="sk-SK"/>
        </w:rPr>
        <w:t>doplneniu</w:t>
      </w:r>
      <w:ins w:id="3172" w:author="Autor">
        <w:r w:rsidR="00DA2934">
          <w:rPr>
            <w:rFonts w:cs="Arial"/>
            <w:szCs w:val="19"/>
            <w:lang w:val="sk-SK"/>
          </w:rPr>
          <w:t xml:space="preserve">, resp. </w:t>
        </w:r>
      </w:ins>
      <w:del w:id="3173" w:author="Autor">
        <w:r w:rsidRPr="00CC7263" w:rsidDel="00DA2934">
          <w:rPr>
            <w:rFonts w:cs="Arial"/>
            <w:szCs w:val="19"/>
            <w:lang w:val="sk-SK"/>
          </w:rPr>
          <w:delText>/</w:delText>
        </w:r>
      </w:del>
      <w:r w:rsidRPr="00CC7263">
        <w:rPr>
          <w:rFonts w:cs="Arial"/>
          <w:szCs w:val="19"/>
          <w:lang w:val="sk-SK"/>
        </w:rPr>
        <w:t xml:space="preserve">úprave pôvodne vypracovaného návrhu čiastkovej správy/správy z kontroly. </w:t>
      </w:r>
    </w:p>
    <w:p w14:paraId="7A57C78B" w14:textId="77777777" w:rsidR="00CF32D0" w:rsidRPr="00CC7263" w:rsidRDefault="00F47F74" w:rsidP="000267B2">
      <w:pPr>
        <w:pStyle w:val="Pta"/>
        <w:rPr>
          <w:rFonts w:cs="Arial"/>
          <w:szCs w:val="19"/>
          <w:lang w:val="sk-SK"/>
        </w:rPr>
      </w:pPr>
      <w:r w:rsidRPr="00CC7263">
        <w:rPr>
          <w:rFonts w:cs="Arial"/>
          <w:szCs w:val="19"/>
          <w:lang w:val="sk-SK"/>
        </w:rPr>
        <w:t>Kontrolná skupina</w:t>
      </w:r>
      <w:r w:rsidR="007E3B80" w:rsidRPr="00CC7263">
        <w:rPr>
          <w:rFonts w:cs="Arial"/>
          <w:szCs w:val="19"/>
          <w:lang w:val="sk-SK"/>
        </w:rPr>
        <w:t xml:space="preserve"> vypracuje </w:t>
      </w:r>
      <w:r w:rsidR="00CF32D0" w:rsidRPr="00CC7263">
        <w:rPr>
          <w:rFonts w:cs="Arial"/>
          <w:szCs w:val="19"/>
          <w:lang w:val="sk-SK"/>
        </w:rPr>
        <w:t>správu z</w:t>
      </w:r>
      <w:r w:rsidRPr="00CC7263">
        <w:rPr>
          <w:rFonts w:cs="Arial"/>
          <w:szCs w:val="19"/>
          <w:lang w:val="sk-SK"/>
        </w:rPr>
        <w:t> </w:t>
      </w:r>
      <w:r w:rsidR="00CF32D0" w:rsidRPr="00CC7263">
        <w:rPr>
          <w:rFonts w:cs="Arial"/>
          <w:szCs w:val="19"/>
          <w:lang w:val="sk-SK"/>
        </w:rPr>
        <w:t>kontroly</w:t>
      </w:r>
      <w:r w:rsidRPr="00CC7263">
        <w:rPr>
          <w:rFonts w:cs="Arial"/>
          <w:szCs w:val="19"/>
          <w:lang w:val="sk-SK"/>
        </w:rPr>
        <w:t xml:space="preserve">, resp. čiastkovú správu z kontroly </w:t>
      </w:r>
      <w:r w:rsidR="00CF32D0" w:rsidRPr="00CC7263">
        <w:rPr>
          <w:rFonts w:cs="Arial"/>
          <w:szCs w:val="19"/>
          <w:lang w:val="sk-SK"/>
        </w:rPr>
        <w:t>(ďalej len “</w:t>
      </w:r>
      <w:r w:rsidR="00CF32D0" w:rsidRPr="00CC7263">
        <w:rPr>
          <w:rFonts w:cs="Arial"/>
          <w:b/>
          <w:szCs w:val="19"/>
          <w:lang w:val="sk-SK"/>
        </w:rPr>
        <w:t>správu z kontroly</w:t>
      </w:r>
      <w:r w:rsidR="00CF32D0" w:rsidRPr="00CC7263">
        <w:rPr>
          <w:rFonts w:cs="Arial"/>
          <w:szCs w:val="19"/>
          <w:lang w:val="sk-SK"/>
        </w:rPr>
        <w:t>”):</w:t>
      </w:r>
    </w:p>
    <w:p w14:paraId="148F276B" w14:textId="77777777" w:rsidR="007E3B80" w:rsidRPr="00CC7263" w:rsidRDefault="007E3B80" w:rsidP="000267B2">
      <w:pPr>
        <w:pStyle w:val="Pta"/>
        <w:numPr>
          <w:ilvl w:val="0"/>
          <w:numId w:val="47"/>
        </w:numPr>
        <w:ind w:left="540" w:hanging="256"/>
        <w:rPr>
          <w:rFonts w:cs="Arial"/>
          <w:szCs w:val="19"/>
          <w:lang w:val="sk-SK"/>
        </w:rPr>
      </w:pPr>
      <w:r w:rsidRPr="00CC7263">
        <w:rPr>
          <w:rFonts w:cs="Arial"/>
          <w:szCs w:val="19"/>
          <w:lang w:val="sk-SK"/>
        </w:rPr>
        <w:t>ak neboli kontrolou identifikované nedostatky,</w:t>
      </w:r>
    </w:p>
    <w:p w14:paraId="52E7FA87" w14:textId="77777777" w:rsidR="007E3B80" w:rsidRPr="00CC7263" w:rsidRDefault="007E3B80" w:rsidP="000267B2">
      <w:pPr>
        <w:pStyle w:val="Pta"/>
        <w:numPr>
          <w:ilvl w:val="0"/>
          <w:numId w:val="47"/>
        </w:numPr>
        <w:ind w:left="540" w:hanging="256"/>
        <w:rPr>
          <w:rFonts w:cs="Arial"/>
          <w:szCs w:val="19"/>
          <w:lang w:val="sk-SK"/>
        </w:rPr>
      </w:pPr>
      <w:r w:rsidRPr="00CC7263">
        <w:rPr>
          <w:rFonts w:cs="Arial"/>
          <w:szCs w:val="19"/>
          <w:lang w:val="sk-SK"/>
        </w:rPr>
        <w:t>v prípade, ak boli identifikované nedostatky a užívateľovi bol zaslaný návrh správy:</w:t>
      </w:r>
    </w:p>
    <w:p w14:paraId="2882F1E6" w14:textId="77777777" w:rsidR="007E3B80" w:rsidRPr="00CC7263" w:rsidRDefault="007E3B80" w:rsidP="000267B2">
      <w:pPr>
        <w:pStyle w:val="Pta"/>
        <w:numPr>
          <w:ilvl w:val="0"/>
          <w:numId w:val="4"/>
        </w:numPr>
        <w:tabs>
          <w:tab w:val="clear" w:pos="720"/>
          <w:tab w:val="left" w:pos="1080"/>
        </w:tabs>
        <w:ind w:left="1080" w:hanging="540"/>
        <w:rPr>
          <w:rFonts w:cs="Arial"/>
          <w:szCs w:val="19"/>
          <w:lang w:val="sk-SK"/>
        </w:rPr>
      </w:pPr>
      <w:r w:rsidRPr="00CC7263">
        <w:rPr>
          <w:rFonts w:cs="Arial"/>
          <w:szCs w:val="19"/>
          <w:lang w:val="sk-SK"/>
        </w:rPr>
        <w:t xml:space="preserve">po predložení písomných námietok a ich preskúmaní (ak boli doručené), </w:t>
      </w:r>
    </w:p>
    <w:p w14:paraId="4286CAC3" w14:textId="77777777" w:rsidR="007E3B80" w:rsidRPr="00CC7263" w:rsidRDefault="007E3B80" w:rsidP="000267B2">
      <w:pPr>
        <w:pStyle w:val="Pta"/>
        <w:numPr>
          <w:ilvl w:val="0"/>
          <w:numId w:val="4"/>
        </w:numPr>
        <w:tabs>
          <w:tab w:val="clear" w:pos="720"/>
          <w:tab w:val="left" w:pos="1080"/>
        </w:tabs>
        <w:ind w:left="1080" w:hanging="540"/>
        <w:rPr>
          <w:rFonts w:cs="Arial"/>
          <w:szCs w:val="19"/>
          <w:lang w:val="sk-SK"/>
        </w:rPr>
      </w:pPr>
      <w:r w:rsidRPr="00CC7263">
        <w:rPr>
          <w:rFonts w:cs="Arial"/>
          <w:szCs w:val="19"/>
          <w:lang w:val="sk-SK"/>
        </w:rPr>
        <w:t>po doručení oznámenia, že užívateľ nemá námietky k návrhu správy,</w:t>
      </w:r>
    </w:p>
    <w:p w14:paraId="481D7C3F" w14:textId="77777777" w:rsidR="008F1ED1" w:rsidRPr="00CC7263" w:rsidRDefault="007E3B80" w:rsidP="000267B2">
      <w:pPr>
        <w:pStyle w:val="Pta"/>
        <w:numPr>
          <w:ilvl w:val="0"/>
          <w:numId w:val="4"/>
        </w:numPr>
        <w:tabs>
          <w:tab w:val="clear" w:pos="720"/>
          <w:tab w:val="left" w:pos="1080"/>
        </w:tabs>
        <w:ind w:left="1080" w:hanging="540"/>
        <w:rPr>
          <w:rFonts w:cs="Arial"/>
          <w:szCs w:val="19"/>
          <w:lang w:val="sk-SK"/>
        </w:rPr>
      </w:pPr>
      <w:r w:rsidRPr="00CC7263">
        <w:rPr>
          <w:rFonts w:cs="Arial"/>
          <w:szCs w:val="19"/>
          <w:lang w:val="sk-SK"/>
        </w:rPr>
        <w:t>ak užívateľ v stanovenej lehote nedoručí námietky</w:t>
      </w:r>
      <w:r w:rsidR="00BD23F2">
        <w:rPr>
          <w:rFonts w:cs="Arial"/>
          <w:szCs w:val="19"/>
          <w:lang w:val="sk-SK"/>
        </w:rPr>
        <w:t>.</w:t>
      </w:r>
      <w:r w:rsidRPr="00CC7263">
        <w:rPr>
          <w:rFonts w:cs="Arial"/>
          <w:szCs w:val="19"/>
          <w:lang w:val="sk-SK"/>
        </w:rPr>
        <w:t xml:space="preserve"> </w:t>
      </w:r>
    </w:p>
    <w:p w14:paraId="2E345BD3" w14:textId="5F6430B9" w:rsidR="00CF32D0" w:rsidRPr="00CC7263" w:rsidRDefault="007E3B80" w:rsidP="000267B2">
      <w:pPr>
        <w:pStyle w:val="Pta"/>
        <w:rPr>
          <w:rFonts w:cs="Arial"/>
          <w:szCs w:val="19"/>
          <w:lang w:val="sk-SK"/>
        </w:rPr>
      </w:pPr>
      <w:r w:rsidRPr="00CC7263">
        <w:rPr>
          <w:rFonts w:cs="Arial"/>
          <w:szCs w:val="19"/>
          <w:lang w:val="sk-SK"/>
        </w:rPr>
        <w:t xml:space="preserve">MAS </w:t>
      </w:r>
      <w:r w:rsidR="008F1ED1" w:rsidRPr="00CC7263">
        <w:rPr>
          <w:rFonts w:cs="Arial"/>
          <w:szCs w:val="19"/>
          <w:lang w:val="sk-SK"/>
        </w:rPr>
        <w:t xml:space="preserve">v správe z kontroly </w:t>
      </w:r>
      <w:r w:rsidR="00CF32D0" w:rsidRPr="00CC7263">
        <w:rPr>
          <w:rFonts w:cs="Arial"/>
          <w:szCs w:val="19"/>
          <w:lang w:val="sk-SK"/>
        </w:rPr>
        <w:t>zohľadní opodstatnené námietky užívateľa a uvedie stanovisko k</w:t>
      </w:r>
      <w:ins w:id="3174" w:author="Autor">
        <w:r w:rsidR="00FD0C45">
          <w:rPr>
            <w:rFonts w:cs="Arial"/>
            <w:szCs w:val="19"/>
            <w:lang w:val="sk-SK"/>
          </w:rPr>
          <w:t> </w:t>
        </w:r>
      </w:ins>
      <w:r w:rsidR="00CF32D0" w:rsidRPr="00CC7263">
        <w:rPr>
          <w:rFonts w:cs="Arial"/>
          <w:szCs w:val="19"/>
          <w:lang w:val="sk-SK"/>
        </w:rPr>
        <w:t>neopodstatneným námietkam spolu s odôvodnením neopodstatnenosti</w:t>
      </w:r>
      <w:r w:rsidR="008F1ED1" w:rsidRPr="00CC7263">
        <w:rPr>
          <w:rFonts w:cs="Arial"/>
          <w:szCs w:val="19"/>
          <w:lang w:val="sk-SK"/>
        </w:rPr>
        <w:t>.</w:t>
      </w:r>
    </w:p>
    <w:p w14:paraId="29B36673" w14:textId="77777777" w:rsidR="008F1ED1" w:rsidRPr="00CC7263" w:rsidRDefault="008F1ED1" w:rsidP="000267B2">
      <w:pPr>
        <w:pStyle w:val="Pta"/>
        <w:rPr>
          <w:rFonts w:cs="Arial"/>
          <w:szCs w:val="19"/>
          <w:lang w:val="sk-SK"/>
        </w:rPr>
      </w:pPr>
      <w:r w:rsidRPr="00CC7263">
        <w:rPr>
          <w:rFonts w:cs="Arial"/>
          <w:szCs w:val="19"/>
          <w:lang w:val="sk-SK"/>
        </w:rPr>
        <w:lastRenderedPageBreak/>
        <w:t>Správu z kontroly MAS zašle užívateľovi poštou</w:t>
      </w:r>
      <w:r w:rsidR="00F47F74" w:rsidRPr="00CC7263">
        <w:rPr>
          <w:rStyle w:val="Odkaznapoznmkupodiarou"/>
          <w:rFonts w:cs="Arial"/>
          <w:szCs w:val="19"/>
          <w:lang w:val="sk-SK"/>
        </w:rPr>
        <w:footnoteReference w:id="7"/>
      </w:r>
      <w:r w:rsidRPr="00CC7263">
        <w:rPr>
          <w:rFonts w:cs="Arial"/>
          <w:szCs w:val="19"/>
          <w:lang w:val="sk-SK"/>
        </w:rPr>
        <w:t xml:space="preserve"> a zároveň </w:t>
      </w:r>
      <w:r w:rsidR="00A73777">
        <w:rPr>
          <w:rFonts w:cs="Arial"/>
          <w:szCs w:val="19"/>
          <w:lang w:val="sk-SK"/>
        </w:rPr>
        <w:t xml:space="preserve">elektronicky </w:t>
      </w:r>
      <w:r w:rsidRPr="00CC7263">
        <w:rPr>
          <w:rFonts w:cs="Arial"/>
          <w:szCs w:val="19"/>
          <w:lang w:val="sk-SK"/>
        </w:rPr>
        <w:t>e-mailom.</w:t>
      </w:r>
    </w:p>
    <w:p w14:paraId="626E177A" w14:textId="05D0B3FA" w:rsidR="00CF32D0" w:rsidRPr="00CC7263" w:rsidRDefault="007A6DAB" w:rsidP="000267B2">
      <w:pPr>
        <w:pStyle w:val="Pta"/>
        <w:spacing w:after="120"/>
        <w:ind w:left="539"/>
        <w:rPr>
          <w:rFonts w:cs="Arial"/>
          <w:szCs w:val="19"/>
          <w:lang w:val="sk-SK"/>
        </w:rPr>
      </w:pPr>
      <w:r w:rsidRPr="00CC7263">
        <w:rPr>
          <w:noProof/>
          <w:lang w:val="sk-SK" w:eastAsia="sk-SK"/>
        </w:rPr>
        <mc:AlternateContent>
          <mc:Choice Requires="wps">
            <w:drawing>
              <wp:anchor distT="0" distB="0" distL="114300" distR="114300" simplePos="0" relativeHeight="251683840" behindDoc="0" locked="0" layoutInCell="1" allowOverlap="1" wp14:anchorId="573D7A36" wp14:editId="37A20927">
                <wp:simplePos x="0" y="0"/>
                <wp:positionH relativeFrom="column">
                  <wp:posOffset>7620</wp:posOffset>
                </wp:positionH>
                <wp:positionV relativeFrom="paragraph">
                  <wp:posOffset>273685</wp:posOffset>
                </wp:positionV>
                <wp:extent cx="301625" cy="255270"/>
                <wp:effectExtent l="0" t="19050" r="41275" b="30480"/>
                <wp:wrapNone/>
                <wp:docPr id="11" name="Right Arrow 11"/>
                <wp:cNvGraphicFramePr/>
                <a:graphic xmlns:a="http://schemas.openxmlformats.org/drawingml/2006/main">
                  <a:graphicData uri="http://schemas.microsoft.com/office/word/2010/wordprocessingShape">
                    <wps:wsp>
                      <wps:cNvSpPr/>
                      <wps:spPr>
                        <a:xfrm>
                          <a:off x="0" y="0"/>
                          <a:ext cx="301625" cy="255270"/>
                        </a:xfrm>
                        <a:prstGeom prst="rightArrow">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781E2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1" o:spid="_x0000_s1026" type="#_x0000_t13" style="position:absolute;margin-left:.6pt;margin-top:21.55pt;width:23.75pt;height:20.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uk4qgIAACsGAAAOAAAAZHJzL2Uyb0RvYy54bWy8VN1P2zAQf5+0/8Hy+0jaUWAVKapATJMY&#10;VMDEs3HsJpLt82y3affX72wn4WNsD9O0l8T39bu7n313erbTimyF8y2Yik4OSkqE4VC3Zl3Rb/eX&#10;H04o8YGZmikwoqJ74enZ4v27087OxRQaULVwBEGMn3e2ok0Idl4UnjdCM38AVhg0SnCaBRTduqgd&#10;6xBdq2JalkdFB662DrjwHrUX2UgXCV9KwcONlF4EoiqKtYX0den7GL/F4pTN147ZpuV9GewvqtCs&#10;NZh0hLpggZGNa3+B0i134EGGAw66AClbLlIP2M2kfNXNXcOsSL0gOd6ONPl/B8uvtytH2hrvbkKJ&#10;YRrv6LZdN4EsnYOOoBYp6qyfo+edXble8niM/e6k0/GPnZBdonU/0ip2gXBUfiwnR9MZJRxN09ls&#10;epxoL56CrfPhswBN4qGiLuZP6ROlbHvlA6bFgMExZvSg2vqyVSoJ8b2Ic+XIluFNh900haqN/gp1&#10;1uFrKfv7RjW+iqw+GdQIn15dREnJXiRQ5n/nxHpi0iJyn9lOp7BXIpaizK2QeHHIb+51LD73xTgX&#10;JkwSDb5htcjq2W/bTYARWSKnI3YP8JLeATtfSu8fQ0WauDG4zNn/FDxGpMxgwhisWwPuLQCFXfWZ&#10;s/9AUqYmsvQI9R6ftYM8797yyxaf1hXzYcUcDjiuAlxa4QY/UkFXUehPlDTgfrylj/44d2ilpMOF&#10;UVH/fcOcoER9MTiRnyaHh3HDJOFwdjxFwT23PD63mI0+B3ypOHRYXTpG/6CGo3SgH3C3LWNWNDHD&#10;MXdFeXCDcB7yIsPtyMVymdxwq1gWrsyd5RE8shqH5n73wJzt5yvgYF7DsFzY/NWAZd8YaWC5CSDb&#10;NH1PvPZ840ZKc9Jvz7jynsvJ62nHL34CAAD//wMAUEsDBBQABgAIAAAAIQAXU3cU3gAAAAYBAAAP&#10;AAAAZHJzL2Rvd25yZXYueG1sTI5NS8NAFEX3gv9heIIbaSdpog0xkyJ+UCi4aCq4nWaeSWrmTchM&#10;2+iv97nS5eVezj3FarK9OOHoO0cK4nkEAql2pqNGwdvuZZaB8EGT0b0jVPCFHlbl5UWhc+POtMVT&#10;FRrBEPK5VtCGMORS+rpFq/3cDUjcfbjR6sBxbKQZ9ZnhtpeLKLqTVnfED60e8LHF+rM6WgXTITW3&#10;38+bbYiXT93N+rCuktd3pa6vpod7EAGn8DeGX31Wh5Kd9u5Ixoue84KHCtIkBsF1mi1B7BVkSQKy&#10;LOR//fIHAAD//wMAUEsBAi0AFAAGAAgAAAAhALaDOJL+AAAA4QEAABMAAAAAAAAAAAAAAAAAAAAA&#10;AFtDb250ZW50X1R5cGVzXS54bWxQSwECLQAUAAYACAAAACEAOP0h/9YAAACUAQAACwAAAAAAAAAA&#10;AAAAAAAvAQAAX3JlbHMvLnJlbHNQSwECLQAUAAYACAAAACEAMS7pOKoCAAArBgAADgAAAAAAAAAA&#10;AAAAAAAuAgAAZHJzL2Uyb0RvYy54bWxQSwECLQAUAAYACAAAACEAF1N3FN4AAAAGAQAADwAAAAAA&#10;AAAAAAAAAAAEBQAAZHJzL2Rvd25yZXYueG1sUEsFBgAAAAAEAAQA8wAAAA8GAAAAAA==&#10;" adj="12460" fillcolor="#c0d7f1 [671]" strokecolor="#c0d7f1 [671]" strokeweight="1pt"/>
            </w:pict>
          </mc:Fallback>
        </mc:AlternateContent>
      </w:r>
      <w:r w:rsidR="006C7E2C" w:rsidRPr="00CC7263">
        <w:rPr>
          <w:rFonts w:cs="Arial"/>
          <w:szCs w:val="19"/>
          <w:lang w:val="sk-SK"/>
        </w:rPr>
        <w:t>A</w:t>
      </w:r>
      <w:r w:rsidR="00CF32D0" w:rsidRPr="00CC7263">
        <w:rPr>
          <w:rFonts w:cs="Arial"/>
          <w:szCs w:val="19"/>
          <w:lang w:val="sk-SK"/>
        </w:rPr>
        <w:t xml:space="preserve">k boli v priebehu </w:t>
      </w:r>
      <w:r w:rsidR="008F1ED1" w:rsidRPr="00CC7263">
        <w:rPr>
          <w:rFonts w:cs="Arial"/>
          <w:szCs w:val="19"/>
          <w:lang w:val="sk-SK"/>
        </w:rPr>
        <w:t>kontroly</w:t>
      </w:r>
      <w:r w:rsidR="00CF32D0" w:rsidRPr="00CC7263">
        <w:rPr>
          <w:rFonts w:cs="Arial"/>
          <w:szCs w:val="19"/>
          <w:lang w:val="sk-SK"/>
        </w:rPr>
        <w:t xml:space="preserve"> zistené nedostatky a v návrhu správy</w:t>
      </w:r>
      <w:r w:rsidR="00F47F74" w:rsidRPr="00CC7263">
        <w:rPr>
          <w:rFonts w:cs="Arial"/>
          <w:szCs w:val="19"/>
          <w:lang w:val="sk-SK"/>
        </w:rPr>
        <w:t>/</w:t>
      </w:r>
      <w:r w:rsidR="00CF32D0" w:rsidRPr="00CC7263">
        <w:rPr>
          <w:rFonts w:cs="Arial"/>
          <w:szCs w:val="19"/>
          <w:lang w:val="sk-SK"/>
        </w:rPr>
        <w:t xml:space="preserve">návrhu čiastkovej správy z kontroly bolo </w:t>
      </w:r>
      <w:r w:rsidR="000A3BD5" w:rsidRPr="00CC7263">
        <w:rPr>
          <w:rFonts w:cs="Arial"/>
          <w:szCs w:val="19"/>
          <w:lang w:val="sk-SK"/>
        </w:rPr>
        <w:t>užívate</w:t>
      </w:r>
      <w:r w:rsidR="00CF32D0" w:rsidRPr="00CC7263">
        <w:rPr>
          <w:rFonts w:cs="Arial"/>
          <w:szCs w:val="19"/>
          <w:lang w:val="sk-SK"/>
        </w:rPr>
        <w:t xml:space="preserve">ľovi uložené prijať v určenej lehote opatrenia na nápravu zistených nedostatkov a na odstránenie príčin ich vzniku, je </w:t>
      </w:r>
      <w:r w:rsidR="008F1ED1" w:rsidRPr="00CC7263">
        <w:rPr>
          <w:rFonts w:cs="Arial"/>
          <w:szCs w:val="19"/>
          <w:lang w:val="sk-SK"/>
        </w:rPr>
        <w:t>užívateľ</w:t>
      </w:r>
      <w:r w:rsidR="00CF32D0" w:rsidRPr="00CC7263">
        <w:rPr>
          <w:rFonts w:cs="Arial"/>
          <w:szCs w:val="19"/>
          <w:lang w:val="sk-SK"/>
        </w:rPr>
        <w:t xml:space="preserve"> povinný v stanovenej lehote nedostatky odstrániť a zaslať </w:t>
      </w:r>
      <w:r w:rsidR="008F1ED1" w:rsidRPr="00CC7263">
        <w:rPr>
          <w:rFonts w:cs="Arial"/>
          <w:szCs w:val="19"/>
          <w:lang w:val="sk-SK"/>
        </w:rPr>
        <w:t>MAS</w:t>
      </w:r>
      <w:r w:rsidR="00CF32D0" w:rsidRPr="00CC7263">
        <w:rPr>
          <w:rFonts w:cs="Arial"/>
          <w:szCs w:val="19"/>
          <w:lang w:val="sk-SK"/>
        </w:rPr>
        <w:t xml:space="preserve"> informáciu o splnení opatrení prijatých na nápravu nedostatkov zistených </w:t>
      </w:r>
      <w:r w:rsidR="008F1ED1" w:rsidRPr="00CC7263">
        <w:rPr>
          <w:rFonts w:cs="Arial"/>
          <w:szCs w:val="19"/>
          <w:lang w:val="sk-SK"/>
        </w:rPr>
        <w:t>kontrolou na mieste</w:t>
      </w:r>
      <w:r w:rsidR="00CF32D0" w:rsidRPr="00CC7263">
        <w:rPr>
          <w:rFonts w:cs="Arial"/>
          <w:szCs w:val="19"/>
          <w:lang w:val="sk-SK"/>
        </w:rPr>
        <w:t xml:space="preserve">. </w:t>
      </w:r>
    </w:p>
    <w:p w14:paraId="34878B06" w14:textId="57BF3AE1" w:rsidR="00CF32D0" w:rsidRPr="00CC7263" w:rsidRDefault="00CF32D0" w:rsidP="000267B2">
      <w:pPr>
        <w:pStyle w:val="Pta"/>
        <w:spacing w:after="120"/>
        <w:rPr>
          <w:rFonts w:cs="Arial"/>
          <w:szCs w:val="19"/>
          <w:lang w:val="sk-SK"/>
        </w:rPr>
      </w:pPr>
      <w:r w:rsidRPr="00CC7263">
        <w:rPr>
          <w:rFonts w:cs="Arial"/>
          <w:szCs w:val="19"/>
          <w:lang w:val="sk-SK"/>
        </w:rPr>
        <w:t xml:space="preserve">Po predložení informácie o splnení opatrení prijatých na nápravu nedostatkov zistených </w:t>
      </w:r>
      <w:r w:rsidR="00051ECE" w:rsidRPr="00CC7263">
        <w:rPr>
          <w:rFonts w:cs="Arial"/>
          <w:szCs w:val="19"/>
          <w:lang w:val="sk-SK"/>
        </w:rPr>
        <w:t>kontrolou</w:t>
      </w:r>
      <w:r w:rsidRPr="00CC7263">
        <w:rPr>
          <w:rFonts w:cs="Arial"/>
          <w:szCs w:val="19"/>
          <w:lang w:val="sk-SK"/>
        </w:rPr>
        <w:t xml:space="preserve"> a</w:t>
      </w:r>
      <w:ins w:id="3177" w:author="Autor">
        <w:r w:rsidR="00063298">
          <w:rPr>
            <w:rFonts w:cs="Arial"/>
            <w:szCs w:val="19"/>
            <w:lang w:val="sk-SK"/>
          </w:rPr>
          <w:t> </w:t>
        </w:r>
      </w:ins>
      <w:r w:rsidRPr="00CC7263">
        <w:rPr>
          <w:rFonts w:cs="Arial"/>
          <w:szCs w:val="19"/>
          <w:lang w:val="sk-SK"/>
        </w:rPr>
        <w:t>o</w:t>
      </w:r>
      <w:ins w:id="3178" w:author="Autor">
        <w:r w:rsidR="00063298">
          <w:rPr>
            <w:rFonts w:cs="Arial"/>
            <w:szCs w:val="19"/>
            <w:lang w:val="sk-SK"/>
          </w:rPr>
          <w:t> </w:t>
        </w:r>
      </w:ins>
      <w:r w:rsidRPr="00CC7263">
        <w:rPr>
          <w:rFonts w:cs="Arial"/>
          <w:szCs w:val="19"/>
          <w:lang w:val="sk-SK"/>
        </w:rPr>
        <w:t xml:space="preserve">odstránení príčin ich vzniku prostredníctvom dokumentácie relevantnej dôkaznej hodnoty </w:t>
      </w:r>
      <w:r w:rsidR="008F1ED1" w:rsidRPr="00CC7263">
        <w:rPr>
          <w:rFonts w:cs="Arial"/>
          <w:szCs w:val="19"/>
          <w:lang w:val="sk-SK"/>
        </w:rPr>
        <w:t>MAS</w:t>
      </w:r>
      <w:r w:rsidRPr="00CC7263">
        <w:rPr>
          <w:rFonts w:cs="Arial"/>
          <w:szCs w:val="19"/>
          <w:lang w:val="sk-SK"/>
        </w:rPr>
        <w:t xml:space="preserve"> vyhodnotí dodané podklady a posúdi, či </w:t>
      </w:r>
      <w:r w:rsidR="00F47F74" w:rsidRPr="00CC7263">
        <w:rPr>
          <w:rFonts w:cs="Arial"/>
          <w:szCs w:val="19"/>
          <w:lang w:val="sk-SK"/>
        </w:rPr>
        <w:t>užívateľ</w:t>
      </w:r>
      <w:r w:rsidRPr="00CC7263">
        <w:rPr>
          <w:rFonts w:cs="Arial"/>
          <w:szCs w:val="19"/>
          <w:lang w:val="sk-SK"/>
        </w:rPr>
        <w:t xml:space="preserve"> prijal adekvátne opatrenia na nápravu nedostatkov a odstránil príčiny ich vzniku.</w:t>
      </w:r>
    </w:p>
    <w:p w14:paraId="4EED27A4" w14:textId="77777777" w:rsidR="00F47F74" w:rsidRPr="00CC7263" w:rsidRDefault="008F1ED1" w:rsidP="000267B2">
      <w:pPr>
        <w:pStyle w:val="Pta"/>
        <w:spacing w:after="120"/>
        <w:rPr>
          <w:rFonts w:cs="Arial"/>
          <w:szCs w:val="19"/>
          <w:lang w:val="sk-SK"/>
        </w:rPr>
      </w:pPr>
      <w:r w:rsidRPr="00CC7263">
        <w:rPr>
          <w:rFonts w:cs="Arial"/>
          <w:szCs w:val="19"/>
          <w:lang w:val="sk-SK"/>
        </w:rPr>
        <w:t>Za moment ukončenia FK</w:t>
      </w:r>
      <w:r w:rsidR="00F47F74" w:rsidRPr="00CC7263">
        <w:rPr>
          <w:rFonts w:cs="Arial"/>
          <w:szCs w:val="19"/>
          <w:lang w:val="sk-SK"/>
        </w:rPr>
        <w:t>n</w:t>
      </w:r>
      <w:r w:rsidRPr="00CC7263">
        <w:rPr>
          <w:rFonts w:cs="Arial"/>
          <w:szCs w:val="19"/>
          <w:lang w:val="sk-SK"/>
        </w:rPr>
        <w:t xml:space="preserve">M je považované zaslanie správy z kontroly užívateľovi. </w:t>
      </w:r>
    </w:p>
    <w:p w14:paraId="7B169CD6" w14:textId="77777777" w:rsidR="008F1ED1" w:rsidRPr="00CC7263" w:rsidRDefault="008F1ED1" w:rsidP="000267B2">
      <w:pPr>
        <w:pStyle w:val="Pta"/>
        <w:spacing w:after="120"/>
        <w:rPr>
          <w:rFonts w:cs="Arial"/>
          <w:szCs w:val="19"/>
          <w:lang w:val="sk-SK"/>
        </w:rPr>
      </w:pPr>
      <w:r w:rsidRPr="00CC7263">
        <w:rPr>
          <w:rFonts w:cs="Arial"/>
          <w:szCs w:val="19"/>
          <w:lang w:val="sk-SK"/>
        </w:rPr>
        <w:t>Zaslaním čiastkovej správy z kontroly je skončená tá časť finančnej kontroly, ktorej sa čiastková správa z kontroly týka</w:t>
      </w:r>
      <w:r w:rsidRPr="00CC7263">
        <w:rPr>
          <w:rFonts w:cs="Arial"/>
          <w:b/>
          <w:szCs w:val="19"/>
          <w:lang w:val="sk-SK"/>
        </w:rPr>
        <w:t>.</w:t>
      </w:r>
    </w:p>
    <w:p w14:paraId="2D8BAAEA" w14:textId="6266808B" w:rsidR="000A3BD5" w:rsidRPr="00CC7263" w:rsidRDefault="000A3BD5" w:rsidP="000267B2">
      <w:pPr>
        <w:pStyle w:val="Pta"/>
        <w:spacing w:after="120"/>
        <w:rPr>
          <w:rFonts w:cs="Arial"/>
          <w:i/>
          <w:szCs w:val="19"/>
          <w:lang w:val="sk-SK"/>
        </w:rPr>
      </w:pPr>
      <w:r w:rsidRPr="00CC7263">
        <w:rPr>
          <w:rFonts w:cs="Arial"/>
          <w:i/>
          <w:szCs w:val="19"/>
          <w:lang w:val="sk-SK"/>
        </w:rPr>
        <w:t>Upozornenie: MAS je povinná oznámiť podozrenie zo spáchania trestného činu, priestupku alebo zo spáchania iného právneho deliktu orgánom príslušným podľa trestného poriadku, alebo podľa osobitných predpisov, pričom tieto podozrenia sa v návrhu čiastkovej správy/návrhu správy z</w:t>
      </w:r>
      <w:ins w:id="3179" w:author="Autor">
        <w:r w:rsidR="001A5F72">
          <w:rPr>
            <w:rFonts w:cs="Arial"/>
            <w:i/>
            <w:szCs w:val="19"/>
            <w:lang w:val="sk-SK"/>
          </w:rPr>
          <w:t> </w:t>
        </w:r>
      </w:ins>
      <w:r w:rsidRPr="00CC7263">
        <w:rPr>
          <w:rFonts w:cs="Arial"/>
          <w:i/>
          <w:szCs w:val="19"/>
          <w:lang w:val="sk-SK"/>
        </w:rPr>
        <w:t>kontroly, čiastkovej správe alebo v správe z kontroly neuvádzajú.</w:t>
      </w:r>
    </w:p>
    <w:p w14:paraId="7551D7B6" w14:textId="77777777" w:rsidR="0043563F" w:rsidRPr="00CC7263" w:rsidRDefault="0043563F" w:rsidP="000267B2">
      <w:pPr>
        <w:spacing w:line="240" w:lineRule="auto"/>
        <w:rPr>
          <w:rFonts w:cs="Arial"/>
          <w:szCs w:val="19"/>
          <w:lang w:val="sk-SK"/>
        </w:rPr>
      </w:pPr>
      <w:r w:rsidRPr="00CC7263">
        <w:rPr>
          <w:rFonts w:cs="Arial"/>
          <w:szCs w:val="19"/>
          <w:lang w:val="sk-SK"/>
        </w:rPr>
        <w:t xml:space="preserve">Príklady najčastejších chýb identifikovaných pri kontrole na mieste: </w:t>
      </w:r>
    </w:p>
    <w:p w14:paraId="5FCD5FBF" w14:textId="77777777" w:rsidR="0043563F" w:rsidRPr="00CC7263" w:rsidRDefault="0043563F" w:rsidP="000267B2">
      <w:pPr>
        <w:pStyle w:val="Pta"/>
        <w:numPr>
          <w:ilvl w:val="0"/>
          <w:numId w:val="49"/>
        </w:numPr>
        <w:tabs>
          <w:tab w:val="clear" w:pos="4680"/>
          <w:tab w:val="clear" w:pos="9360"/>
          <w:tab w:val="center" w:pos="4536"/>
          <w:tab w:val="right" w:pos="9072"/>
        </w:tabs>
        <w:spacing w:before="60" w:after="60"/>
        <w:ind w:left="547" w:hanging="405"/>
        <w:rPr>
          <w:rFonts w:cs="Arial"/>
          <w:szCs w:val="19"/>
          <w:lang w:val="sk-SK"/>
        </w:rPr>
      </w:pPr>
      <w:r w:rsidRPr="00CC7263">
        <w:rPr>
          <w:rFonts w:cs="Arial"/>
          <w:szCs w:val="19"/>
          <w:lang w:val="sk-SK"/>
        </w:rPr>
        <w:t>nie je vedená analytická evidencia a analytické účtovníctvo na projekt,</w:t>
      </w:r>
    </w:p>
    <w:p w14:paraId="64DEFB53" w14:textId="77777777" w:rsidR="0043563F" w:rsidRPr="00CC7263" w:rsidRDefault="007A6DAB" w:rsidP="000267B2">
      <w:pPr>
        <w:pStyle w:val="Pta"/>
        <w:numPr>
          <w:ilvl w:val="0"/>
          <w:numId w:val="48"/>
        </w:numPr>
        <w:tabs>
          <w:tab w:val="clear" w:pos="4680"/>
          <w:tab w:val="clear" w:pos="9360"/>
          <w:tab w:val="left" w:pos="1170"/>
        </w:tabs>
        <w:spacing w:before="60" w:after="60"/>
        <w:ind w:left="547" w:hanging="405"/>
        <w:rPr>
          <w:rFonts w:cs="Arial"/>
          <w:szCs w:val="19"/>
          <w:lang w:val="sk-SK"/>
        </w:rPr>
      </w:pPr>
      <w:r w:rsidRPr="00CC7263">
        <w:rPr>
          <w:rFonts w:cs="Arial"/>
          <w:szCs w:val="19"/>
          <w:lang w:val="sk-SK"/>
        </w:rPr>
        <w:t>nie je vedený</w:t>
      </w:r>
      <w:r w:rsidR="0043563F" w:rsidRPr="00CC7263">
        <w:rPr>
          <w:rFonts w:cs="Arial"/>
          <w:szCs w:val="19"/>
          <w:lang w:val="sk-SK"/>
        </w:rPr>
        <w:t xml:space="preserve"> stavebný denník (relevantné v prípade stavebných prác),</w:t>
      </w:r>
    </w:p>
    <w:p w14:paraId="595C904B" w14:textId="77777777" w:rsidR="0043563F" w:rsidRPr="00CC7263" w:rsidRDefault="007A6DAB" w:rsidP="000267B2">
      <w:pPr>
        <w:pStyle w:val="Pta"/>
        <w:numPr>
          <w:ilvl w:val="0"/>
          <w:numId w:val="48"/>
        </w:numPr>
        <w:tabs>
          <w:tab w:val="clear" w:pos="4680"/>
          <w:tab w:val="clear" w:pos="9360"/>
          <w:tab w:val="left" w:pos="1170"/>
        </w:tabs>
        <w:spacing w:before="60" w:after="60"/>
        <w:ind w:left="547" w:hanging="405"/>
        <w:rPr>
          <w:rFonts w:cs="Arial"/>
          <w:szCs w:val="19"/>
          <w:lang w:val="sk-SK"/>
        </w:rPr>
      </w:pPr>
      <w:r w:rsidRPr="00CC7263">
        <w:rPr>
          <w:rFonts w:cs="Arial"/>
          <w:szCs w:val="19"/>
          <w:lang w:val="sk-SK"/>
        </w:rPr>
        <w:t xml:space="preserve">nie sú evidované </w:t>
      </w:r>
      <w:r w:rsidR="0043563F" w:rsidRPr="00CC7263">
        <w:rPr>
          <w:rFonts w:cs="Arial"/>
          <w:szCs w:val="19"/>
          <w:lang w:val="sk-SK"/>
        </w:rPr>
        <w:t>originály účtovných dokladov</w:t>
      </w:r>
      <w:r w:rsidRPr="00CC7263">
        <w:rPr>
          <w:rFonts w:cs="Arial"/>
          <w:szCs w:val="19"/>
          <w:lang w:val="sk-SK"/>
        </w:rPr>
        <w:t xml:space="preserve"> a dokumentov</w:t>
      </w:r>
      <w:r w:rsidR="0043563F" w:rsidRPr="00CC7263">
        <w:rPr>
          <w:rFonts w:cs="Arial"/>
          <w:szCs w:val="19"/>
          <w:lang w:val="sk-SK"/>
        </w:rPr>
        <w:t>,</w:t>
      </w:r>
    </w:p>
    <w:p w14:paraId="4F1871B9" w14:textId="77777777" w:rsidR="0043563F" w:rsidRPr="00CC7263" w:rsidRDefault="0043563F" w:rsidP="000267B2">
      <w:pPr>
        <w:pStyle w:val="Pta"/>
        <w:numPr>
          <w:ilvl w:val="0"/>
          <w:numId w:val="48"/>
        </w:numPr>
        <w:tabs>
          <w:tab w:val="clear" w:pos="4680"/>
          <w:tab w:val="clear" w:pos="9360"/>
          <w:tab w:val="left" w:pos="1170"/>
        </w:tabs>
        <w:spacing w:before="60" w:after="60"/>
        <w:ind w:left="547" w:hanging="405"/>
        <w:rPr>
          <w:rFonts w:cs="Arial"/>
          <w:szCs w:val="19"/>
          <w:lang w:val="sk-SK"/>
        </w:rPr>
      </w:pPr>
      <w:r w:rsidRPr="00CC7263">
        <w:rPr>
          <w:rFonts w:cs="Arial"/>
          <w:szCs w:val="19"/>
          <w:lang w:val="sk-SK"/>
        </w:rPr>
        <w:t>zakúpená technika a interiérové vybavenie nie sú označené evidenčným číslom zakúpeného majetku, nie sú v súlade s faktúrami, dodacími listami</w:t>
      </w:r>
      <w:r w:rsidR="00A73777">
        <w:rPr>
          <w:rFonts w:cs="Arial"/>
          <w:szCs w:val="19"/>
          <w:lang w:val="sk-SK"/>
        </w:rPr>
        <w:t>,</w:t>
      </w:r>
      <w:r w:rsidRPr="00CC7263">
        <w:rPr>
          <w:rFonts w:cs="Arial"/>
          <w:szCs w:val="19"/>
          <w:lang w:val="sk-SK"/>
        </w:rPr>
        <w:t xml:space="preserve"> prípadne dodávateľskou zmluvou,</w:t>
      </w:r>
    </w:p>
    <w:p w14:paraId="77CFB64C" w14:textId="77777777" w:rsidR="0043563F" w:rsidRPr="00CC7263" w:rsidRDefault="007A6DAB" w:rsidP="000267B2">
      <w:pPr>
        <w:pStyle w:val="Pta"/>
        <w:numPr>
          <w:ilvl w:val="0"/>
          <w:numId w:val="48"/>
        </w:numPr>
        <w:tabs>
          <w:tab w:val="clear" w:pos="4680"/>
          <w:tab w:val="clear" w:pos="9360"/>
          <w:tab w:val="left" w:pos="1170"/>
        </w:tabs>
        <w:spacing w:before="60" w:after="60"/>
        <w:ind w:left="547" w:hanging="405"/>
        <w:rPr>
          <w:rFonts w:cs="Arial"/>
          <w:szCs w:val="19"/>
          <w:lang w:val="sk-SK"/>
        </w:rPr>
      </w:pPr>
      <w:r w:rsidRPr="00CC7263">
        <w:rPr>
          <w:rFonts w:cs="Arial"/>
          <w:szCs w:val="19"/>
          <w:lang w:val="sk-SK"/>
        </w:rPr>
        <w:t>v rámci žiadosti o platbu boli predložené</w:t>
      </w:r>
      <w:r w:rsidR="0043563F" w:rsidRPr="00CC7263">
        <w:rPr>
          <w:rFonts w:cs="Arial"/>
          <w:szCs w:val="19"/>
          <w:lang w:val="sk-SK"/>
        </w:rPr>
        <w:t xml:space="preserve"> faktúry za neuskutočnené práce</w:t>
      </w:r>
      <w:r w:rsidR="00A73777">
        <w:rPr>
          <w:rFonts w:cs="Arial"/>
          <w:szCs w:val="19"/>
          <w:lang w:val="sk-SK"/>
        </w:rPr>
        <w:t>,</w:t>
      </w:r>
      <w:r w:rsidR="0043563F" w:rsidRPr="00CC7263">
        <w:rPr>
          <w:rFonts w:cs="Arial"/>
          <w:szCs w:val="19"/>
          <w:lang w:val="sk-SK"/>
        </w:rPr>
        <w:t xml:space="preserve"> resp. nedodan</w:t>
      </w:r>
      <w:r w:rsidRPr="00CC7263">
        <w:rPr>
          <w:rFonts w:cs="Arial"/>
          <w:szCs w:val="19"/>
          <w:lang w:val="sk-SK"/>
        </w:rPr>
        <w:t>ý</w:t>
      </w:r>
      <w:r w:rsidR="0043563F" w:rsidRPr="00CC7263">
        <w:rPr>
          <w:rFonts w:cs="Arial"/>
          <w:szCs w:val="19"/>
          <w:lang w:val="sk-SK"/>
        </w:rPr>
        <w:t xml:space="preserve"> tovar,</w:t>
      </w:r>
    </w:p>
    <w:p w14:paraId="7691779E" w14:textId="77777777" w:rsidR="0043563F" w:rsidRPr="00CC7263" w:rsidRDefault="0043563F" w:rsidP="000267B2">
      <w:pPr>
        <w:pStyle w:val="Pta"/>
        <w:numPr>
          <w:ilvl w:val="0"/>
          <w:numId w:val="48"/>
        </w:numPr>
        <w:tabs>
          <w:tab w:val="clear" w:pos="4680"/>
          <w:tab w:val="clear" w:pos="9360"/>
          <w:tab w:val="left" w:pos="1170"/>
        </w:tabs>
        <w:spacing w:before="60" w:after="60"/>
        <w:ind w:left="547" w:hanging="405"/>
        <w:rPr>
          <w:rFonts w:cs="Arial"/>
          <w:szCs w:val="19"/>
          <w:lang w:val="sk-SK"/>
        </w:rPr>
      </w:pPr>
      <w:r w:rsidRPr="00CC7263">
        <w:rPr>
          <w:rFonts w:cs="Arial"/>
          <w:szCs w:val="19"/>
          <w:lang w:val="sk-SK"/>
        </w:rPr>
        <w:t xml:space="preserve">zrealizované práce a dodané tovary neboli v súlade so </w:t>
      </w:r>
      <w:r w:rsidR="007A6DAB" w:rsidRPr="00CC7263">
        <w:rPr>
          <w:rFonts w:cs="Arial"/>
          <w:szCs w:val="19"/>
          <w:lang w:val="sk-SK"/>
        </w:rPr>
        <w:t>zmluvou o príspevku</w:t>
      </w:r>
      <w:r w:rsidRPr="00CC7263">
        <w:rPr>
          <w:rFonts w:cs="Arial"/>
          <w:szCs w:val="19"/>
          <w:lang w:val="sk-SK"/>
        </w:rPr>
        <w:t xml:space="preserve"> a dodatkom,</w:t>
      </w:r>
    </w:p>
    <w:p w14:paraId="45A6EBE6" w14:textId="77777777" w:rsidR="0043563F" w:rsidRPr="00CC7263" w:rsidRDefault="0043563F" w:rsidP="000267B2">
      <w:pPr>
        <w:pStyle w:val="Pta"/>
        <w:numPr>
          <w:ilvl w:val="0"/>
          <w:numId w:val="48"/>
        </w:numPr>
        <w:tabs>
          <w:tab w:val="clear" w:pos="4680"/>
          <w:tab w:val="clear" w:pos="9360"/>
          <w:tab w:val="left" w:pos="1170"/>
        </w:tabs>
        <w:spacing w:before="60" w:after="60"/>
        <w:ind w:left="547" w:hanging="405"/>
        <w:rPr>
          <w:rFonts w:cs="Arial"/>
          <w:szCs w:val="19"/>
          <w:lang w:val="sk-SK"/>
        </w:rPr>
      </w:pPr>
      <w:r w:rsidRPr="00CC7263">
        <w:rPr>
          <w:rFonts w:cs="Arial"/>
          <w:szCs w:val="19"/>
          <w:lang w:val="sk-SK"/>
        </w:rPr>
        <w:t>nezrealizovaná montáž dodaných tovarov, pokiaľ je potrebná na zabezpečenie funkčnosti projektu,</w:t>
      </w:r>
    </w:p>
    <w:p w14:paraId="2FB4A801" w14:textId="73EA9664" w:rsidR="0043563F" w:rsidRPr="00CC7263" w:rsidRDefault="0043563F" w:rsidP="000267B2">
      <w:pPr>
        <w:pStyle w:val="Pta"/>
        <w:numPr>
          <w:ilvl w:val="0"/>
          <w:numId w:val="48"/>
        </w:numPr>
        <w:tabs>
          <w:tab w:val="clear" w:pos="4680"/>
          <w:tab w:val="clear" w:pos="9360"/>
          <w:tab w:val="left" w:pos="1170"/>
        </w:tabs>
        <w:spacing w:before="60" w:after="60"/>
        <w:ind w:left="547" w:hanging="405"/>
        <w:rPr>
          <w:rFonts w:cs="Arial"/>
          <w:szCs w:val="19"/>
          <w:lang w:val="sk-SK"/>
        </w:rPr>
      </w:pPr>
      <w:r w:rsidRPr="00CC7263">
        <w:rPr>
          <w:rFonts w:cs="Arial"/>
          <w:szCs w:val="19"/>
          <w:lang w:val="sk-SK"/>
        </w:rPr>
        <w:t xml:space="preserve">miesto stavebných prác alebo ukončené </w:t>
      </w:r>
      <w:r w:rsidR="007A6DAB" w:rsidRPr="00CC7263">
        <w:rPr>
          <w:rFonts w:cs="Arial"/>
          <w:szCs w:val="19"/>
          <w:lang w:val="sk-SK"/>
        </w:rPr>
        <w:t>dielo nie je označené v súlade s požiadavkami stanove</w:t>
      </w:r>
      <w:r w:rsidR="00A73777">
        <w:rPr>
          <w:rFonts w:cs="Arial"/>
          <w:szCs w:val="19"/>
          <w:lang w:val="sk-SK"/>
        </w:rPr>
        <w:t>nými v zmluve o príspevku, tejto príručke, resp. príslušnom usmernení MAS</w:t>
      </w:r>
      <w:r w:rsidR="00A63F9D">
        <w:rPr>
          <w:rFonts w:cs="Arial"/>
          <w:szCs w:val="19"/>
          <w:lang w:val="sk-SK"/>
        </w:rPr>
        <w:t xml:space="preserve"> a RO</w:t>
      </w:r>
      <w:del w:id="3180" w:author="Autor">
        <w:r w:rsidR="00A63F9D" w:rsidDel="00D2233F">
          <w:rPr>
            <w:rFonts w:cs="Arial"/>
            <w:szCs w:val="19"/>
            <w:lang w:val="sk-SK"/>
          </w:rPr>
          <w:delText xml:space="preserve"> pre IROP</w:delText>
        </w:r>
      </w:del>
      <w:r w:rsidR="00A73777">
        <w:rPr>
          <w:rFonts w:cs="Arial"/>
          <w:szCs w:val="19"/>
          <w:lang w:val="sk-SK"/>
        </w:rPr>
        <w:t>.</w:t>
      </w:r>
    </w:p>
    <w:p w14:paraId="2002BA3D" w14:textId="77777777" w:rsidR="004934AC" w:rsidRPr="00CC7263" w:rsidRDefault="004934AC" w:rsidP="000267B2">
      <w:pPr>
        <w:pStyle w:val="Nadpis1"/>
        <w:numPr>
          <w:ilvl w:val="0"/>
          <w:numId w:val="42"/>
        </w:numPr>
        <w:spacing w:before="480" w:line="240" w:lineRule="auto"/>
        <w:ind w:left="357" w:hanging="357"/>
        <w:rPr>
          <w:lang w:val="sk-SK"/>
        </w:rPr>
      </w:pPr>
      <w:bookmarkStart w:id="3181" w:name="_Toc110313187"/>
      <w:r w:rsidRPr="00CC7263">
        <w:rPr>
          <w:lang w:val="sk-SK"/>
        </w:rPr>
        <w:t>Zmeny zmluvy o príspevku</w:t>
      </w:r>
      <w:bookmarkEnd w:id="3181"/>
    </w:p>
    <w:p w14:paraId="23AF7EC5" w14:textId="6482C57E" w:rsidR="004934AC" w:rsidRPr="00FF0661" w:rsidRDefault="004934AC" w:rsidP="000267B2">
      <w:pPr>
        <w:spacing w:line="240" w:lineRule="auto"/>
        <w:rPr>
          <w:lang w:val="sk-SK"/>
        </w:rPr>
      </w:pPr>
      <w:r w:rsidRPr="00CC7263">
        <w:rPr>
          <w:lang w:val="sk-SK"/>
        </w:rPr>
        <w:t>Užívateľ je povinný oznámiť MAS všetky zmeny a skutočnosti, ktoré majú vplyv na plnenie zmluvy o</w:t>
      </w:r>
      <w:ins w:id="3182" w:author="Autor">
        <w:r>
          <w:rPr>
            <w:lang w:val="sk-SK"/>
          </w:rPr>
          <w:t> </w:t>
        </w:r>
      </w:ins>
      <w:r w:rsidRPr="00CC7263">
        <w:rPr>
          <w:lang w:val="sk-SK"/>
        </w:rPr>
        <w:t>príspevku alebo sa akýmkoľvek spôsobom týkajú alebo môžu týkať neplnení povinností užívateľa vyplývajúcich zo zmluvy o príspevku alebo majú negatívny vplyv na</w:t>
      </w:r>
      <w:r w:rsidRPr="00FF0661">
        <w:rPr>
          <w:lang w:val="sk-SK"/>
        </w:rPr>
        <w:t xml:space="preserve"> dosiahnutie</w:t>
      </w:r>
      <w:ins w:id="3183" w:author="Autor">
        <w:r w:rsidRPr="00FF0661">
          <w:rPr>
            <w:lang w:val="sk-SK"/>
          </w:rPr>
          <w:t xml:space="preserve"> a</w:t>
        </w:r>
      </w:ins>
      <w:r w:rsidRPr="00FF0661">
        <w:rPr>
          <w:lang w:val="sk-SK"/>
        </w:rPr>
        <w:t>/</w:t>
      </w:r>
      <w:ins w:id="3184" w:author="Autor">
        <w:r w:rsidRPr="00FF0661">
          <w:rPr>
            <w:lang w:val="sk-SK"/>
          </w:rPr>
          <w:t xml:space="preserve">alebo </w:t>
        </w:r>
      </w:ins>
      <w:r w:rsidRPr="00FF0661">
        <w:rPr>
          <w:lang w:val="sk-SK"/>
        </w:rPr>
        <w:t>udržanie cieľa projektu</w:t>
      </w:r>
      <w:ins w:id="3185" w:author="Autor">
        <w:r>
          <w:rPr>
            <w:lang w:val="sk-SK"/>
          </w:rPr>
          <w:t xml:space="preserve"> (cieľovej hodnoty merateľných ukazovateľov)</w:t>
        </w:r>
      </w:ins>
      <w:r w:rsidRPr="00FF0661">
        <w:rPr>
          <w:lang w:val="sk-SK"/>
        </w:rPr>
        <w:t>, a to aj v prípade, ak má užívateľ čo i</w:t>
      </w:r>
      <w:ins w:id="3186" w:author="Autor">
        <w:r>
          <w:rPr>
            <w:lang w:val="sk-SK"/>
          </w:rPr>
          <w:t> </w:t>
        </w:r>
      </w:ins>
      <w:r w:rsidRPr="00FF0661">
        <w:rPr>
          <w:lang w:val="sk-SK"/>
        </w:rPr>
        <w:t>len pochybnosť o dodržiavaní svojich záväzkov vyplývajúcich zo zmluvy o príspevku</w:t>
      </w:r>
      <w:del w:id="3187" w:author="Autor">
        <w:r w:rsidRPr="00FF0661" w:rsidDel="00FF0661">
          <w:rPr>
            <w:lang w:val="sk-SK"/>
          </w:rPr>
          <w:delText xml:space="preserve"> a dosiahnutí/udržania cieľa projektu</w:delText>
        </w:r>
      </w:del>
      <w:r w:rsidRPr="00FF0661">
        <w:rPr>
          <w:lang w:val="sk-SK"/>
        </w:rPr>
        <w:t>. Oznamovaciu povinnosť je užívateľ povinný vykonať potom, ako sa dozvedel, že došlo k vzniku zmeny alebo uvedených skutočností.</w:t>
      </w:r>
    </w:p>
    <w:p w14:paraId="1E9EFF6B" w14:textId="77777777" w:rsidR="004934AC" w:rsidRDefault="004934AC" w:rsidP="000267B2">
      <w:pPr>
        <w:spacing w:line="240" w:lineRule="auto"/>
        <w:rPr>
          <w:ins w:id="3188" w:author="Autor"/>
          <w:lang w:val="sk-SK"/>
        </w:rPr>
      </w:pPr>
      <w:r w:rsidRPr="00CC7263">
        <w:rPr>
          <w:lang w:val="sk-SK"/>
        </w:rPr>
        <w:t xml:space="preserve">Zmenu </w:t>
      </w:r>
      <w:ins w:id="3189" w:author="Autor">
        <w:r>
          <w:rPr>
            <w:lang w:val="sk-SK"/>
          </w:rPr>
          <w:t xml:space="preserve">zmluvy o príspevku </w:t>
        </w:r>
      </w:ins>
      <w:r w:rsidRPr="00CC7263">
        <w:rPr>
          <w:lang w:val="sk-SK"/>
        </w:rPr>
        <w:t>môže iniciovať užívateľ alebo MAS, resp. RO</w:t>
      </w:r>
      <w:del w:id="3190" w:author="Autor">
        <w:r w:rsidRPr="00CC7263" w:rsidDel="00D2233F">
          <w:rPr>
            <w:lang w:val="sk-SK"/>
          </w:rPr>
          <w:delText xml:space="preserve"> pre IROP</w:delText>
        </w:r>
      </w:del>
      <w:r w:rsidRPr="00CC7263">
        <w:rPr>
          <w:lang w:val="sk-SK"/>
        </w:rPr>
        <w:t xml:space="preserve">. Kategorizácia zmien </w:t>
      </w:r>
      <w:del w:id="3191" w:author="Autor">
        <w:r w:rsidRPr="00CC7263" w:rsidDel="00244B03">
          <w:rPr>
            <w:lang w:val="sk-SK"/>
          </w:rPr>
          <w:delText xml:space="preserve">projektu </w:delText>
        </w:r>
      </w:del>
      <w:r w:rsidRPr="00CC7263">
        <w:rPr>
          <w:lang w:val="sk-SK"/>
        </w:rPr>
        <w:t>je uvedená v</w:t>
      </w:r>
      <w:ins w:id="3192" w:author="Autor">
        <w:r>
          <w:rPr>
            <w:lang w:val="sk-SK"/>
          </w:rPr>
          <w:t> tabuľke nižšie</w:t>
        </w:r>
      </w:ins>
      <w:del w:id="3193" w:author="Autor">
        <w:r w:rsidRPr="004178DB" w:rsidDel="00FF0661">
          <w:rPr>
            <w:lang w:val="sk-SK"/>
          </w:rPr>
          <w:delText>prílohe č. 1</w:delText>
        </w:r>
        <w:r w:rsidRPr="00CC7263" w:rsidDel="00FF0661">
          <w:rPr>
            <w:lang w:val="sk-SK"/>
          </w:rPr>
          <w:delText xml:space="preserve"> </w:delText>
        </w:r>
        <w:r w:rsidDel="00FF0661">
          <w:rPr>
            <w:lang w:val="sk-SK"/>
          </w:rPr>
          <w:delText>tejto príručky</w:delText>
        </w:r>
      </w:del>
      <w:r w:rsidRPr="00CC7263">
        <w:rPr>
          <w:lang w:val="sk-SK"/>
        </w:rPr>
        <w:t>.</w:t>
      </w:r>
    </w:p>
    <w:tbl>
      <w:tblPr>
        <w:tblStyle w:val="Tabukasmriekou4zvraznenie11"/>
        <w:tblW w:w="9747" w:type="dxa"/>
        <w:tblLook w:val="04A0" w:firstRow="1" w:lastRow="0" w:firstColumn="1" w:lastColumn="0" w:noHBand="0" w:noVBand="1"/>
      </w:tblPr>
      <w:tblGrid>
        <w:gridCol w:w="2070"/>
        <w:gridCol w:w="3577"/>
        <w:gridCol w:w="4100"/>
      </w:tblGrid>
      <w:tr w:rsidR="004934AC" w:rsidRPr="007B2F24" w14:paraId="6A8AFCF6" w14:textId="77777777" w:rsidTr="00720627">
        <w:trPr>
          <w:cnfStyle w:val="100000000000" w:firstRow="1" w:lastRow="0" w:firstColumn="0" w:lastColumn="0" w:oddVBand="0" w:evenVBand="0" w:oddHBand="0" w:evenHBand="0" w:firstRowFirstColumn="0" w:firstRowLastColumn="0" w:lastRowFirstColumn="0" w:lastRowLastColumn="0"/>
          <w:ins w:id="3194" w:author="Autor"/>
        </w:trPr>
        <w:tc>
          <w:tcPr>
            <w:cnfStyle w:val="001000000000" w:firstRow="0" w:lastRow="0" w:firstColumn="1" w:lastColumn="0" w:oddVBand="0" w:evenVBand="0" w:oddHBand="0" w:evenHBand="0" w:firstRowFirstColumn="0" w:firstRowLastColumn="0" w:lastRowFirstColumn="0" w:lastRowLastColumn="0"/>
            <w:tcW w:w="9747" w:type="dxa"/>
            <w:gridSpan w:val="3"/>
            <w:shd w:val="clear" w:color="auto" w:fill="0B5294" w:themeFill="accent1" w:themeFillShade="BF"/>
          </w:tcPr>
          <w:p w14:paraId="54B97A05" w14:textId="77777777" w:rsidR="004934AC" w:rsidRPr="00E71348" w:rsidRDefault="004934AC" w:rsidP="006F3343">
            <w:pPr>
              <w:keepNext/>
              <w:autoSpaceDE w:val="0"/>
              <w:autoSpaceDN w:val="0"/>
              <w:adjustRightInd w:val="0"/>
              <w:spacing w:before="60" w:after="60" w:line="240" w:lineRule="auto"/>
              <w:jc w:val="center"/>
              <w:rPr>
                <w:ins w:id="3195" w:author="Autor"/>
                <w:sz w:val="28"/>
                <w:szCs w:val="28"/>
                <w:lang w:val="sk-SK"/>
              </w:rPr>
            </w:pPr>
            <w:ins w:id="3196" w:author="Autor">
              <w:r>
                <w:rPr>
                  <w:sz w:val="28"/>
                  <w:szCs w:val="28"/>
                  <w:lang w:val="sk-SK"/>
                </w:rPr>
                <w:lastRenderedPageBreak/>
                <w:t>Kategorizácia zmien</w:t>
              </w:r>
            </w:ins>
          </w:p>
        </w:tc>
      </w:tr>
      <w:tr w:rsidR="004934AC" w:rsidRPr="007B2F24" w14:paraId="04B1A119" w14:textId="77777777" w:rsidTr="00720627">
        <w:trPr>
          <w:cnfStyle w:val="000000100000" w:firstRow="0" w:lastRow="0" w:firstColumn="0" w:lastColumn="0" w:oddVBand="0" w:evenVBand="0" w:oddHBand="1" w:evenHBand="0" w:firstRowFirstColumn="0" w:firstRowLastColumn="0" w:lastRowFirstColumn="0" w:lastRowLastColumn="0"/>
          <w:ins w:id="3197" w:author="Autor"/>
        </w:trPr>
        <w:tc>
          <w:tcPr>
            <w:cnfStyle w:val="001000000000" w:firstRow="0" w:lastRow="0" w:firstColumn="1" w:lastColumn="0" w:oddVBand="0" w:evenVBand="0" w:oddHBand="0" w:evenHBand="0" w:firstRowFirstColumn="0" w:firstRowLastColumn="0" w:lastRowFirstColumn="0" w:lastRowLastColumn="0"/>
            <w:tcW w:w="2070" w:type="dxa"/>
            <w:shd w:val="clear" w:color="auto" w:fill="0B5294" w:themeFill="accent1" w:themeFillShade="BF"/>
          </w:tcPr>
          <w:p w14:paraId="71175FD3" w14:textId="77777777" w:rsidR="004934AC" w:rsidRPr="00E71348" w:rsidRDefault="004934AC" w:rsidP="006F3343">
            <w:pPr>
              <w:keepNext/>
              <w:autoSpaceDE w:val="0"/>
              <w:autoSpaceDN w:val="0"/>
              <w:adjustRightInd w:val="0"/>
              <w:spacing w:before="60" w:after="60" w:line="240" w:lineRule="auto"/>
              <w:jc w:val="left"/>
              <w:rPr>
                <w:ins w:id="3198" w:author="Autor"/>
                <w:color w:val="FFFFFF" w:themeColor="background1"/>
                <w:szCs w:val="19"/>
                <w:lang w:val="sk-SK"/>
              </w:rPr>
            </w:pPr>
            <w:ins w:id="3199" w:author="Autor">
              <w:r w:rsidRPr="00E71348">
                <w:rPr>
                  <w:color w:val="FFFFFF" w:themeColor="background1"/>
                  <w:szCs w:val="19"/>
                  <w:lang w:val="sk-SK"/>
                </w:rPr>
                <w:t>Typ zmeny</w:t>
              </w:r>
            </w:ins>
          </w:p>
        </w:tc>
        <w:tc>
          <w:tcPr>
            <w:tcW w:w="3577" w:type="dxa"/>
            <w:shd w:val="clear" w:color="auto" w:fill="0B5294" w:themeFill="accent1" w:themeFillShade="BF"/>
          </w:tcPr>
          <w:p w14:paraId="28C42886" w14:textId="77777777" w:rsidR="004934AC" w:rsidRPr="00E71348" w:rsidRDefault="004934AC" w:rsidP="006F3343">
            <w:pPr>
              <w:keepNext/>
              <w:autoSpaceDE w:val="0"/>
              <w:autoSpaceDN w:val="0"/>
              <w:adjustRightInd w:val="0"/>
              <w:spacing w:before="60" w:after="60" w:line="240" w:lineRule="auto"/>
              <w:jc w:val="left"/>
              <w:cnfStyle w:val="000000100000" w:firstRow="0" w:lastRow="0" w:firstColumn="0" w:lastColumn="0" w:oddVBand="0" w:evenVBand="0" w:oddHBand="1" w:evenHBand="0" w:firstRowFirstColumn="0" w:firstRowLastColumn="0" w:lastRowFirstColumn="0" w:lastRowLastColumn="0"/>
              <w:rPr>
                <w:ins w:id="3200" w:author="Autor"/>
                <w:b/>
                <w:color w:val="FFFFFF" w:themeColor="background1"/>
                <w:szCs w:val="19"/>
                <w:lang w:val="sk-SK"/>
              </w:rPr>
            </w:pPr>
            <w:ins w:id="3201" w:author="Autor">
              <w:r w:rsidRPr="00E71348">
                <w:rPr>
                  <w:b/>
                  <w:color w:val="FFFFFF" w:themeColor="background1"/>
                  <w:szCs w:val="19"/>
                  <w:lang w:val="sk-SK"/>
                </w:rPr>
                <w:t>Vymedzenie zmeny</w:t>
              </w:r>
            </w:ins>
          </w:p>
        </w:tc>
        <w:tc>
          <w:tcPr>
            <w:tcW w:w="4100" w:type="dxa"/>
            <w:shd w:val="clear" w:color="auto" w:fill="0B5294" w:themeFill="accent1" w:themeFillShade="BF"/>
          </w:tcPr>
          <w:p w14:paraId="085374B9" w14:textId="77777777" w:rsidR="004934AC" w:rsidRPr="00E71348" w:rsidRDefault="004934AC" w:rsidP="006F3343">
            <w:pPr>
              <w:keepNext/>
              <w:autoSpaceDE w:val="0"/>
              <w:autoSpaceDN w:val="0"/>
              <w:adjustRightInd w:val="0"/>
              <w:spacing w:before="60" w:after="60" w:line="240" w:lineRule="auto"/>
              <w:jc w:val="left"/>
              <w:cnfStyle w:val="000000100000" w:firstRow="0" w:lastRow="0" w:firstColumn="0" w:lastColumn="0" w:oddVBand="0" w:evenVBand="0" w:oddHBand="1" w:evenHBand="0" w:firstRowFirstColumn="0" w:firstRowLastColumn="0" w:lastRowFirstColumn="0" w:lastRowLastColumn="0"/>
              <w:rPr>
                <w:ins w:id="3202" w:author="Autor"/>
                <w:b/>
                <w:color w:val="FFFFFF" w:themeColor="background1"/>
                <w:szCs w:val="19"/>
                <w:lang w:val="sk-SK"/>
              </w:rPr>
            </w:pPr>
            <w:ins w:id="3203" w:author="Autor">
              <w:r w:rsidRPr="00E71348">
                <w:rPr>
                  <w:b/>
                  <w:color w:val="FFFFFF" w:themeColor="background1"/>
                  <w:szCs w:val="19"/>
                  <w:lang w:val="sk-SK"/>
                </w:rPr>
                <w:t>Spôsob vykonania zmeny</w:t>
              </w:r>
            </w:ins>
          </w:p>
        </w:tc>
      </w:tr>
      <w:tr w:rsidR="004934AC" w:rsidRPr="007B2F24" w14:paraId="516CA7AD" w14:textId="77777777" w:rsidTr="00720627">
        <w:trPr>
          <w:ins w:id="3204" w:author="Autor"/>
        </w:trPr>
        <w:tc>
          <w:tcPr>
            <w:cnfStyle w:val="001000000000" w:firstRow="0" w:lastRow="0" w:firstColumn="1" w:lastColumn="0" w:oddVBand="0" w:evenVBand="0" w:oddHBand="0" w:evenHBand="0" w:firstRowFirstColumn="0" w:firstRowLastColumn="0" w:lastRowFirstColumn="0" w:lastRowLastColumn="0"/>
            <w:tcW w:w="2070" w:type="dxa"/>
            <w:tcBorders>
              <w:top w:val="single" w:sz="4" w:space="0" w:color="0F6FC6" w:themeColor="accent1"/>
            </w:tcBorders>
            <w:shd w:val="clear" w:color="auto" w:fill="auto"/>
          </w:tcPr>
          <w:p w14:paraId="2D7DDEED" w14:textId="77777777" w:rsidR="004934AC" w:rsidRPr="007B2F24" w:rsidRDefault="004934AC" w:rsidP="006F3343">
            <w:pPr>
              <w:autoSpaceDE w:val="0"/>
              <w:autoSpaceDN w:val="0"/>
              <w:adjustRightInd w:val="0"/>
              <w:spacing w:before="60" w:after="60" w:line="240" w:lineRule="auto"/>
              <w:jc w:val="left"/>
              <w:rPr>
                <w:ins w:id="3205" w:author="Autor"/>
                <w:szCs w:val="19"/>
                <w:lang w:val="sk-SK"/>
              </w:rPr>
            </w:pPr>
            <w:ins w:id="3206" w:author="Autor">
              <w:r w:rsidRPr="007B2F24">
                <w:rPr>
                  <w:szCs w:val="19"/>
                  <w:lang w:val="sk-SK"/>
                </w:rPr>
                <w:t>Zmena zmluvy z dôvodu jej aktualizácie</w:t>
              </w:r>
            </w:ins>
          </w:p>
        </w:tc>
        <w:tc>
          <w:tcPr>
            <w:tcW w:w="3577" w:type="dxa"/>
            <w:tcBorders>
              <w:top w:val="single" w:sz="4" w:space="0" w:color="0F6FC6" w:themeColor="accent1"/>
            </w:tcBorders>
            <w:shd w:val="clear" w:color="auto" w:fill="auto"/>
          </w:tcPr>
          <w:p w14:paraId="50DDEF55" w14:textId="77777777" w:rsidR="004934AC" w:rsidRPr="007B2F24" w:rsidRDefault="004934AC" w:rsidP="006F3343">
            <w:pPr>
              <w:autoSpaceDE w:val="0"/>
              <w:autoSpaceDN w:val="0"/>
              <w:adjustRightInd w:val="0"/>
              <w:spacing w:before="60" w:after="60" w:line="240" w:lineRule="auto"/>
              <w:jc w:val="left"/>
              <w:cnfStyle w:val="000000000000" w:firstRow="0" w:lastRow="0" w:firstColumn="0" w:lastColumn="0" w:oddVBand="0" w:evenVBand="0" w:oddHBand="0" w:evenHBand="0" w:firstRowFirstColumn="0" w:firstRowLastColumn="0" w:lastRowFirstColumn="0" w:lastRowLastColumn="0"/>
              <w:rPr>
                <w:ins w:id="3207" w:author="Autor"/>
                <w:szCs w:val="19"/>
                <w:lang w:val="sk-SK"/>
              </w:rPr>
            </w:pPr>
            <w:ins w:id="3208" w:author="Autor">
              <w:r>
                <w:rPr>
                  <w:szCs w:val="19"/>
                  <w:lang w:val="sk-SK"/>
                </w:rPr>
                <w:t>Z</w:t>
              </w:r>
              <w:r w:rsidRPr="007B2F24">
                <w:rPr>
                  <w:szCs w:val="19"/>
                  <w:lang w:val="sk-SK"/>
                </w:rPr>
                <w:t xml:space="preserve">osúladenie zmluvy s platným znením legislatívnych a systémových dokumentov na EÚ a národnej úrovni (všeobecného nariadenia, právnych predpisov SR a právnych aktov EÚ, </w:t>
              </w:r>
              <w:r>
                <w:rPr>
                  <w:szCs w:val="19"/>
                  <w:lang w:val="sk-SK"/>
                </w:rPr>
                <w:t>Systému riadenia CLLD, Implementačného modelu CLLD</w:t>
              </w:r>
              <w:r w:rsidRPr="007B2F24">
                <w:rPr>
                  <w:szCs w:val="19"/>
                  <w:lang w:val="sk-SK"/>
                </w:rPr>
                <w:t xml:space="preserve"> a pod.) </w:t>
              </w:r>
            </w:ins>
          </w:p>
        </w:tc>
        <w:tc>
          <w:tcPr>
            <w:tcW w:w="4100" w:type="dxa"/>
            <w:tcBorders>
              <w:top w:val="single" w:sz="4" w:space="0" w:color="0F6FC6" w:themeColor="accent1"/>
            </w:tcBorders>
            <w:shd w:val="clear" w:color="auto" w:fill="auto"/>
          </w:tcPr>
          <w:p w14:paraId="6D33636C" w14:textId="77777777" w:rsidR="004934AC" w:rsidRPr="007B2F24" w:rsidRDefault="004934AC" w:rsidP="006F3343">
            <w:pPr>
              <w:autoSpaceDE w:val="0"/>
              <w:autoSpaceDN w:val="0"/>
              <w:adjustRightInd w:val="0"/>
              <w:spacing w:before="60" w:after="60" w:line="240" w:lineRule="auto"/>
              <w:jc w:val="left"/>
              <w:cnfStyle w:val="000000000000" w:firstRow="0" w:lastRow="0" w:firstColumn="0" w:lastColumn="0" w:oddVBand="0" w:evenVBand="0" w:oddHBand="0" w:evenHBand="0" w:firstRowFirstColumn="0" w:firstRowLastColumn="0" w:lastRowFirstColumn="0" w:lastRowLastColumn="0"/>
              <w:rPr>
                <w:ins w:id="3209" w:author="Autor"/>
                <w:szCs w:val="19"/>
                <w:lang w:val="sk-SK"/>
              </w:rPr>
            </w:pPr>
            <w:ins w:id="3210" w:author="Autor">
              <w:r w:rsidRPr="00FF0661">
                <w:rPr>
                  <w:szCs w:val="19"/>
                  <w:lang w:val="sk-SK"/>
                </w:rPr>
                <w:t xml:space="preserve">Zmenu </w:t>
              </w:r>
              <w:r w:rsidRPr="00642275">
                <w:rPr>
                  <w:szCs w:val="19"/>
                  <w:lang w:val="sk-SK"/>
                </w:rPr>
                <w:t>iniciuje</w:t>
              </w:r>
              <w:r w:rsidRPr="007B2F24">
                <w:rPr>
                  <w:b/>
                  <w:szCs w:val="19"/>
                  <w:lang w:val="sk-SK"/>
                </w:rPr>
                <w:t xml:space="preserve"> MAS</w:t>
              </w:r>
              <w:r w:rsidRPr="00642275">
                <w:rPr>
                  <w:szCs w:val="19"/>
                  <w:lang w:val="sk-SK"/>
                </w:rPr>
                <w:t>, resp.</w:t>
              </w:r>
              <w:r w:rsidRPr="007B2F24">
                <w:rPr>
                  <w:b/>
                  <w:szCs w:val="19"/>
                  <w:lang w:val="sk-SK"/>
                </w:rPr>
                <w:t xml:space="preserve"> RO pre IROP a vykonáva MAS</w:t>
              </w:r>
            </w:ins>
          </w:p>
          <w:p w14:paraId="677A1460" w14:textId="77777777" w:rsidR="004934AC" w:rsidRPr="007B2F24" w:rsidRDefault="004934AC" w:rsidP="006F3343">
            <w:pPr>
              <w:autoSpaceDE w:val="0"/>
              <w:autoSpaceDN w:val="0"/>
              <w:adjustRightInd w:val="0"/>
              <w:spacing w:before="60" w:after="60" w:line="240" w:lineRule="auto"/>
              <w:jc w:val="left"/>
              <w:cnfStyle w:val="000000000000" w:firstRow="0" w:lastRow="0" w:firstColumn="0" w:lastColumn="0" w:oddVBand="0" w:evenVBand="0" w:oddHBand="0" w:evenHBand="0" w:firstRowFirstColumn="0" w:firstRowLastColumn="0" w:lastRowFirstColumn="0" w:lastRowLastColumn="0"/>
              <w:rPr>
                <w:ins w:id="3211" w:author="Autor"/>
                <w:szCs w:val="19"/>
                <w:lang w:val="sk-SK"/>
              </w:rPr>
            </w:pPr>
            <w:ins w:id="3212" w:author="Autor">
              <w:r>
                <w:rPr>
                  <w:szCs w:val="19"/>
                  <w:lang w:val="sk-SK"/>
                </w:rPr>
                <w:t>V</w:t>
              </w:r>
              <w:r w:rsidRPr="007B2F24">
                <w:rPr>
                  <w:szCs w:val="19"/>
                  <w:lang w:val="sk-SK"/>
                </w:rPr>
                <w:t>ykoná sa vo forme písomného a</w:t>
              </w:r>
              <w:r>
                <w:rPr>
                  <w:szCs w:val="19"/>
                  <w:lang w:val="sk-SK"/>
                </w:rPr>
                <w:t> očíslovaného dodatku k zmluve o </w:t>
              </w:r>
              <w:r w:rsidRPr="007B2F24">
                <w:rPr>
                  <w:szCs w:val="19"/>
                  <w:lang w:val="sk-SK"/>
                </w:rPr>
                <w:t>príspevku</w:t>
              </w:r>
              <w:r>
                <w:rPr>
                  <w:szCs w:val="19"/>
                  <w:lang w:val="sk-SK"/>
                </w:rPr>
                <w:t>.</w:t>
              </w:r>
            </w:ins>
          </w:p>
        </w:tc>
      </w:tr>
      <w:tr w:rsidR="004934AC" w:rsidRPr="007B2F24" w14:paraId="7D399A6E" w14:textId="77777777" w:rsidTr="00720627">
        <w:trPr>
          <w:cnfStyle w:val="000000100000" w:firstRow="0" w:lastRow="0" w:firstColumn="0" w:lastColumn="0" w:oddVBand="0" w:evenVBand="0" w:oddHBand="1" w:evenHBand="0" w:firstRowFirstColumn="0" w:firstRowLastColumn="0" w:lastRowFirstColumn="0" w:lastRowLastColumn="0"/>
          <w:ins w:id="3213" w:author="Autor"/>
        </w:trPr>
        <w:tc>
          <w:tcPr>
            <w:cnfStyle w:val="001000000000" w:firstRow="0" w:lastRow="0" w:firstColumn="1" w:lastColumn="0" w:oddVBand="0" w:evenVBand="0" w:oddHBand="0" w:evenHBand="0" w:firstRowFirstColumn="0" w:firstRowLastColumn="0" w:lastRowFirstColumn="0" w:lastRowLastColumn="0"/>
            <w:tcW w:w="2070" w:type="dxa"/>
            <w:shd w:val="clear" w:color="auto" w:fill="auto"/>
          </w:tcPr>
          <w:p w14:paraId="50697AE7" w14:textId="77777777" w:rsidR="004934AC" w:rsidRPr="007B2F24" w:rsidRDefault="004934AC" w:rsidP="006F3343">
            <w:pPr>
              <w:autoSpaceDE w:val="0"/>
              <w:autoSpaceDN w:val="0"/>
              <w:adjustRightInd w:val="0"/>
              <w:spacing w:before="60" w:after="60" w:line="240" w:lineRule="auto"/>
              <w:rPr>
                <w:ins w:id="3214" w:author="Autor"/>
                <w:szCs w:val="19"/>
                <w:lang w:val="sk-SK"/>
              </w:rPr>
            </w:pPr>
            <w:ins w:id="3215" w:author="Autor">
              <w:r w:rsidRPr="007B2F24">
                <w:rPr>
                  <w:szCs w:val="19"/>
                  <w:lang w:val="sk-SK"/>
                </w:rPr>
                <w:t>Formálna zmena</w:t>
              </w:r>
            </w:ins>
          </w:p>
        </w:tc>
        <w:tc>
          <w:tcPr>
            <w:tcW w:w="3577" w:type="dxa"/>
            <w:shd w:val="clear" w:color="auto" w:fill="auto"/>
          </w:tcPr>
          <w:p w14:paraId="799CCEB3" w14:textId="77777777" w:rsidR="004934AC" w:rsidRPr="007B2F24" w:rsidRDefault="004934AC" w:rsidP="006F3343">
            <w:pPr>
              <w:numPr>
                <w:ilvl w:val="0"/>
                <w:numId w:val="75"/>
              </w:numPr>
              <w:autoSpaceDE w:val="0"/>
              <w:autoSpaceDN w:val="0"/>
              <w:adjustRightInd w:val="0"/>
              <w:spacing w:before="60" w:after="60" w:line="240" w:lineRule="auto"/>
              <w:ind w:left="318" w:hanging="318"/>
              <w:jc w:val="left"/>
              <w:cnfStyle w:val="000000100000" w:firstRow="0" w:lastRow="0" w:firstColumn="0" w:lastColumn="0" w:oddVBand="0" w:evenVBand="0" w:oddHBand="1" w:evenHBand="0" w:firstRowFirstColumn="0" w:firstRowLastColumn="0" w:lastRowFirstColumn="0" w:lastRowLastColumn="0"/>
              <w:rPr>
                <w:ins w:id="3216" w:author="Autor"/>
                <w:szCs w:val="19"/>
                <w:lang w:val="sk-SK"/>
              </w:rPr>
            </w:pPr>
            <w:ins w:id="3217" w:author="Autor">
              <w:r w:rsidRPr="007B2F24">
                <w:rPr>
                  <w:szCs w:val="19"/>
                  <w:lang w:val="sk-SK"/>
                </w:rPr>
                <w:t xml:space="preserve">zmena v údajoch týkajúcich sa zmluvných strán (obchodné meno/názov, sídlo, štatutárny zástupca, zmena v kontaktných údajoch, zmena čísla účtu a pod.) alebo </w:t>
              </w:r>
            </w:ins>
          </w:p>
          <w:p w14:paraId="0FB2A09E" w14:textId="77777777" w:rsidR="004934AC" w:rsidRPr="007B2F24" w:rsidRDefault="004934AC" w:rsidP="006F3343">
            <w:pPr>
              <w:numPr>
                <w:ilvl w:val="0"/>
                <w:numId w:val="75"/>
              </w:numPr>
              <w:autoSpaceDE w:val="0"/>
              <w:autoSpaceDN w:val="0"/>
              <w:adjustRightInd w:val="0"/>
              <w:spacing w:before="60" w:after="60" w:line="240" w:lineRule="auto"/>
              <w:ind w:left="318" w:hanging="318"/>
              <w:jc w:val="left"/>
              <w:cnfStyle w:val="000000100000" w:firstRow="0" w:lastRow="0" w:firstColumn="0" w:lastColumn="0" w:oddVBand="0" w:evenVBand="0" w:oddHBand="1" w:evenHBand="0" w:firstRowFirstColumn="0" w:firstRowLastColumn="0" w:lastRowFirstColumn="0" w:lastRowLastColumn="0"/>
              <w:rPr>
                <w:ins w:id="3218" w:author="Autor"/>
                <w:szCs w:val="19"/>
                <w:lang w:val="sk-SK"/>
              </w:rPr>
            </w:pPr>
            <w:ins w:id="3219" w:author="Autor">
              <w:r w:rsidRPr="007B2F24">
                <w:rPr>
                  <w:szCs w:val="19"/>
                  <w:lang w:val="sk-SK"/>
                </w:rPr>
                <w:t>chyby v písaní, počítaní a iné zrejmé nesprávnosti</w:t>
              </w:r>
            </w:ins>
          </w:p>
        </w:tc>
        <w:tc>
          <w:tcPr>
            <w:tcW w:w="4100" w:type="dxa"/>
            <w:shd w:val="clear" w:color="auto" w:fill="auto"/>
          </w:tcPr>
          <w:p w14:paraId="52C87CFA" w14:textId="77777777" w:rsidR="004934AC" w:rsidRPr="007B2F24" w:rsidRDefault="004934AC" w:rsidP="006F3343">
            <w:pPr>
              <w:autoSpaceDE w:val="0"/>
              <w:autoSpaceDN w:val="0"/>
              <w:adjustRightInd w:val="0"/>
              <w:spacing w:before="60" w:after="60" w:line="240" w:lineRule="auto"/>
              <w:jc w:val="left"/>
              <w:cnfStyle w:val="000000100000" w:firstRow="0" w:lastRow="0" w:firstColumn="0" w:lastColumn="0" w:oddVBand="0" w:evenVBand="0" w:oddHBand="1" w:evenHBand="0" w:firstRowFirstColumn="0" w:firstRowLastColumn="0" w:lastRowFirstColumn="0" w:lastRowLastColumn="0"/>
              <w:rPr>
                <w:ins w:id="3220" w:author="Autor"/>
                <w:szCs w:val="19"/>
                <w:lang w:val="sk-SK"/>
              </w:rPr>
            </w:pPr>
            <w:ins w:id="3221" w:author="Autor">
              <w:r>
                <w:rPr>
                  <w:szCs w:val="19"/>
                  <w:lang w:val="sk-SK"/>
                </w:rPr>
                <w:t>Z</w:t>
              </w:r>
              <w:r w:rsidRPr="007B2F24">
                <w:rPr>
                  <w:szCs w:val="19"/>
                  <w:lang w:val="sk-SK"/>
                </w:rPr>
                <w:t>mena zmluvy o príspevku nie je potrebná</w:t>
              </w:r>
              <w:r>
                <w:rPr>
                  <w:szCs w:val="19"/>
                  <w:lang w:val="sk-SK"/>
                </w:rPr>
                <w:t>. Z</w:t>
              </w:r>
              <w:r w:rsidRPr="00642275">
                <w:rPr>
                  <w:szCs w:val="19"/>
                  <w:lang w:val="sk-SK"/>
                </w:rPr>
                <w:t xml:space="preserve">menu oznámi písomne jedna zmluvná strana </w:t>
              </w:r>
              <w:r>
                <w:rPr>
                  <w:szCs w:val="19"/>
                  <w:lang w:val="sk-SK"/>
                </w:rPr>
                <w:t>druhej a zmena sa premietne do z</w:t>
              </w:r>
              <w:r w:rsidRPr="00642275">
                <w:rPr>
                  <w:szCs w:val="19"/>
                  <w:lang w:val="sk-SK"/>
                </w:rPr>
                <w:t>mluvy o príspevku pri najbližšom písomnom dodatku</w:t>
              </w:r>
              <w:r>
                <w:rPr>
                  <w:szCs w:val="19"/>
                  <w:lang w:val="sk-SK"/>
                </w:rPr>
                <w:t>.</w:t>
              </w:r>
              <w:r w:rsidRPr="00642275">
                <w:rPr>
                  <w:szCs w:val="19"/>
                  <w:lang w:val="sk-SK"/>
                </w:rPr>
                <w:t xml:space="preserve"> </w:t>
              </w:r>
              <w:r w:rsidRPr="007B2F24">
                <w:rPr>
                  <w:szCs w:val="19"/>
                  <w:lang w:val="sk-SK"/>
                </w:rPr>
                <w:t xml:space="preserve"> </w:t>
              </w:r>
            </w:ins>
          </w:p>
          <w:p w14:paraId="706F69C5" w14:textId="152ECF9C" w:rsidR="004934AC" w:rsidRPr="007B2F24" w:rsidRDefault="004934AC" w:rsidP="006F3343">
            <w:pPr>
              <w:autoSpaceDE w:val="0"/>
              <w:autoSpaceDN w:val="0"/>
              <w:adjustRightInd w:val="0"/>
              <w:spacing w:before="60" w:after="60" w:line="240" w:lineRule="auto"/>
              <w:jc w:val="left"/>
              <w:cnfStyle w:val="000000100000" w:firstRow="0" w:lastRow="0" w:firstColumn="0" w:lastColumn="0" w:oddVBand="0" w:evenVBand="0" w:oddHBand="1" w:evenHBand="0" w:firstRowFirstColumn="0" w:firstRowLastColumn="0" w:lastRowFirstColumn="0" w:lastRowLastColumn="0"/>
              <w:rPr>
                <w:ins w:id="3222" w:author="Autor"/>
                <w:szCs w:val="19"/>
                <w:lang w:val="sk-SK"/>
              </w:rPr>
            </w:pPr>
            <w:ins w:id="3223" w:author="Autor">
              <w:r>
                <w:rPr>
                  <w:szCs w:val="19"/>
                  <w:lang w:val="sk-SK"/>
                </w:rPr>
                <w:t>U</w:t>
              </w:r>
              <w:r w:rsidRPr="007B2F24">
                <w:rPr>
                  <w:szCs w:val="19"/>
                  <w:lang w:val="sk-SK"/>
                </w:rPr>
                <w:t xml:space="preserve">žívateľ oznamuje zmenu na formulári Oznámenie </w:t>
              </w:r>
              <w:r>
                <w:rPr>
                  <w:szCs w:val="19"/>
                  <w:lang w:val="sk-SK"/>
                </w:rPr>
                <w:t>zmeny</w:t>
              </w:r>
              <w:r w:rsidRPr="007B2F24">
                <w:rPr>
                  <w:szCs w:val="19"/>
                  <w:lang w:val="sk-SK"/>
                </w:rPr>
                <w:t xml:space="preserve"> (</w:t>
              </w:r>
              <w:r w:rsidRPr="007B2F24">
                <w:rPr>
                  <w:b/>
                  <w:szCs w:val="19"/>
                  <w:lang w:val="sk-SK"/>
                </w:rPr>
                <w:t xml:space="preserve">príloha č. </w:t>
              </w:r>
              <w:r w:rsidR="00884A9F">
                <w:rPr>
                  <w:b/>
                  <w:szCs w:val="19"/>
                  <w:lang w:val="sk-SK"/>
                </w:rPr>
                <w:t>5</w:t>
              </w:r>
              <w:r w:rsidRPr="007B2F24">
                <w:rPr>
                  <w:szCs w:val="19"/>
                  <w:lang w:val="sk-SK"/>
                </w:rPr>
                <w:t xml:space="preserve"> príručky) </w:t>
              </w:r>
            </w:ins>
          </w:p>
        </w:tc>
      </w:tr>
      <w:tr w:rsidR="004934AC" w:rsidRPr="007B2F24" w14:paraId="07FCBBD1" w14:textId="77777777" w:rsidTr="00720627">
        <w:trPr>
          <w:ins w:id="3224" w:author="Autor"/>
        </w:trPr>
        <w:tc>
          <w:tcPr>
            <w:cnfStyle w:val="001000000000" w:firstRow="0" w:lastRow="0" w:firstColumn="1" w:lastColumn="0" w:oddVBand="0" w:evenVBand="0" w:oddHBand="0" w:evenHBand="0" w:firstRowFirstColumn="0" w:firstRowLastColumn="0" w:lastRowFirstColumn="0" w:lastRowLastColumn="0"/>
            <w:tcW w:w="2070" w:type="dxa"/>
            <w:shd w:val="clear" w:color="auto" w:fill="auto"/>
          </w:tcPr>
          <w:p w14:paraId="25E67582" w14:textId="77777777" w:rsidR="004934AC" w:rsidRPr="007B2F24" w:rsidRDefault="004934AC" w:rsidP="006F3343">
            <w:pPr>
              <w:autoSpaceDE w:val="0"/>
              <w:autoSpaceDN w:val="0"/>
              <w:adjustRightInd w:val="0"/>
              <w:spacing w:before="60" w:after="60" w:line="240" w:lineRule="auto"/>
              <w:jc w:val="left"/>
              <w:rPr>
                <w:ins w:id="3225" w:author="Autor"/>
                <w:szCs w:val="19"/>
                <w:lang w:val="sk-SK"/>
              </w:rPr>
            </w:pPr>
            <w:ins w:id="3226" w:author="Autor">
              <w:r w:rsidRPr="007B2F24">
                <w:rPr>
                  <w:szCs w:val="19"/>
                  <w:lang w:val="sk-SK"/>
                </w:rPr>
                <w:t xml:space="preserve">Menej významná zmena projektu </w:t>
              </w:r>
            </w:ins>
          </w:p>
        </w:tc>
        <w:tc>
          <w:tcPr>
            <w:tcW w:w="3577" w:type="dxa"/>
            <w:shd w:val="clear" w:color="auto" w:fill="auto"/>
          </w:tcPr>
          <w:p w14:paraId="1536C655" w14:textId="566924E5" w:rsidR="004934AC" w:rsidRPr="007B2F24" w:rsidRDefault="004934AC" w:rsidP="006F3343">
            <w:pPr>
              <w:autoSpaceDE w:val="0"/>
              <w:autoSpaceDN w:val="0"/>
              <w:adjustRightInd w:val="0"/>
              <w:spacing w:before="60" w:after="60" w:line="240" w:lineRule="auto"/>
              <w:jc w:val="left"/>
              <w:cnfStyle w:val="000000000000" w:firstRow="0" w:lastRow="0" w:firstColumn="0" w:lastColumn="0" w:oddVBand="0" w:evenVBand="0" w:oddHBand="0" w:evenHBand="0" w:firstRowFirstColumn="0" w:firstRowLastColumn="0" w:lastRowFirstColumn="0" w:lastRowLastColumn="0"/>
              <w:rPr>
                <w:ins w:id="3227" w:author="Autor"/>
                <w:szCs w:val="19"/>
                <w:lang w:val="sk-SK"/>
              </w:rPr>
            </w:pPr>
            <w:ins w:id="3228" w:author="Autor">
              <w:r w:rsidRPr="007B2F24">
                <w:rPr>
                  <w:szCs w:val="19"/>
                  <w:lang w:val="sk-SK"/>
                </w:rPr>
                <w:t>Menej významné zmeny sú tak</w:t>
              </w:r>
              <w:r>
                <w:rPr>
                  <w:szCs w:val="19"/>
                  <w:lang w:val="sk-SK"/>
                </w:rPr>
                <w:t>é</w:t>
              </w:r>
              <w:r w:rsidRPr="007B2F24">
                <w:rPr>
                  <w:szCs w:val="19"/>
                  <w:lang w:val="sk-SK"/>
                </w:rPr>
                <w:t>, ktoré zásadným spôsobom neovplyvňujú cha</w:t>
              </w:r>
              <w:r>
                <w:rPr>
                  <w:szCs w:val="19"/>
                  <w:lang w:val="sk-SK"/>
                </w:rPr>
                <w:t>rakter a </w:t>
              </w:r>
              <w:r w:rsidRPr="007B2F24">
                <w:rPr>
                  <w:szCs w:val="19"/>
                  <w:lang w:val="sk-SK"/>
                </w:rPr>
                <w:t>parametre projektu alebo plnenie podmienok stanovených v zmluve o príspevku alebo vo výzve</w:t>
              </w:r>
              <w:r>
                <w:rPr>
                  <w:szCs w:val="19"/>
                  <w:lang w:val="sk-SK"/>
                </w:rPr>
                <w:t>. Ide</w:t>
              </w:r>
              <w:r w:rsidRPr="007B2F24">
                <w:rPr>
                  <w:szCs w:val="19"/>
                  <w:lang w:val="sk-SK"/>
                </w:rPr>
                <w:t xml:space="preserve"> najmä</w:t>
              </w:r>
              <w:r>
                <w:rPr>
                  <w:szCs w:val="19"/>
                  <w:lang w:val="sk-SK"/>
                </w:rPr>
                <w:t xml:space="preserve"> o</w:t>
              </w:r>
              <w:r w:rsidRPr="007B2F24">
                <w:rPr>
                  <w:szCs w:val="19"/>
                  <w:lang w:val="sk-SK"/>
                </w:rPr>
                <w:t>:</w:t>
              </w:r>
            </w:ins>
          </w:p>
          <w:p w14:paraId="71637701" w14:textId="6A7FD141" w:rsidR="004934AC" w:rsidRPr="007B2F24" w:rsidRDefault="004934AC" w:rsidP="006F3343">
            <w:pPr>
              <w:numPr>
                <w:ilvl w:val="0"/>
                <w:numId w:val="73"/>
              </w:numPr>
              <w:autoSpaceDE w:val="0"/>
              <w:autoSpaceDN w:val="0"/>
              <w:adjustRightInd w:val="0"/>
              <w:spacing w:before="60" w:after="60" w:line="240" w:lineRule="auto"/>
              <w:ind w:left="318" w:hanging="284"/>
              <w:jc w:val="left"/>
              <w:cnfStyle w:val="000000000000" w:firstRow="0" w:lastRow="0" w:firstColumn="0" w:lastColumn="0" w:oddVBand="0" w:evenVBand="0" w:oddHBand="0" w:evenHBand="0" w:firstRowFirstColumn="0" w:firstRowLastColumn="0" w:lastRowFirstColumn="0" w:lastRowLastColumn="0"/>
              <w:rPr>
                <w:ins w:id="3229" w:author="Autor"/>
                <w:szCs w:val="19"/>
                <w:lang w:val="sk-SK"/>
              </w:rPr>
            </w:pPr>
            <w:ins w:id="3230" w:author="Autor">
              <w:r w:rsidRPr="007B2F24">
                <w:rPr>
                  <w:szCs w:val="19"/>
                  <w:lang w:val="sk-SK"/>
                </w:rPr>
                <w:t xml:space="preserve">omeškanie </w:t>
              </w:r>
              <w:r>
                <w:rPr>
                  <w:szCs w:val="19"/>
                  <w:lang w:val="sk-SK"/>
                </w:rPr>
                <w:t>užíva</w:t>
              </w:r>
              <w:r w:rsidRPr="007B2F24">
                <w:rPr>
                  <w:szCs w:val="19"/>
                  <w:lang w:val="sk-SK"/>
                </w:rPr>
                <w:t xml:space="preserve">teľa so začatím realizácie projektu o menej ako 3 mesiace; </w:t>
              </w:r>
            </w:ins>
          </w:p>
          <w:p w14:paraId="0FD9502F" w14:textId="4D24AD81" w:rsidR="004934AC" w:rsidRPr="007B2F24" w:rsidRDefault="004934AC" w:rsidP="006F3343">
            <w:pPr>
              <w:numPr>
                <w:ilvl w:val="0"/>
                <w:numId w:val="73"/>
              </w:numPr>
              <w:autoSpaceDE w:val="0"/>
              <w:autoSpaceDN w:val="0"/>
              <w:adjustRightInd w:val="0"/>
              <w:spacing w:before="60" w:after="60" w:line="240" w:lineRule="auto"/>
              <w:ind w:left="318" w:hanging="284"/>
              <w:jc w:val="left"/>
              <w:cnfStyle w:val="000000000000" w:firstRow="0" w:lastRow="0" w:firstColumn="0" w:lastColumn="0" w:oddVBand="0" w:evenVBand="0" w:oddHBand="0" w:evenHBand="0" w:firstRowFirstColumn="0" w:firstRowLastColumn="0" w:lastRowFirstColumn="0" w:lastRowLastColumn="0"/>
              <w:rPr>
                <w:ins w:id="3231" w:author="Autor"/>
                <w:szCs w:val="19"/>
                <w:lang w:val="sk-SK"/>
              </w:rPr>
            </w:pPr>
            <w:ins w:id="3232" w:author="Autor">
              <w:r w:rsidRPr="007B2F24">
                <w:rPr>
                  <w:szCs w:val="19"/>
                  <w:lang w:val="sk-SK"/>
                </w:rPr>
                <w:t>zníženie hodnoty merateľného ukazovateľa projektu o</w:t>
              </w:r>
              <w:r w:rsidR="00A47D1A">
                <w:rPr>
                  <w:szCs w:val="19"/>
                  <w:lang w:val="sk-SK"/>
                </w:rPr>
                <w:t> </w:t>
              </w:r>
              <w:r w:rsidRPr="007B2F24">
                <w:rPr>
                  <w:szCs w:val="19"/>
                  <w:lang w:val="sk-SK"/>
                </w:rPr>
                <w:t>5</w:t>
              </w:r>
              <w:r w:rsidR="00A47D1A">
                <w:rPr>
                  <w:szCs w:val="19"/>
                  <w:lang w:val="sk-SK"/>
                </w:rPr>
                <w:t> </w:t>
              </w:r>
              <w:r w:rsidRPr="007B2F24">
                <w:rPr>
                  <w:szCs w:val="19"/>
                  <w:lang w:val="sk-SK"/>
                </w:rPr>
                <w:t>%</w:t>
              </w:r>
              <w:r w:rsidR="00A47D1A">
                <w:rPr>
                  <w:szCs w:val="19"/>
                  <w:lang w:val="sk-SK"/>
                </w:rPr>
                <w:t>, resp. 20 %</w:t>
              </w:r>
              <w:r w:rsidRPr="007B2F24">
                <w:rPr>
                  <w:szCs w:val="19"/>
                  <w:lang w:val="sk-SK"/>
                </w:rPr>
                <w:t xml:space="preserve"> alebo menej oproti schválenej výške ukazovateľa;</w:t>
              </w:r>
            </w:ins>
          </w:p>
          <w:p w14:paraId="1EE5E76E" w14:textId="77777777" w:rsidR="004934AC" w:rsidRPr="007B2F24" w:rsidRDefault="004934AC" w:rsidP="006F3343">
            <w:pPr>
              <w:numPr>
                <w:ilvl w:val="0"/>
                <w:numId w:val="73"/>
              </w:numPr>
              <w:autoSpaceDE w:val="0"/>
              <w:autoSpaceDN w:val="0"/>
              <w:adjustRightInd w:val="0"/>
              <w:spacing w:before="60" w:after="60" w:line="240" w:lineRule="auto"/>
              <w:ind w:left="318" w:hanging="284"/>
              <w:jc w:val="left"/>
              <w:cnfStyle w:val="000000000000" w:firstRow="0" w:lastRow="0" w:firstColumn="0" w:lastColumn="0" w:oddVBand="0" w:evenVBand="0" w:oddHBand="0" w:evenHBand="0" w:firstRowFirstColumn="0" w:firstRowLastColumn="0" w:lastRowFirstColumn="0" w:lastRowLastColumn="0"/>
              <w:rPr>
                <w:ins w:id="3233" w:author="Autor"/>
                <w:szCs w:val="19"/>
                <w:lang w:val="sk-SK"/>
              </w:rPr>
            </w:pPr>
            <w:ins w:id="3234" w:author="Autor">
              <w:r w:rsidRPr="007B2F24">
                <w:rPr>
                  <w:szCs w:val="19"/>
                  <w:lang w:val="sk-SK"/>
                </w:rPr>
                <w:t>zmena projektovej alebo inej podkladovej dokumentácie vzťahujúcej sa k projektu, ktorá nemá vplyv na rozpočet projektu, hodnotu merateľných ukazovateľov</w:t>
              </w:r>
              <w:r>
                <w:rPr>
                  <w:szCs w:val="19"/>
                  <w:lang w:val="sk-SK"/>
                </w:rPr>
                <w:t>,</w:t>
              </w:r>
              <w:r w:rsidRPr="007B2F24">
                <w:rPr>
                  <w:szCs w:val="19"/>
                  <w:lang w:val="sk-SK"/>
                </w:rPr>
                <w:t xml:space="preserve"> ani dodržanie podmienok poskytnutia príspevku (napríklad zmena výkresovej dokumentácie, zmena technických správ, zmena štúdií a podobne), </w:t>
              </w:r>
            </w:ins>
          </w:p>
          <w:p w14:paraId="21462649" w14:textId="77777777" w:rsidR="004934AC" w:rsidRPr="007B2F24" w:rsidRDefault="004934AC" w:rsidP="006F3343">
            <w:pPr>
              <w:numPr>
                <w:ilvl w:val="0"/>
                <w:numId w:val="73"/>
              </w:numPr>
              <w:autoSpaceDE w:val="0"/>
              <w:autoSpaceDN w:val="0"/>
              <w:adjustRightInd w:val="0"/>
              <w:spacing w:before="60" w:after="60" w:line="240" w:lineRule="auto"/>
              <w:ind w:left="318" w:hanging="284"/>
              <w:jc w:val="left"/>
              <w:cnfStyle w:val="000000000000" w:firstRow="0" w:lastRow="0" w:firstColumn="0" w:lastColumn="0" w:oddVBand="0" w:evenVBand="0" w:oddHBand="0" w:evenHBand="0" w:firstRowFirstColumn="0" w:firstRowLastColumn="0" w:lastRowFirstColumn="0" w:lastRowLastColumn="0"/>
              <w:rPr>
                <w:ins w:id="3235" w:author="Autor"/>
                <w:szCs w:val="19"/>
                <w:lang w:val="sk-SK"/>
              </w:rPr>
            </w:pPr>
            <w:ins w:id="3236" w:author="Autor">
              <w:r w:rsidRPr="007B2F24">
                <w:rPr>
                  <w:szCs w:val="19"/>
                  <w:lang w:val="sk-SK"/>
                </w:rPr>
                <w:t>odchýlky v rozpočte projektu týkajúcej sa oprávnených výdavkov výlučne v prípade, ak ide o znížen</w:t>
              </w:r>
              <w:r>
                <w:rPr>
                  <w:szCs w:val="19"/>
                  <w:lang w:val="sk-SK"/>
                </w:rPr>
                <w:t>ie výšky oprávnených výdavkov, ktoré</w:t>
              </w:r>
              <w:r w:rsidRPr="007B2F24">
                <w:rPr>
                  <w:szCs w:val="19"/>
                  <w:lang w:val="sk-SK"/>
                </w:rPr>
                <w:t xml:space="preserve"> nemá vplyv na dosiahnutie cieľa projektu.</w:t>
              </w:r>
            </w:ins>
          </w:p>
        </w:tc>
        <w:tc>
          <w:tcPr>
            <w:tcW w:w="4100" w:type="dxa"/>
            <w:shd w:val="clear" w:color="auto" w:fill="auto"/>
          </w:tcPr>
          <w:p w14:paraId="1B376FC0" w14:textId="2664DC8B" w:rsidR="004934AC" w:rsidRDefault="004934AC" w:rsidP="006F3343">
            <w:pPr>
              <w:autoSpaceDE w:val="0"/>
              <w:autoSpaceDN w:val="0"/>
              <w:adjustRightInd w:val="0"/>
              <w:spacing w:before="60" w:after="60" w:line="240" w:lineRule="auto"/>
              <w:jc w:val="left"/>
              <w:cnfStyle w:val="000000000000" w:firstRow="0" w:lastRow="0" w:firstColumn="0" w:lastColumn="0" w:oddVBand="0" w:evenVBand="0" w:oddHBand="0" w:evenHBand="0" w:firstRowFirstColumn="0" w:firstRowLastColumn="0" w:lastRowFirstColumn="0" w:lastRowLastColumn="0"/>
              <w:rPr>
                <w:ins w:id="3237" w:author="Autor"/>
                <w:szCs w:val="19"/>
                <w:lang w:val="sk-SK"/>
              </w:rPr>
            </w:pPr>
            <w:ins w:id="3238" w:author="Autor">
              <w:r>
                <w:rPr>
                  <w:szCs w:val="19"/>
                  <w:lang w:val="sk-SK"/>
                </w:rPr>
                <w:t>Užívateľ</w:t>
              </w:r>
              <w:r w:rsidRPr="007B2F24">
                <w:rPr>
                  <w:szCs w:val="19"/>
                  <w:lang w:val="sk-SK"/>
                </w:rPr>
                <w:t xml:space="preserve"> je </w:t>
              </w:r>
              <w:r w:rsidR="00884A9F">
                <w:rPr>
                  <w:szCs w:val="19"/>
                  <w:lang w:val="sk-SK"/>
                </w:rPr>
                <w:t xml:space="preserve">v zmysle čl. 6 ods. 6.1 zmluvy o príspevku </w:t>
              </w:r>
              <w:r w:rsidRPr="007B2F24">
                <w:rPr>
                  <w:szCs w:val="19"/>
                  <w:lang w:val="sk-SK"/>
                </w:rPr>
                <w:t>povinný bezodkladne (do 7 pracovných dní) zaslať MAS Oznámenie zmen</w:t>
              </w:r>
              <w:r>
                <w:rPr>
                  <w:szCs w:val="19"/>
                  <w:lang w:val="sk-SK"/>
                </w:rPr>
                <w:t>y</w:t>
              </w:r>
              <w:r w:rsidRPr="007B2F24">
                <w:rPr>
                  <w:szCs w:val="19"/>
                  <w:lang w:val="sk-SK"/>
                </w:rPr>
                <w:t xml:space="preserve"> (</w:t>
              </w:r>
              <w:r w:rsidRPr="007B2F24">
                <w:rPr>
                  <w:b/>
                  <w:szCs w:val="19"/>
                  <w:lang w:val="sk-SK"/>
                </w:rPr>
                <w:t xml:space="preserve">príloha č. </w:t>
              </w:r>
              <w:r w:rsidR="00884A9F">
                <w:rPr>
                  <w:b/>
                  <w:szCs w:val="19"/>
                  <w:lang w:val="sk-SK"/>
                </w:rPr>
                <w:t>5</w:t>
              </w:r>
              <w:r w:rsidRPr="007B2F24">
                <w:rPr>
                  <w:b/>
                  <w:szCs w:val="19"/>
                  <w:lang w:val="sk-SK"/>
                </w:rPr>
                <w:t xml:space="preserve"> </w:t>
              </w:r>
              <w:r w:rsidRPr="007B2F24">
                <w:rPr>
                  <w:szCs w:val="19"/>
                  <w:lang w:val="sk-SK"/>
                </w:rPr>
                <w:t>príručky)</w:t>
              </w:r>
              <w:r>
                <w:rPr>
                  <w:szCs w:val="19"/>
                  <w:lang w:val="sk-SK"/>
                </w:rPr>
                <w:t>.</w:t>
              </w:r>
            </w:ins>
          </w:p>
          <w:p w14:paraId="38C6D930" w14:textId="4DBA31AB" w:rsidR="004934AC" w:rsidRPr="007B2F24" w:rsidRDefault="004934AC" w:rsidP="006F3343">
            <w:pPr>
              <w:autoSpaceDE w:val="0"/>
              <w:autoSpaceDN w:val="0"/>
              <w:adjustRightInd w:val="0"/>
              <w:spacing w:before="60" w:after="60" w:line="240" w:lineRule="auto"/>
              <w:jc w:val="left"/>
              <w:cnfStyle w:val="000000000000" w:firstRow="0" w:lastRow="0" w:firstColumn="0" w:lastColumn="0" w:oddVBand="0" w:evenVBand="0" w:oddHBand="0" w:evenHBand="0" w:firstRowFirstColumn="0" w:firstRowLastColumn="0" w:lastRowFirstColumn="0" w:lastRowLastColumn="0"/>
              <w:rPr>
                <w:ins w:id="3239" w:author="Autor"/>
                <w:szCs w:val="19"/>
                <w:lang w:val="sk-SK"/>
              </w:rPr>
            </w:pPr>
            <w:ins w:id="3240" w:author="Autor">
              <w:r>
                <w:rPr>
                  <w:szCs w:val="19"/>
                  <w:lang w:val="sk-SK"/>
                </w:rPr>
                <w:t xml:space="preserve">Oznamovacia povinnosť podľa predchádzajúceho odseku sa (v zmysle čl. 6 ods. 6.2 písm. d) zmluvy o príspevku netýka </w:t>
              </w:r>
              <w:r w:rsidRPr="00AA303E">
                <w:rPr>
                  <w:szCs w:val="19"/>
                  <w:lang w:val="sk-SK"/>
                </w:rPr>
                <w:t>zníženi</w:t>
              </w:r>
              <w:r w:rsidR="00884A9F">
                <w:rPr>
                  <w:szCs w:val="19"/>
                  <w:lang w:val="sk-SK"/>
                </w:rPr>
                <w:t>a</w:t>
              </w:r>
              <w:r w:rsidRPr="00AA303E">
                <w:rPr>
                  <w:szCs w:val="19"/>
                  <w:lang w:val="sk-SK"/>
                </w:rPr>
                <w:t xml:space="preserve"> hodnoty merateľného ukazovateľa projektu </w:t>
              </w:r>
              <w:r w:rsidR="00A47D1A" w:rsidRPr="007B2F24">
                <w:rPr>
                  <w:szCs w:val="19"/>
                  <w:lang w:val="sk-SK"/>
                </w:rPr>
                <w:t>o</w:t>
              </w:r>
              <w:r w:rsidR="00A47D1A">
                <w:rPr>
                  <w:szCs w:val="19"/>
                  <w:lang w:val="sk-SK"/>
                </w:rPr>
                <w:t> </w:t>
              </w:r>
              <w:r w:rsidR="00A47D1A" w:rsidRPr="007B2F24">
                <w:rPr>
                  <w:szCs w:val="19"/>
                  <w:lang w:val="sk-SK"/>
                </w:rPr>
                <w:t>5</w:t>
              </w:r>
              <w:r w:rsidR="00A47D1A">
                <w:rPr>
                  <w:szCs w:val="19"/>
                  <w:lang w:val="sk-SK"/>
                </w:rPr>
                <w:t> </w:t>
              </w:r>
              <w:r w:rsidR="00A47D1A" w:rsidRPr="007B2F24">
                <w:rPr>
                  <w:szCs w:val="19"/>
                  <w:lang w:val="sk-SK"/>
                </w:rPr>
                <w:t>%</w:t>
              </w:r>
              <w:r w:rsidR="00A47D1A">
                <w:rPr>
                  <w:szCs w:val="19"/>
                  <w:lang w:val="sk-SK"/>
                </w:rPr>
                <w:t>, resp. 20 %</w:t>
              </w:r>
              <w:r w:rsidR="00A47D1A" w:rsidRPr="007B2F24">
                <w:rPr>
                  <w:szCs w:val="19"/>
                  <w:lang w:val="sk-SK"/>
                </w:rPr>
                <w:t xml:space="preserve"> </w:t>
              </w:r>
              <w:r w:rsidRPr="00AA303E">
                <w:rPr>
                  <w:szCs w:val="19"/>
                  <w:lang w:val="sk-SK"/>
                </w:rPr>
                <w:t>alebo menej oproti schválenej výške ukazovateľa</w:t>
              </w:r>
              <w:r>
                <w:rPr>
                  <w:szCs w:val="19"/>
                  <w:lang w:val="sk-SK"/>
                </w:rPr>
                <w:t>.</w:t>
              </w:r>
            </w:ins>
          </w:p>
          <w:p w14:paraId="3F86E85E" w14:textId="10FC2903" w:rsidR="004934AC" w:rsidRPr="007B2F24" w:rsidRDefault="004934AC" w:rsidP="006F3343">
            <w:pPr>
              <w:autoSpaceDE w:val="0"/>
              <w:autoSpaceDN w:val="0"/>
              <w:adjustRightInd w:val="0"/>
              <w:spacing w:before="60" w:after="60" w:line="240" w:lineRule="auto"/>
              <w:jc w:val="left"/>
              <w:cnfStyle w:val="000000000000" w:firstRow="0" w:lastRow="0" w:firstColumn="0" w:lastColumn="0" w:oddVBand="0" w:evenVBand="0" w:oddHBand="0" w:evenHBand="0" w:firstRowFirstColumn="0" w:firstRowLastColumn="0" w:lastRowFirstColumn="0" w:lastRowLastColumn="0"/>
              <w:rPr>
                <w:ins w:id="3241" w:author="Autor"/>
                <w:szCs w:val="19"/>
                <w:lang w:val="sk-SK"/>
              </w:rPr>
            </w:pPr>
            <w:ins w:id="3242" w:author="Autor">
              <w:r>
                <w:rPr>
                  <w:szCs w:val="19"/>
                  <w:lang w:val="sk-SK"/>
                </w:rPr>
                <w:t>Z</w:t>
              </w:r>
              <w:r w:rsidRPr="007B2F24">
                <w:rPr>
                  <w:szCs w:val="19"/>
                  <w:lang w:val="sk-SK"/>
                </w:rPr>
                <w:t>mena zmluvy o príspevku sa vykoná pri najbližšom písomnom dodatku k</w:t>
              </w:r>
              <w:r w:rsidR="00884A9F">
                <w:rPr>
                  <w:szCs w:val="19"/>
                  <w:lang w:val="sk-SK"/>
                </w:rPr>
                <w:t> </w:t>
              </w:r>
              <w:r w:rsidRPr="007B2F24">
                <w:rPr>
                  <w:szCs w:val="19"/>
                  <w:lang w:val="sk-SK"/>
                </w:rPr>
                <w:t>zmluve</w:t>
              </w:r>
              <w:r w:rsidR="00884A9F">
                <w:rPr>
                  <w:szCs w:val="19"/>
                  <w:lang w:val="sk-SK"/>
                </w:rPr>
                <w:t xml:space="preserve"> o príspevku</w:t>
              </w:r>
              <w:r>
                <w:rPr>
                  <w:szCs w:val="19"/>
                  <w:lang w:val="sk-SK"/>
                </w:rPr>
                <w:t>.</w:t>
              </w:r>
              <w:r w:rsidRPr="007B2F24">
                <w:rPr>
                  <w:szCs w:val="19"/>
                  <w:lang w:val="sk-SK"/>
                </w:rPr>
                <w:t xml:space="preserve"> </w:t>
              </w:r>
              <w:r>
                <w:rPr>
                  <w:szCs w:val="19"/>
                  <w:lang w:val="sk-SK"/>
                </w:rPr>
                <w:t>D</w:t>
              </w:r>
              <w:r w:rsidRPr="007B2F24">
                <w:rPr>
                  <w:szCs w:val="19"/>
                  <w:lang w:val="sk-SK"/>
                </w:rPr>
                <w:t>odatok sa nevyhotovuje v prípade, ak akceptovaná menej významná zmena nemá vplyv na znenie ustanovení zmluvy o</w:t>
              </w:r>
              <w:r>
                <w:rPr>
                  <w:szCs w:val="19"/>
                  <w:lang w:val="sk-SK"/>
                </w:rPr>
                <w:t> </w:t>
              </w:r>
              <w:r w:rsidRPr="007B2F24">
                <w:rPr>
                  <w:szCs w:val="19"/>
                  <w:lang w:val="sk-SK"/>
                </w:rPr>
                <w:t>príspevku</w:t>
              </w:r>
              <w:r>
                <w:rPr>
                  <w:szCs w:val="19"/>
                  <w:lang w:val="sk-SK"/>
                </w:rPr>
                <w:t>.</w:t>
              </w:r>
            </w:ins>
          </w:p>
          <w:p w14:paraId="358D4780" w14:textId="77777777" w:rsidR="004934AC" w:rsidRPr="007B2F24" w:rsidRDefault="004934AC" w:rsidP="006F3343">
            <w:pPr>
              <w:autoSpaceDE w:val="0"/>
              <w:autoSpaceDN w:val="0"/>
              <w:adjustRightInd w:val="0"/>
              <w:spacing w:before="60" w:after="60" w:line="240" w:lineRule="auto"/>
              <w:jc w:val="left"/>
              <w:cnfStyle w:val="000000000000" w:firstRow="0" w:lastRow="0" w:firstColumn="0" w:lastColumn="0" w:oddVBand="0" w:evenVBand="0" w:oddHBand="0" w:evenHBand="0" w:firstRowFirstColumn="0" w:firstRowLastColumn="0" w:lastRowFirstColumn="0" w:lastRowLastColumn="0"/>
              <w:rPr>
                <w:ins w:id="3243" w:author="Autor"/>
                <w:i/>
                <w:szCs w:val="19"/>
                <w:lang w:val="sk-SK"/>
              </w:rPr>
            </w:pPr>
            <w:ins w:id="3244" w:author="Autor">
              <w:r w:rsidRPr="00244B03">
                <w:rPr>
                  <w:b/>
                  <w:szCs w:val="19"/>
                  <w:lang w:val="sk-SK"/>
                </w:rPr>
                <w:t>Upozornenie:</w:t>
              </w:r>
              <w:r w:rsidRPr="007B2F24">
                <w:rPr>
                  <w:szCs w:val="19"/>
                  <w:lang w:val="sk-SK"/>
                </w:rPr>
                <w:t xml:space="preserve"> ak MAS neakceptuje Oznámenie zmen</w:t>
              </w:r>
              <w:r>
                <w:rPr>
                  <w:szCs w:val="19"/>
                  <w:lang w:val="sk-SK"/>
                </w:rPr>
                <w:t>y</w:t>
              </w:r>
              <w:r w:rsidRPr="007B2F24">
                <w:rPr>
                  <w:szCs w:val="19"/>
                  <w:lang w:val="sk-SK"/>
                </w:rPr>
                <w:t xml:space="preserve"> (tzn. považuje túto zmenu ako významnejšiu), o tejto skutočnosti informuje užívateľa - v tomto prípade môže užívateľ postupovať len ako v prípade významnejších zmien projektu, špecifikovaných nižšie</w:t>
              </w:r>
              <w:r>
                <w:rPr>
                  <w:szCs w:val="19"/>
                  <w:lang w:val="sk-SK"/>
                </w:rPr>
                <w:t>.</w:t>
              </w:r>
            </w:ins>
          </w:p>
        </w:tc>
      </w:tr>
      <w:tr w:rsidR="004934AC" w:rsidRPr="007B2F24" w14:paraId="5C536FEC" w14:textId="77777777" w:rsidTr="00720627">
        <w:trPr>
          <w:cnfStyle w:val="000000100000" w:firstRow="0" w:lastRow="0" w:firstColumn="0" w:lastColumn="0" w:oddVBand="0" w:evenVBand="0" w:oddHBand="1" w:evenHBand="0" w:firstRowFirstColumn="0" w:firstRowLastColumn="0" w:lastRowFirstColumn="0" w:lastRowLastColumn="0"/>
          <w:ins w:id="3245" w:author="Autor"/>
        </w:trPr>
        <w:tc>
          <w:tcPr>
            <w:cnfStyle w:val="001000000000" w:firstRow="0" w:lastRow="0" w:firstColumn="1" w:lastColumn="0" w:oddVBand="0" w:evenVBand="0" w:oddHBand="0" w:evenHBand="0" w:firstRowFirstColumn="0" w:firstRowLastColumn="0" w:lastRowFirstColumn="0" w:lastRowLastColumn="0"/>
            <w:tcW w:w="2070" w:type="dxa"/>
            <w:shd w:val="clear" w:color="auto" w:fill="auto"/>
          </w:tcPr>
          <w:p w14:paraId="05BDEAE4" w14:textId="77777777" w:rsidR="004934AC" w:rsidRPr="007B2F24" w:rsidRDefault="004934AC" w:rsidP="006F3343">
            <w:pPr>
              <w:autoSpaceDE w:val="0"/>
              <w:autoSpaceDN w:val="0"/>
              <w:adjustRightInd w:val="0"/>
              <w:spacing w:before="60" w:after="60" w:line="240" w:lineRule="auto"/>
              <w:jc w:val="left"/>
              <w:rPr>
                <w:ins w:id="3246" w:author="Autor"/>
                <w:szCs w:val="19"/>
                <w:lang w:val="sk-SK"/>
              </w:rPr>
            </w:pPr>
            <w:ins w:id="3247" w:author="Autor">
              <w:r w:rsidRPr="007B2F24">
                <w:rPr>
                  <w:szCs w:val="19"/>
                  <w:lang w:val="sk-SK"/>
                </w:rPr>
                <w:lastRenderedPageBreak/>
                <w:t>Významnejšia zmena projektu</w:t>
              </w:r>
            </w:ins>
          </w:p>
        </w:tc>
        <w:tc>
          <w:tcPr>
            <w:tcW w:w="3577" w:type="dxa"/>
            <w:shd w:val="clear" w:color="auto" w:fill="auto"/>
          </w:tcPr>
          <w:p w14:paraId="61E8D583" w14:textId="77777777" w:rsidR="004934AC" w:rsidRPr="007B2F24" w:rsidRDefault="004934AC" w:rsidP="006F3343">
            <w:pPr>
              <w:autoSpaceDE w:val="0"/>
              <w:autoSpaceDN w:val="0"/>
              <w:adjustRightInd w:val="0"/>
              <w:spacing w:before="60" w:after="60" w:line="240" w:lineRule="auto"/>
              <w:jc w:val="left"/>
              <w:cnfStyle w:val="000000100000" w:firstRow="0" w:lastRow="0" w:firstColumn="0" w:lastColumn="0" w:oddVBand="0" w:evenVBand="0" w:oddHBand="1" w:evenHBand="0" w:firstRowFirstColumn="0" w:firstRowLastColumn="0" w:lastRowFirstColumn="0" w:lastRowLastColumn="0"/>
              <w:rPr>
                <w:ins w:id="3248" w:author="Autor"/>
                <w:szCs w:val="19"/>
                <w:lang w:val="sk-SK"/>
              </w:rPr>
            </w:pPr>
            <w:ins w:id="3249" w:author="Autor">
              <w:r w:rsidRPr="007B2F24">
                <w:rPr>
                  <w:szCs w:val="19"/>
                  <w:lang w:val="sk-SK"/>
                </w:rPr>
                <w:t>Významnejšie zmeny sú bližšie špecifikované v </w:t>
              </w:r>
              <w:r>
                <w:rPr>
                  <w:szCs w:val="19"/>
                  <w:lang w:val="sk-SK"/>
                </w:rPr>
                <w:t>kapitole</w:t>
              </w:r>
              <w:r w:rsidRPr="007B2F24">
                <w:rPr>
                  <w:szCs w:val="19"/>
                  <w:lang w:val="sk-SK"/>
                </w:rPr>
                <w:t xml:space="preserve"> 2.2 príručky.</w:t>
              </w:r>
            </w:ins>
          </w:p>
        </w:tc>
        <w:tc>
          <w:tcPr>
            <w:tcW w:w="4100" w:type="dxa"/>
            <w:shd w:val="clear" w:color="auto" w:fill="auto"/>
          </w:tcPr>
          <w:p w14:paraId="3C53F4A2" w14:textId="77777777" w:rsidR="004934AC" w:rsidRPr="007B2F24" w:rsidRDefault="004934AC" w:rsidP="006F3343">
            <w:pPr>
              <w:autoSpaceDE w:val="0"/>
              <w:autoSpaceDN w:val="0"/>
              <w:adjustRightInd w:val="0"/>
              <w:spacing w:before="60" w:after="60" w:line="240" w:lineRule="auto"/>
              <w:jc w:val="left"/>
              <w:cnfStyle w:val="000000100000" w:firstRow="0" w:lastRow="0" w:firstColumn="0" w:lastColumn="0" w:oddVBand="0" w:evenVBand="0" w:oddHBand="1" w:evenHBand="0" w:firstRowFirstColumn="0" w:firstRowLastColumn="0" w:lastRowFirstColumn="0" w:lastRowLastColumn="0"/>
              <w:rPr>
                <w:ins w:id="3250" w:author="Autor"/>
                <w:szCs w:val="19"/>
                <w:lang w:val="sk-SK"/>
              </w:rPr>
            </w:pPr>
            <w:ins w:id="3251" w:author="Autor">
              <w:r>
                <w:rPr>
                  <w:szCs w:val="19"/>
                  <w:lang w:val="sk-SK"/>
                </w:rPr>
                <w:t>V</w:t>
              </w:r>
              <w:r w:rsidRPr="007B2F24">
                <w:rPr>
                  <w:szCs w:val="19"/>
                  <w:lang w:val="sk-SK"/>
                </w:rPr>
                <w:t>ýznamnejšie zmeny je možné vykonať len na základe vzájomnej dohody oboch zmluvných strán vo forme písomného a</w:t>
              </w:r>
              <w:r>
                <w:rPr>
                  <w:szCs w:val="19"/>
                  <w:lang w:val="sk-SK"/>
                </w:rPr>
                <w:t> </w:t>
              </w:r>
              <w:r w:rsidRPr="007B2F24">
                <w:rPr>
                  <w:szCs w:val="19"/>
                  <w:lang w:val="sk-SK"/>
                </w:rPr>
                <w:t>vzostupne očíslovaného dodatku k zmluve o</w:t>
              </w:r>
              <w:r>
                <w:rPr>
                  <w:szCs w:val="19"/>
                  <w:lang w:val="sk-SK"/>
                </w:rPr>
                <w:t> </w:t>
              </w:r>
              <w:r w:rsidRPr="007B2F24">
                <w:rPr>
                  <w:szCs w:val="19"/>
                  <w:lang w:val="sk-SK"/>
                </w:rPr>
                <w:t>príspevku</w:t>
              </w:r>
              <w:r>
                <w:rPr>
                  <w:szCs w:val="19"/>
                  <w:lang w:val="sk-SK"/>
                </w:rPr>
                <w:t>.</w:t>
              </w:r>
            </w:ins>
          </w:p>
          <w:p w14:paraId="7BDCAFDB" w14:textId="36EA8E67" w:rsidR="004934AC" w:rsidRPr="007B2F24" w:rsidRDefault="004934AC" w:rsidP="006F3343">
            <w:pPr>
              <w:autoSpaceDE w:val="0"/>
              <w:autoSpaceDN w:val="0"/>
              <w:adjustRightInd w:val="0"/>
              <w:spacing w:before="60" w:after="60" w:line="240" w:lineRule="auto"/>
              <w:jc w:val="left"/>
              <w:cnfStyle w:val="000000100000" w:firstRow="0" w:lastRow="0" w:firstColumn="0" w:lastColumn="0" w:oddVBand="0" w:evenVBand="0" w:oddHBand="1" w:evenHBand="0" w:firstRowFirstColumn="0" w:firstRowLastColumn="0" w:lastRowFirstColumn="0" w:lastRowLastColumn="0"/>
              <w:rPr>
                <w:ins w:id="3252" w:author="Autor"/>
                <w:szCs w:val="19"/>
                <w:lang w:val="sk-SK"/>
              </w:rPr>
            </w:pPr>
            <w:ins w:id="3253" w:author="Autor">
              <w:r>
                <w:rPr>
                  <w:szCs w:val="19"/>
                  <w:lang w:val="sk-SK"/>
                </w:rPr>
                <w:t>U</w:t>
              </w:r>
              <w:r w:rsidRPr="007B2F24">
                <w:rPr>
                  <w:szCs w:val="19"/>
                  <w:lang w:val="sk-SK"/>
                </w:rPr>
                <w:t xml:space="preserve">žívateľ predkladá MAS Žiadosť o zmenu projektu </w:t>
              </w:r>
              <w:r>
                <w:rPr>
                  <w:szCs w:val="19"/>
                  <w:lang w:val="sk-SK"/>
                </w:rPr>
                <w:t>(</w:t>
              </w:r>
              <w:r w:rsidRPr="007B2F24">
                <w:rPr>
                  <w:szCs w:val="19"/>
                  <w:lang w:val="sk-SK"/>
                </w:rPr>
                <w:t xml:space="preserve">na formulári uvedenom </w:t>
              </w:r>
              <w:r w:rsidRPr="007B2F24">
                <w:rPr>
                  <w:b/>
                  <w:szCs w:val="19"/>
                  <w:lang w:val="sk-SK"/>
                </w:rPr>
                <w:t xml:space="preserve">v prílohe č. </w:t>
              </w:r>
              <w:r w:rsidR="00922FD6">
                <w:rPr>
                  <w:b/>
                  <w:szCs w:val="19"/>
                  <w:lang w:val="sk-SK"/>
                </w:rPr>
                <w:t>6</w:t>
              </w:r>
              <w:r w:rsidRPr="007B2F24">
                <w:rPr>
                  <w:szCs w:val="19"/>
                  <w:lang w:val="sk-SK"/>
                </w:rPr>
                <w:t xml:space="preserve"> k tejto príručke</w:t>
              </w:r>
              <w:r>
                <w:rPr>
                  <w:szCs w:val="19"/>
                  <w:lang w:val="sk-SK"/>
                </w:rPr>
                <w:t>)</w:t>
              </w:r>
              <w:r w:rsidRPr="007B2F24">
                <w:rPr>
                  <w:szCs w:val="19"/>
                  <w:lang w:val="sk-SK"/>
                </w:rPr>
                <w:t xml:space="preserve"> v zmysle postupov uvedených v časti </w:t>
              </w:r>
              <w:r w:rsidR="00884A9F">
                <w:rPr>
                  <w:szCs w:val="19"/>
                  <w:lang w:val="sk-SK"/>
                </w:rPr>
                <w:t>6</w:t>
              </w:r>
              <w:r w:rsidRPr="007B2F24">
                <w:rPr>
                  <w:szCs w:val="19"/>
                  <w:lang w:val="sk-SK"/>
                </w:rPr>
                <w:t>.2 príručky</w:t>
              </w:r>
              <w:r>
                <w:rPr>
                  <w:szCs w:val="19"/>
                  <w:lang w:val="sk-SK"/>
                </w:rPr>
                <w:t>.</w:t>
              </w:r>
            </w:ins>
          </w:p>
        </w:tc>
      </w:tr>
      <w:tr w:rsidR="004934AC" w:rsidRPr="007B2F24" w14:paraId="5239264D" w14:textId="77777777" w:rsidTr="00720627">
        <w:trPr>
          <w:ins w:id="3254" w:author="Autor"/>
        </w:trPr>
        <w:tc>
          <w:tcPr>
            <w:cnfStyle w:val="001000000000" w:firstRow="0" w:lastRow="0" w:firstColumn="1" w:lastColumn="0" w:oddVBand="0" w:evenVBand="0" w:oddHBand="0" w:evenHBand="0" w:firstRowFirstColumn="0" w:firstRowLastColumn="0" w:lastRowFirstColumn="0" w:lastRowLastColumn="0"/>
            <w:tcW w:w="2070" w:type="dxa"/>
            <w:shd w:val="clear" w:color="auto" w:fill="auto"/>
          </w:tcPr>
          <w:p w14:paraId="07F9AB3F" w14:textId="77777777" w:rsidR="004934AC" w:rsidRPr="007B2F24" w:rsidRDefault="004934AC" w:rsidP="006F3343">
            <w:pPr>
              <w:autoSpaceDE w:val="0"/>
              <w:autoSpaceDN w:val="0"/>
              <w:adjustRightInd w:val="0"/>
              <w:spacing w:before="60" w:after="60" w:line="240" w:lineRule="auto"/>
              <w:jc w:val="left"/>
              <w:rPr>
                <w:ins w:id="3255" w:author="Autor"/>
                <w:szCs w:val="19"/>
                <w:lang w:val="sk-SK"/>
              </w:rPr>
            </w:pPr>
            <w:ins w:id="3256" w:author="Autor">
              <w:r w:rsidRPr="007B2F24">
                <w:rPr>
                  <w:szCs w:val="19"/>
                  <w:lang w:val="sk-SK"/>
                </w:rPr>
                <w:t>Podstatná zmena projektu</w:t>
              </w:r>
            </w:ins>
          </w:p>
        </w:tc>
        <w:tc>
          <w:tcPr>
            <w:tcW w:w="3577" w:type="dxa"/>
            <w:shd w:val="clear" w:color="auto" w:fill="auto"/>
          </w:tcPr>
          <w:p w14:paraId="102B42B1" w14:textId="77777777" w:rsidR="004934AC" w:rsidRPr="007B2F24" w:rsidRDefault="004934AC" w:rsidP="006F3343">
            <w:pPr>
              <w:numPr>
                <w:ilvl w:val="0"/>
                <w:numId w:val="74"/>
              </w:numPr>
              <w:spacing w:before="60" w:after="60" w:line="240" w:lineRule="auto"/>
              <w:ind w:left="34"/>
              <w:jc w:val="left"/>
              <w:outlineLvl w:val="5"/>
              <w:cnfStyle w:val="000000000000" w:firstRow="0" w:lastRow="0" w:firstColumn="0" w:lastColumn="0" w:oddVBand="0" w:evenVBand="0" w:oddHBand="0" w:evenHBand="0" w:firstRowFirstColumn="0" w:firstRowLastColumn="0" w:lastRowFirstColumn="0" w:lastRowLastColumn="0"/>
              <w:rPr>
                <w:ins w:id="3257" w:author="Autor"/>
                <w:rFonts w:eastAsia="SimSun"/>
                <w:szCs w:val="19"/>
                <w:lang w:val="sk-SK"/>
              </w:rPr>
            </w:pPr>
            <w:ins w:id="3258" w:author="Autor">
              <w:r w:rsidRPr="007B2F24">
                <w:rPr>
                  <w:rFonts w:eastAsia="SimSun"/>
                  <w:szCs w:val="19"/>
                  <w:lang w:val="sk-SK"/>
                </w:rPr>
                <w:t>Podstatná zmena projektu je vymedzená v zmluve o príspevku.</w:t>
              </w:r>
            </w:ins>
          </w:p>
        </w:tc>
        <w:tc>
          <w:tcPr>
            <w:tcW w:w="4100" w:type="dxa"/>
            <w:shd w:val="clear" w:color="auto" w:fill="auto"/>
          </w:tcPr>
          <w:p w14:paraId="66AA399E" w14:textId="03185DF0" w:rsidR="004934AC" w:rsidRPr="007B2F24" w:rsidRDefault="004934AC" w:rsidP="006F3343">
            <w:pPr>
              <w:autoSpaceDE w:val="0"/>
              <w:autoSpaceDN w:val="0"/>
              <w:adjustRightInd w:val="0"/>
              <w:spacing w:before="60" w:after="60" w:line="240" w:lineRule="auto"/>
              <w:jc w:val="left"/>
              <w:cnfStyle w:val="000000000000" w:firstRow="0" w:lastRow="0" w:firstColumn="0" w:lastColumn="0" w:oddVBand="0" w:evenVBand="0" w:oddHBand="0" w:evenHBand="0" w:firstRowFirstColumn="0" w:firstRowLastColumn="0" w:lastRowFirstColumn="0" w:lastRowLastColumn="0"/>
              <w:rPr>
                <w:ins w:id="3259" w:author="Autor"/>
                <w:szCs w:val="19"/>
                <w:lang w:val="sk-SK"/>
              </w:rPr>
            </w:pPr>
            <w:ins w:id="3260" w:author="Autor">
              <w:r>
                <w:rPr>
                  <w:szCs w:val="19"/>
                  <w:lang w:val="sk-SK"/>
                </w:rPr>
                <w:t>Užív</w:t>
              </w:r>
              <w:r w:rsidRPr="007B2F24">
                <w:rPr>
                  <w:szCs w:val="19"/>
                  <w:lang w:val="sk-SK"/>
                </w:rPr>
                <w:t xml:space="preserve">ateľ je povinný </w:t>
              </w:r>
              <w:r w:rsidR="000848F4" w:rsidRPr="007B2F24">
                <w:rPr>
                  <w:szCs w:val="19"/>
                  <w:lang w:val="sk-SK"/>
                </w:rPr>
                <w:t xml:space="preserve">MAS </w:t>
              </w:r>
              <w:r w:rsidRPr="007B2F24">
                <w:rPr>
                  <w:szCs w:val="19"/>
                  <w:lang w:val="sk-SK"/>
                </w:rPr>
                <w:t xml:space="preserve">bezodkladne </w:t>
              </w:r>
              <w:r w:rsidR="000848F4">
                <w:rPr>
                  <w:szCs w:val="19"/>
                  <w:lang w:val="sk-SK"/>
                </w:rPr>
                <w:t>písomne</w:t>
              </w:r>
              <w:r w:rsidRPr="007B2F24">
                <w:rPr>
                  <w:szCs w:val="19"/>
                  <w:lang w:val="sk-SK"/>
                </w:rPr>
                <w:t xml:space="preserve"> oznámiť podstatnú zmenu projektu.</w:t>
              </w:r>
            </w:ins>
          </w:p>
          <w:p w14:paraId="2B7160E1" w14:textId="77777777" w:rsidR="004934AC" w:rsidRPr="007B2F24" w:rsidRDefault="004934AC" w:rsidP="006F3343">
            <w:pPr>
              <w:autoSpaceDE w:val="0"/>
              <w:autoSpaceDN w:val="0"/>
              <w:adjustRightInd w:val="0"/>
              <w:spacing w:before="60" w:after="60" w:line="240" w:lineRule="auto"/>
              <w:jc w:val="left"/>
              <w:cnfStyle w:val="000000000000" w:firstRow="0" w:lastRow="0" w:firstColumn="0" w:lastColumn="0" w:oddVBand="0" w:evenVBand="0" w:oddHBand="0" w:evenHBand="0" w:firstRowFirstColumn="0" w:firstRowLastColumn="0" w:lastRowFirstColumn="0" w:lastRowLastColumn="0"/>
              <w:rPr>
                <w:ins w:id="3261" w:author="Autor"/>
                <w:b/>
                <w:szCs w:val="19"/>
                <w:lang w:val="sk-SK"/>
              </w:rPr>
            </w:pPr>
            <w:ins w:id="3262" w:author="Autor">
              <w:r w:rsidRPr="007B2F24">
                <w:rPr>
                  <w:b/>
                  <w:szCs w:val="19"/>
                  <w:lang w:val="sk-SK"/>
                </w:rPr>
                <w:t>Ak v rámci realizácie projektu nastala podstatná zmena v zmysl</w:t>
              </w:r>
              <w:r>
                <w:rPr>
                  <w:b/>
                  <w:szCs w:val="19"/>
                  <w:lang w:val="sk-SK"/>
                </w:rPr>
                <w:t>e definície uvedenej v zmluve o </w:t>
              </w:r>
              <w:r w:rsidRPr="007B2F24">
                <w:rPr>
                  <w:b/>
                  <w:szCs w:val="19"/>
                  <w:lang w:val="sk-SK"/>
                </w:rPr>
                <w:t xml:space="preserve">príspevku, je táto zmena považovaná za podstatné porušenie povinností užívateľa a takúto zmenu nemôže MAS schváliť. </w:t>
              </w:r>
            </w:ins>
          </w:p>
          <w:p w14:paraId="379E6298" w14:textId="77777777" w:rsidR="004934AC" w:rsidRPr="007B2F24" w:rsidRDefault="004934AC" w:rsidP="006F3343">
            <w:pPr>
              <w:autoSpaceDE w:val="0"/>
              <w:autoSpaceDN w:val="0"/>
              <w:adjustRightInd w:val="0"/>
              <w:spacing w:before="60" w:after="60" w:line="240" w:lineRule="auto"/>
              <w:jc w:val="left"/>
              <w:cnfStyle w:val="000000000000" w:firstRow="0" w:lastRow="0" w:firstColumn="0" w:lastColumn="0" w:oddVBand="0" w:evenVBand="0" w:oddHBand="0" w:evenHBand="0" w:firstRowFirstColumn="0" w:firstRowLastColumn="0" w:lastRowFirstColumn="0" w:lastRowLastColumn="0"/>
              <w:rPr>
                <w:ins w:id="3263" w:author="Autor"/>
                <w:szCs w:val="19"/>
                <w:lang w:val="sk-SK"/>
              </w:rPr>
            </w:pPr>
            <w:ins w:id="3264" w:author="Autor">
              <w:r w:rsidRPr="007B2F24">
                <w:rPr>
                  <w:szCs w:val="19"/>
                  <w:lang w:val="sk-SK"/>
                </w:rPr>
                <w:t>Vznik podstatnej zmeny projektu je vždy spojený s povinnosťou užívateľa vrátiť príspevok alebo jeho časť vo výške, ktorá je úmerná obdobiu, počas ktorého došlo k porušeniu podmienok v dôsledku vzniku podstatnej zmeny projektu.</w:t>
              </w:r>
            </w:ins>
          </w:p>
        </w:tc>
      </w:tr>
    </w:tbl>
    <w:p w14:paraId="757F43F1" w14:textId="77777777" w:rsidR="004934AC" w:rsidRPr="00CC7263" w:rsidDel="00CA74B3" w:rsidRDefault="004934AC">
      <w:pPr>
        <w:spacing w:line="240" w:lineRule="auto"/>
        <w:rPr>
          <w:del w:id="3265" w:author="Autor"/>
          <w:lang w:val="sk-SK"/>
        </w:rPr>
      </w:pPr>
      <w:del w:id="3266" w:author="Autor">
        <w:r w:rsidRPr="00CC7263" w:rsidDel="00CA74B3">
          <w:rPr>
            <w:lang w:val="sk-SK"/>
          </w:rPr>
          <w:delText xml:space="preserve"> </w:delText>
        </w:r>
      </w:del>
    </w:p>
    <w:p w14:paraId="2E5E6AF0" w14:textId="77777777" w:rsidR="004934AC" w:rsidRPr="00CC7263" w:rsidRDefault="004934AC" w:rsidP="000267B2">
      <w:pPr>
        <w:spacing w:line="240" w:lineRule="auto"/>
        <w:rPr>
          <w:lang w:val="sk-SK"/>
        </w:rPr>
      </w:pPr>
      <w:r w:rsidRPr="00CC7263">
        <w:rPr>
          <w:lang w:val="sk-SK"/>
        </w:rPr>
        <w:t xml:space="preserve">V prípade, že zmena zmluvy o príspevku vzniká na podnet MAS, je užívateľ o tejto skutočnosti informovaný spôsobom v zmysle zmluvy o príspevku a v prípade relevantnosti MAS zasiela aj návrh dodatku k zmluve o príspevku. </w:t>
      </w:r>
    </w:p>
    <w:p w14:paraId="773952B9" w14:textId="77777777" w:rsidR="004934AC" w:rsidRPr="00CC7263" w:rsidRDefault="004934AC" w:rsidP="000267B2">
      <w:pPr>
        <w:pStyle w:val="Nadpis2"/>
        <w:spacing w:line="240" w:lineRule="auto"/>
        <w:rPr>
          <w:lang w:val="sk-SK"/>
        </w:rPr>
      </w:pPr>
      <w:bookmarkStart w:id="3267" w:name="_Toc110313188"/>
      <w:r w:rsidRPr="00CC7263">
        <w:rPr>
          <w:lang w:val="sk-SK"/>
        </w:rPr>
        <w:t>Formálne, menej významné zmeny zmluvy o príspevku</w:t>
      </w:r>
      <w:bookmarkEnd w:id="3267"/>
    </w:p>
    <w:p w14:paraId="6D2785BB" w14:textId="77777777" w:rsidR="004934AC" w:rsidRPr="00CC7263" w:rsidRDefault="004934AC" w:rsidP="000267B2">
      <w:pPr>
        <w:spacing w:line="240" w:lineRule="auto"/>
        <w:rPr>
          <w:lang w:val="sk-SK"/>
        </w:rPr>
      </w:pPr>
      <w:r w:rsidRPr="00CC7263">
        <w:rPr>
          <w:lang w:val="sk-SK"/>
        </w:rPr>
        <w:t>V prípade formálnych zmien a menej významných zmien</w:t>
      </w:r>
      <w:del w:id="3268" w:author="Autor">
        <w:r w:rsidRPr="00CC7263" w:rsidDel="00CA74B3">
          <w:rPr>
            <w:lang w:val="sk-SK"/>
          </w:rPr>
          <w:delText xml:space="preserve"> v projekte</w:delText>
        </w:r>
      </w:del>
      <w:r w:rsidRPr="00CC7263">
        <w:rPr>
          <w:lang w:val="sk-SK"/>
        </w:rPr>
        <w:t xml:space="preserve">, ktoré nemajú vplyv na zmenu zmluvy, </w:t>
      </w:r>
      <w:del w:id="3269" w:author="Autor">
        <w:r w:rsidRPr="00CC7263" w:rsidDel="00CA74B3">
          <w:rPr>
            <w:lang w:val="sk-SK"/>
          </w:rPr>
          <w:delText xml:space="preserve">ale ich vykonanie je potrebné na zabezpečenie úspešnej realizácie projektu, </w:delText>
        </w:r>
      </w:del>
      <w:r w:rsidRPr="00CC7263">
        <w:rPr>
          <w:lang w:val="sk-SK"/>
        </w:rPr>
        <w:t xml:space="preserve">užívateľ bezodkladne </w:t>
      </w:r>
      <w:ins w:id="3270" w:author="Autor">
        <w:r>
          <w:rPr>
            <w:lang w:val="sk-SK"/>
          </w:rPr>
          <w:t xml:space="preserve">(t.j. </w:t>
        </w:r>
      </w:ins>
      <w:r w:rsidRPr="001A5F72">
        <w:rPr>
          <w:lang w:val="sk-SK"/>
        </w:rPr>
        <w:t>do 7 pracovných dní</w:t>
      </w:r>
      <w:ins w:id="3271" w:author="Autor">
        <w:r w:rsidRPr="001A5F72">
          <w:rPr>
            <w:lang w:val="sk-SK"/>
          </w:rPr>
          <w:t>)</w:t>
        </w:r>
      </w:ins>
      <w:r w:rsidRPr="00CC7263">
        <w:rPr>
          <w:lang w:val="sk-SK"/>
        </w:rPr>
        <w:t xml:space="preserve"> </w:t>
      </w:r>
      <w:ins w:id="3272" w:author="Autor">
        <w:r w:rsidRPr="005A0493">
          <w:rPr>
            <w:lang w:val="sk-SK"/>
          </w:rPr>
          <w:t>potom, ako sa dozvedel o skutočnostiach, ktoré vyvolávajú zmenu (resp. mohol o nich dozvedieť v prípade, že ide o zmeny podľa článku 7 VZP), alebo potom, čo takéto zmeny nastali</w:t>
        </w:r>
        <w:r>
          <w:rPr>
            <w:lang w:val="sk-SK"/>
          </w:rPr>
          <w:t xml:space="preserve"> (</w:t>
        </w:r>
        <w:r w:rsidRPr="005A0493">
          <w:rPr>
            <w:lang w:val="sk-SK"/>
          </w:rPr>
          <w:t xml:space="preserve">ak Zmluva o </w:t>
        </w:r>
        <w:r>
          <w:rPr>
            <w:lang w:val="sk-SK"/>
          </w:rPr>
          <w:t>p</w:t>
        </w:r>
        <w:r w:rsidRPr="005A0493">
          <w:rPr>
            <w:lang w:val="sk-SK"/>
          </w:rPr>
          <w:t>ríspevku neurčuje v konkrétnom prípade inú lehotu</w:t>
        </w:r>
        <w:r>
          <w:rPr>
            <w:lang w:val="sk-SK"/>
          </w:rPr>
          <w:t xml:space="preserve">), </w:t>
        </w:r>
      </w:ins>
      <w:r w:rsidRPr="00CC7263">
        <w:rPr>
          <w:lang w:val="sk-SK"/>
        </w:rPr>
        <w:t>oznámi zmeny písomne MAS.</w:t>
      </w:r>
      <w:del w:id="3273" w:author="Autor">
        <w:r w:rsidRPr="00CC7263" w:rsidDel="005A0493">
          <w:rPr>
            <w:lang w:val="sk-SK"/>
          </w:rPr>
          <w:delText xml:space="preserve"> Typy zmien projektu sú uvedené vo všeobecných podmienkach zmluvy.</w:delText>
        </w:r>
      </w:del>
    </w:p>
    <w:p w14:paraId="204240F6" w14:textId="1EB95D10" w:rsidR="004934AC" w:rsidRDefault="004934AC" w:rsidP="000267B2">
      <w:pPr>
        <w:spacing w:line="240" w:lineRule="auto"/>
        <w:rPr>
          <w:ins w:id="3274" w:author="Autor"/>
          <w:lang w:val="sk-SK"/>
        </w:rPr>
      </w:pPr>
      <w:r w:rsidRPr="00CC7263">
        <w:rPr>
          <w:lang w:val="sk-SK"/>
        </w:rPr>
        <w:t xml:space="preserve">Užívateľ predkladá </w:t>
      </w:r>
      <w:ins w:id="3275" w:author="Autor">
        <w:r w:rsidR="000848F4">
          <w:rPr>
            <w:lang w:val="sk-SK"/>
          </w:rPr>
          <w:t xml:space="preserve">MAS </w:t>
        </w:r>
      </w:ins>
      <w:del w:id="3276" w:author="Autor">
        <w:r w:rsidRPr="00CC7263" w:rsidDel="000848F4">
          <w:rPr>
            <w:lang w:val="sk-SK"/>
          </w:rPr>
          <w:delText xml:space="preserve">oznámenie </w:delText>
        </w:r>
        <w:r w:rsidRPr="00CC7263" w:rsidDel="002141F9">
          <w:rPr>
            <w:lang w:val="sk-SK"/>
          </w:rPr>
          <w:delText xml:space="preserve">o zmene </w:delText>
        </w:r>
        <w:r w:rsidRPr="00CC7263" w:rsidDel="000848F4">
          <w:rPr>
            <w:lang w:val="sk-SK"/>
          </w:rPr>
          <w:delText xml:space="preserve">na MAS na formulári </w:delText>
        </w:r>
      </w:del>
      <w:r w:rsidRPr="00CC7263">
        <w:rPr>
          <w:lang w:val="sk-SK"/>
        </w:rPr>
        <w:t xml:space="preserve">Oznámenie </w:t>
      </w:r>
      <w:del w:id="3277" w:author="Autor">
        <w:r w:rsidRPr="00CC7263" w:rsidDel="002141F9">
          <w:rPr>
            <w:lang w:val="sk-SK"/>
          </w:rPr>
          <w:delText xml:space="preserve">o </w:delText>
        </w:r>
      </w:del>
      <w:r w:rsidRPr="00CC7263">
        <w:rPr>
          <w:lang w:val="sk-SK"/>
        </w:rPr>
        <w:t>zmen</w:t>
      </w:r>
      <w:del w:id="3278" w:author="Autor">
        <w:r w:rsidRPr="00CC7263" w:rsidDel="002141F9">
          <w:rPr>
            <w:lang w:val="sk-SK"/>
          </w:rPr>
          <w:delText>e</w:delText>
        </w:r>
      </w:del>
      <w:ins w:id="3279" w:author="Autor">
        <w:r>
          <w:rPr>
            <w:lang w:val="sk-SK"/>
          </w:rPr>
          <w:t>y</w:t>
        </w:r>
      </w:ins>
      <w:r w:rsidRPr="00CC7263">
        <w:rPr>
          <w:lang w:val="sk-SK"/>
        </w:rPr>
        <w:t xml:space="preserve"> </w:t>
      </w:r>
      <w:del w:id="3280" w:author="Autor">
        <w:r w:rsidRPr="00CC7263" w:rsidDel="005A0493">
          <w:rPr>
            <w:lang w:val="sk-SK"/>
          </w:rPr>
          <w:delText>projektu</w:delText>
        </w:r>
        <w:r w:rsidDel="005A0493">
          <w:rPr>
            <w:lang w:val="sk-SK"/>
          </w:rPr>
          <w:delText xml:space="preserve"> </w:delText>
        </w:r>
      </w:del>
      <w:r>
        <w:rPr>
          <w:lang w:val="sk-SK"/>
        </w:rPr>
        <w:t xml:space="preserve">(príloha č. </w:t>
      </w:r>
      <w:del w:id="3281" w:author="Autor">
        <w:r w:rsidDel="005A0493">
          <w:rPr>
            <w:lang w:val="sk-SK"/>
          </w:rPr>
          <w:delText>2</w:delText>
        </w:r>
      </w:del>
      <w:ins w:id="3282" w:author="Autor">
        <w:r>
          <w:rPr>
            <w:lang w:val="sk-SK"/>
          </w:rPr>
          <w:t>1</w:t>
        </w:r>
      </w:ins>
      <w:r>
        <w:rPr>
          <w:lang w:val="sk-SK"/>
        </w:rPr>
        <w:t>)</w:t>
      </w:r>
      <w:ins w:id="3283" w:author="Autor">
        <w:r>
          <w:rPr>
            <w:lang w:val="sk-SK"/>
          </w:rPr>
          <w:t>:</w:t>
        </w:r>
      </w:ins>
    </w:p>
    <w:p w14:paraId="28C2D1BE" w14:textId="315D79C3" w:rsidR="004934AC" w:rsidRDefault="004934AC" w:rsidP="000267B2">
      <w:pPr>
        <w:pStyle w:val="Odsekzoznamu"/>
        <w:numPr>
          <w:ilvl w:val="0"/>
          <w:numId w:val="81"/>
        </w:numPr>
        <w:spacing w:line="240" w:lineRule="auto"/>
        <w:ind w:left="567" w:hanging="357"/>
        <w:rPr>
          <w:ins w:id="3284" w:author="Autor"/>
          <w:lang w:val="sk-SK"/>
        </w:rPr>
      </w:pPr>
      <w:ins w:id="3285" w:author="Autor">
        <w:r w:rsidRPr="00A119FE">
          <w:rPr>
            <w:lang w:val="sk-SK"/>
          </w:rPr>
          <w:t>mailom (sken podpísaného formulára a príloh (ak relevantné)</w:t>
        </w:r>
        <w:r>
          <w:rPr>
            <w:lang w:val="sk-SK"/>
          </w:rPr>
          <w:t>,</w:t>
        </w:r>
        <w:r w:rsidRPr="00A119FE">
          <w:rPr>
            <w:lang w:val="sk-SK"/>
          </w:rPr>
          <w:t xml:space="preserve"> vrátane </w:t>
        </w:r>
        <w:r>
          <w:rPr>
            <w:lang w:val="sk-SK"/>
          </w:rPr>
          <w:t xml:space="preserve">vyplneného </w:t>
        </w:r>
        <w:r w:rsidRPr="00A119FE">
          <w:rPr>
            <w:lang w:val="sk-SK"/>
          </w:rPr>
          <w:t xml:space="preserve">formulára </w:t>
        </w:r>
        <w:r>
          <w:rPr>
            <w:lang w:val="sk-SK"/>
          </w:rPr>
          <w:t xml:space="preserve">oznámenia </w:t>
        </w:r>
        <w:r w:rsidRPr="00A119FE">
          <w:rPr>
            <w:lang w:val="sk-SK"/>
          </w:rPr>
          <w:t>v strojovo čitateľnom formáte (v prípade, že obsahuje funkčné odkazy na verejne dostupné registre), t.j. napr. v</w:t>
        </w:r>
        <w:r>
          <w:rPr>
            <w:lang w:val="sk-SK"/>
          </w:rPr>
          <w:t>o</w:t>
        </w:r>
        <w:r w:rsidRPr="00A119FE">
          <w:rPr>
            <w:lang w:val="sk-SK"/>
          </w:rPr>
          <w:t> </w:t>
        </w:r>
        <w:r>
          <w:rPr>
            <w:lang w:val="sk-SK"/>
          </w:rPr>
          <w:t xml:space="preserve">formáte </w:t>
        </w:r>
        <w:r w:rsidRPr="00A119FE">
          <w:rPr>
            <w:lang w:val="sk-SK"/>
          </w:rPr>
          <w:t>pdf (vytvorenom priamo z vyplneného formulára, t.j. nie ako sken listinného podpísaného formulára)</w:t>
        </w:r>
        <w:r>
          <w:rPr>
            <w:lang w:val="sk-SK"/>
          </w:rPr>
          <w:t xml:space="preserve"> alebo</w:t>
        </w:r>
      </w:ins>
    </w:p>
    <w:p w14:paraId="54F53E96" w14:textId="77777777" w:rsidR="004934AC" w:rsidRPr="00A119FE" w:rsidDel="005A0493" w:rsidRDefault="004934AC">
      <w:pPr>
        <w:pStyle w:val="Odsekzoznamu"/>
        <w:numPr>
          <w:ilvl w:val="0"/>
          <w:numId w:val="81"/>
        </w:numPr>
        <w:spacing w:line="240" w:lineRule="auto"/>
        <w:ind w:left="567" w:hanging="357"/>
        <w:rPr>
          <w:del w:id="3286" w:author="Autor"/>
          <w:lang w:val="sk-SK"/>
        </w:rPr>
      </w:pPr>
      <w:ins w:id="3287" w:author="Autor">
        <w:r>
          <w:rPr>
            <w:lang w:val="sk-SK"/>
          </w:rPr>
          <w:t>listinne, vrátane príloh, ktoré môžu byť predložené aj ako kópie originálnych dokumentov (nie je potrebné ich úradne overovať)</w:t>
        </w:r>
      </w:ins>
      <w:del w:id="3288" w:author="Autor">
        <w:r w:rsidRPr="00A119FE" w:rsidDel="005A0493">
          <w:rPr>
            <w:lang w:val="sk-SK"/>
          </w:rPr>
          <w:delText xml:space="preserve">, ktoré musí obsahovať minimálne: </w:delText>
        </w:r>
      </w:del>
    </w:p>
    <w:p w14:paraId="5F6EF527" w14:textId="77777777" w:rsidR="004934AC" w:rsidRPr="00CC7263" w:rsidDel="005A0493" w:rsidRDefault="004934AC">
      <w:pPr>
        <w:pStyle w:val="Odsekzoznamu"/>
        <w:spacing w:line="240" w:lineRule="auto"/>
        <w:ind w:left="567" w:hanging="357"/>
        <w:rPr>
          <w:del w:id="3289" w:author="Autor"/>
          <w:lang w:val="sk-SK"/>
        </w:rPr>
      </w:pPr>
      <w:del w:id="3290" w:author="Autor">
        <w:r w:rsidRPr="00CC7263" w:rsidDel="005A0493">
          <w:rPr>
            <w:lang w:val="sk-SK"/>
          </w:rPr>
          <w:delText>stručný popis zmeny,</w:delText>
        </w:r>
      </w:del>
    </w:p>
    <w:p w14:paraId="3EBFD241" w14:textId="77777777" w:rsidR="004934AC" w:rsidRPr="00CC7263" w:rsidDel="005A0493" w:rsidRDefault="004934AC">
      <w:pPr>
        <w:pStyle w:val="Odsekzoznamu"/>
        <w:spacing w:line="240" w:lineRule="auto"/>
        <w:ind w:left="567" w:hanging="357"/>
        <w:rPr>
          <w:del w:id="3291" w:author="Autor"/>
          <w:lang w:val="sk-SK"/>
        </w:rPr>
      </w:pPr>
      <w:del w:id="3292" w:author="Autor">
        <w:r w:rsidRPr="00CC7263" w:rsidDel="005A0493">
          <w:rPr>
            <w:lang w:val="sk-SK"/>
          </w:rPr>
          <w:delText xml:space="preserve">zdôvodnenie navrhovanej zmeny projektu, </w:delText>
        </w:r>
      </w:del>
    </w:p>
    <w:p w14:paraId="5FF1CF78" w14:textId="77777777" w:rsidR="004934AC" w:rsidRPr="00CC7263" w:rsidDel="005A0493" w:rsidRDefault="004934AC">
      <w:pPr>
        <w:pStyle w:val="Odsekzoznamu"/>
        <w:spacing w:line="240" w:lineRule="auto"/>
        <w:ind w:left="567" w:hanging="357"/>
        <w:rPr>
          <w:del w:id="3293" w:author="Autor"/>
          <w:lang w:val="sk-SK"/>
        </w:rPr>
      </w:pPr>
      <w:del w:id="3294" w:author="Autor">
        <w:r w:rsidRPr="00CC7263" w:rsidDel="005A0493">
          <w:rPr>
            <w:lang w:val="sk-SK"/>
          </w:rPr>
          <w:delText>dopad navrhovanej zmeny na dosiahnutie cieľov projektu, merateľné ukazovatele projektu a rozpočet projektu (v prípade relevantnosti zmenený rozpočet projektu),</w:delText>
        </w:r>
      </w:del>
    </w:p>
    <w:p w14:paraId="5AB10FD9" w14:textId="77777777" w:rsidR="004934AC" w:rsidRPr="00CC7263" w:rsidDel="005A0493" w:rsidRDefault="004934AC">
      <w:pPr>
        <w:pStyle w:val="Odsekzoznamu"/>
        <w:spacing w:line="240" w:lineRule="auto"/>
        <w:ind w:left="567" w:hanging="357"/>
        <w:rPr>
          <w:del w:id="3295" w:author="Autor"/>
          <w:lang w:val="sk-SK"/>
        </w:rPr>
      </w:pPr>
      <w:del w:id="3296" w:author="Autor">
        <w:r w:rsidRPr="00CC7263" w:rsidDel="005A0493">
          <w:rPr>
            <w:lang w:val="sk-SK"/>
          </w:rPr>
          <w:delText>doklady, z ktorých zmena vyplýva (napr. výpis z obchodného alebo iného registra, rozhodnutie užívateľa, odkaz na príslušný právny predpis a pod.),</w:delText>
        </w:r>
      </w:del>
    </w:p>
    <w:p w14:paraId="55B9EF31" w14:textId="77777777" w:rsidR="004934AC" w:rsidRPr="00CC7263" w:rsidRDefault="004934AC" w:rsidP="000267B2">
      <w:pPr>
        <w:pStyle w:val="Odsekzoznamu"/>
        <w:numPr>
          <w:ilvl w:val="0"/>
          <w:numId w:val="81"/>
        </w:numPr>
        <w:spacing w:line="240" w:lineRule="auto"/>
        <w:ind w:left="567" w:hanging="357"/>
        <w:rPr>
          <w:lang w:val="sk-SK"/>
        </w:rPr>
      </w:pPr>
      <w:del w:id="3297" w:author="Autor">
        <w:r w:rsidRPr="00CC7263" w:rsidDel="005A0493">
          <w:rPr>
            <w:lang w:val="sk-SK"/>
          </w:rPr>
          <w:delText>dátum a podpis štatutárneho orgánu užívateľa alebo osoby oprávnenej konať v mene užívateľa</w:delText>
        </w:r>
      </w:del>
      <w:r w:rsidRPr="00CC7263">
        <w:rPr>
          <w:lang w:val="sk-SK"/>
        </w:rPr>
        <w:t>.</w:t>
      </w:r>
    </w:p>
    <w:p w14:paraId="591A1233" w14:textId="77777777" w:rsidR="004934AC" w:rsidRDefault="004934AC" w:rsidP="000267B2">
      <w:pPr>
        <w:spacing w:line="240" w:lineRule="auto"/>
        <w:rPr>
          <w:ins w:id="3298" w:author="Autor"/>
          <w:lang w:val="sk-SK"/>
        </w:rPr>
      </w:pPr>
      <w:r w:rsidRPr="00CC7263">
        <w:rPr>
          <w:lang w:val="sk-SK"/>
        </w:rPr>
        <w:t xml:space="preserve">MAS </w:t>
      </w:r>
      <w:ins w:id="3299" w:author="Autor">
        <w:r>
          <w:rPr>
            <w:lang w:val="sk-SK"/>
          </w:rPr>
          <w:t xml:space="preserve">písomne (listinne alebo e-mailom) </w:t>
        </w:r>
      </w:ins>
      <w:r w:rsidRPr="00CC7263">
        <w:rPr>
          <w:lang w:val="sk-SK"/>
        </w:rPr>
        <w:t xml:space="preserve">informuje užívateľa o výsledku posúdenia predloženého oznámenia </w:t>
      </w:r>
      <w:del w:id="3300" w:author="Autor">
        <w:r w:rsidRPr="00CC7263" w:rsidDel="002141F9">
          <w:rPr>
            <w:lang w:val="sk-SK"/>
          </w:rPr>
          <w:delText xml:space="preserve">o </w:delText>
        </w:r>
      </w:del>
      <w:r w:rsidRPr="00CC7263">
        <w:rPr>
          <w:lang w:val="sk-SK"/>
        </w:rPr>
        <w:t>zmen</w:t>
      </w:r>
      <w:del w:id="3301" w:author="Autor">
        <w:r w:rsidRPr="00CC7263" w:rsidDel="002141F9">
          <w:rPr>
            <w:lang w:val="sk-SK"/>
          </w:rPr>
          <w:delText>e</w:delText>
        </w:r>
      </w:del>
      <w:ins w:id="3302" w:author="Autor">
        <w:r>
          <w:rPr>
            <w:lang w:val="sk-SK"/>
          </w:rPr>
          <w:t>y</w:t>
        </w:r>
      </w:ins>
      <w:r w:rsidRPr="00CC7263">
        <w:rPr>
          <w:lang w:val="sk-SK"/>
        </w:rPr>
        <w:t xml:space="preserve"> </w:t>
      </w:r>
      <w:del w:id="3303" w:author="Autor">
        <w:r w:rsidRPr="00CC7263" w:rsidDel="005A0493">
          <w:rPr>
            <w:lang w:val="sk-SK"/>
          </w:rPr>
          <w:delText xml:space="preserve">projektu (napr. listom, e-mailom) </w:delText>
        </w:r>
      </w:del>
      <w:r w:rsidRPr="00CC7263">
        <w:rPr>
          <w:lang w:val="sk-SK"/>
        </w:rPr>
        <w:t xml:space="preserve">v termíne </w:t>
      </w:r>
      <w:r w:rsidRPr="00CC7263">
        <w:rPr>
          <w:b/>
          <w:lang w:val="sk-SK"/>
        </w:rPr>
        <w:t>do 10 pracovných dní</w:t>
      </w:r>
      <w:r w:rsidRPr="00CC7263">
        <w:rPr>
          <w:lang w:val="sk-SK"/>
        </w:rPr>
        <w:t xml:space="preserve"> od doručenia oznámenia </w:t>
      </w:r>
      <w:del w:id="3304" w:author="Autor">
        <w:r w:rsidRPr="00CC7263" w:rsidDel="002141F9">
          <w:rPr>
            <w:lang w:val="sk-SK"/>
          </w:rPr>
          <w:delText xml:space="preserve">o </w:delText>
        </w:r>
      </w:del>
      <w:r w:rsidRPr="00CC7263">
        <w:rPr>
          <w:lang w:val="sk-SK"/>
        </w:rPr>
        <w:t>zmen</w:t>
      </w:r>
      <w:del w:id="3305" w:author="Autor">
        <w:r w:rsidRPr="00CC7263" w:rsidDel="002141F9">
          <w:rPr>
            <w:lang w:val="sk-SK"/>
          </w:rPr>
          <w:delText>e</w:delText>
        </w:r>
      </w:del>
      <w:ins w:id="3306" w:author="Autor">
        <w:r>
          <w:rPr>
            <w:lang w:val="sk-SK"/>
          </w:rPr>
          <w:t>y</w:t>
        </w:r>
      </w:ins>
      <w:r w:rsidRPr="00CC7263">
        <w:rPr>
          <w:lang w:val="sk-SK"/>
        </w:rPr>
        <w:t xml:space="preserve"> </w:t>
      </w:r>
      <w:del w:id="3307" w:author="Autor">
        <w:r w:rsidRPr="00CC7263" w:rsidDel="005A0493">
          <w:rPr>
            <w:lang w:val="sk-SK"/>
          </w:rPr>
          <w:delText xml:space="preserve">projektu </w:delText>
        </w:r>
      </w:del>
      <w:r w:rsidRPr="00CC7263">
        <w:rPr>
          <w:lang w:val="sk-SK"/>
        </w:rPr>
        <w:t>formou oznámenia o vzatí zmeny projektu na vedomie, príp. aj s upozornením na povinnosť dodržania pravidiel verejného obstarávania stanovených v legislatíve SR a EÚ, resp. v príslušnej riadiacej dokumentácii (ak je to relevantné).</w:t>
      </w:r>
    </w:p>
    <w:p w14:paraId="583921D7" w14:textId="77777777" w:rsidR="004934AC" w:rsidRPr="00CC7263" w:rsidDel="00752B70" w:rsidRDefault="004934AC">
      <w:pPr>
        <w:spacing w:line="240" w:lineRule="auto"/>
        <w:rPr>
          <w:del w:id="3308" w:author="Autor"/>
          <w:lang w:val="sk-SK"/>
        </w:rPr>
      </w:pPr>
    </w:p>
    <w:p w14:paraId="22D423DA" w14:textId="77777777" w:rsidR="004934AC" w:rsidRPr="00CC7263" w:rsidRDefault="004934AC" w:rsidP="000267B2">
      <w:pPr>
        <w:spacing w:line="240" w:lineRule="auto"/>
        <w:rPr>
          <w:lang w:val="sk-SK"/>
        </w:rPr>
      </w:pPr>
      <w:r w:rsidRPr="00CC7263">
        <w:rPr>
          <w:lang w:val="sk-SK"/>
        </w:rPr>
        <w:t xml:space="preserve">Podkladom pre uzavretie dodatku k zmluve o príspevku </w:t>
      </w:r>
      <w:ins w:id="3309" w:author="Autor">
        <w:r>
          <w:rPr>
            <w:lang w:val="sk-SK"/>
          </w:rPr>
          <w:t>(v prípade, ak oznámená zmena má vplyv na údaje v zmluve o príspevku) je v prípade zmeny</w:t>
        </w:r>
      </w:ins>
      <w:del w:id="3310" w:author="Autor">
        <w:r w:rsidRPr="00CC7263" w:rsidDel="00AA303E">
          <w:rPr>
            <w:lang w:val="sk-SK"/>
          </w:rPr>
          <w:delText>sú pri jednotlivých druhoch formálnej zmeny doklady, ktoré je užívateľ povinný predložiť MAS</w:delText>
        </w:r>
      </w:del>
      <w:r w:rsidRPr="00CC7263">
        <w:rPr>
          <w:lang w:val="sk-SK"/>
        </w:rPr>
        <w:t xml:space="preserve">: </w:t>
      </w:r>
    </w:p>
    <w:p w14:paraId="3F702781" w14:textId="77777777" w:rsidR="004934AC" w:rsidRPr="00A54661" w:rsidRDefault="004934AC" w:rsidP="000267B2">
      <w:pPr>
        <w:pStyle w:val="Odsekzoznamu"/>
        <w:numPr>
          <w:ilvl w:val="0"/>
          <w:numId w:val="4"/>
        </w:numPr>
        <w:tabs>
          <w:tab w:val="clear" w:pos="720"/>
        </w:tabs>
        <w:spacing w:line="240" w:lineRule="auto"/>
        <w:ind w:left="567"/>
        <w:rPr>
          <w:lang w:val="sk-SK"/>
        </w:rPr>
      </w:pPr>
      <w:del w:id="3311" w:author="Autor">
        <w:r w:rsidRPr="00A54661" w:rsidDel="00AA303E">
          <w:rPr>
            <w:lang w:val="sk-SK"/>
          </w:rPr>
          <w:lastRenderedPageBreak/>
          <w:delText xml:space="preserve">ak ide o </w:delText>
        </w:r>
        <w:r w:rsidRPr="00A54661" w:rsidDel="008B6FE5">
          <w:rPr>
            <w:lang w:val="sk-SK"/>
          </w:rPr>
          <w:delText>zmen</w:delText>
        </w:r>
        <w:r w:rsidRPr="00A54661" w:rsidDel="00AA303E">
          <w:rPr>
            <w:lang w:val="sk-SK"/>
          </w:rPr>
          <w:delText>u</w:delText>
        </w:r>
        <w:r w:rsidRPr="00A54661" w:rsidDel="008B6FE5">
          <w:rPr>
            <w:lang w:val="sk-SK"/>
          </w:rPr>
          <w:delText xml:space="preserve"> </w:delText>
        </w:r>
      </w:del>
      <w:r w:rsidRPr="00A54661">
        <w:rPr>
          <w:lang w:val="sk-SK"/>
        </w:rPr>
        <w:t>obchod</w:t>
      </w:r>
      <w:r>
        <w:rPr>
          <w:lang w:val="sk-SK"/>
        </w:rPr>
        <w:t xml:space="preserve">ného mena alebo sídla užívateľa, </w:t>
      </w:r>
      <w:r w:rsidRPr="00A54661">
        <w:rPr>
          <w:lang w:val="sk-SK"/>
        </w:rPr>
        <w:t xml:space="preserve">je potrebné </w:t>
      </w:r>
      <w:ins w:id="3312" w:author="Autor">
        <w:r>
          <w:rPr>
            <w:lang w:val="sk-SK"/>
          </w:rPr>
          <w:t>do oznámenia uviesť funkčný odkaz na verejne dostupný register, alebo k oznámeniu zmeny priložiť doklad, z ktorého je predmetná zmena overiteľná</w:t>
        </w:r>
      </w:ins>
      <w:del w:id="3313" w:author="Autor">
        <w:r w:rsidRPr="00A54661" w:rsidDel="008B6FE5">
          <w:rPr>
            <w:lang w:val="sk-SK"/>
          </w:rPr>
          <w:delText xml:space="preserve">doručiť  originál </w:delText>
        </w:r>
        <w:r w:rsidRPr="00A54661" w:rsidDel="008B6FE5">
          <w:rPr>
            <w:b/>
            <w:lang w:val="sk-SK"/>
          </w:rPr>
          <w:delText>nie starší ako 7 dní</w:delText>
        </w:r>
        <w:r w:rsidRPr="00A54661" w:rsidDel="008B6FE5">
          <w:rPr>
            <w:lang w:val="sk-SK"/>
          </w:rPr>
          <w:delText xml:space="preserve"> alebo úradne overenú kópiu výpisu z obchodného registra alebo iného registra, ktorým sa táto zmena preukáže spolu so sprievodným listom</w:delText>
        </w:r>
      </w:del>
      <w:r>
        <w:rPr>
          <w:lang w:val="sk-SK"/>
        </w:rPr>
        <w:t>,</w:t>
      </w:r>
      <w:r w:rsidRPr="00A54661">
        <w:rPr>
          <w:lang w:val="sk-SK"/>
        </w:rPr>
        <w:t xml:space="preserve"> </w:t>
      </w:r>
    </w:p>
    <w:p w14:paraId="4CA85A60" w14:textId="77777777" w:rsidR="004934AC" w:rsidRPr="00CC7263" w:rsidDel="008B6FE5" w:rsidRDefault="004934AC">
      <w:pPr>
        <w:pStyle w:val="Odsekzoznamu"/>
        <w:numPr>
          <w:ilvl w:val="0"/>
          <w:numId w:val="4"/>
        </w:numPr>
        <w:tabs>
          <w:tab w:val="clear" w:pos="720"/>
        </w:tabs>
        <w:spacing w:line="240" w:lineRule="auto"/>
        <w:ind w:left="567"/>
        <w:rPr>
          <w:del w:id="3314" w:author="Autor"/>
          <w:lang w:val="sk-SK"/>
        </w:rPr>
        <w:pPrChange w:id="3315" w:author="Autor">
          <w:pPr>
            <w:pStyle w:val="Odsekzoznamu"/>
            <w:numPr>
              <w:numId w:val="4"/>
            </w:numPr>
            <w:tabs>
              <w:tab w:val="num" w:pos="720"/>
            </w:tabs>
            <w:spacing w:line="240" w:lineRule="auto"/>
            <w:ind w:left="567" w:hanging="360"/>
          </w:pPr>
        </w:pPrChange>
      </w:pPr>
      <w:del w:id="3316" w:author="Autor">
        <w:r w:rsidRPr="00A54661" w:rsidDel="008B6FE5">
          <w:rPr>
            <w:lang w:val="sk-SK"/>
          </w:rPr>
          <w:delText xml:space="preserve">ak ide o zmenu </w:delText>
        </w:r>
      </w:del>
      <w:r w:rsidRPr="00A54661">
        <w:rPr>
          <w:lang w:val="sk-SK"/>
        </w:rPr>
        <w:t>štatutárneho orgánu užívateľa</w:t>
      </w:r>
      <w:ins w:id="3317" w:author="Autor">
        <w:r>
          <w:rPr>
            <w:lang w:val="sk-SK"/>
          </w:rPr>
          <w:t xml:space="preserve">, </w:t>
        </w:r>
      </w:ins>
      <w:del w:id="3318" w:author="Autor">
        <w:r w:rsidRPr="00CC7263" w:rsidDel="008B6FE5">
          <w:rPr>
            <w:lang w:val="sk-SK"/>
          </w:rPr>
          <w:delText>:</w:delText>
        </w:r>
      </w:del>
    </w:p>
    <w:p w14:paraId="719FFEE5" w14:textId="77777777" w:rsidR="004934AC" w:rsidRPr="008B6FE5" w:rsidDel="008B6FE5" w:rsidRDefault="004934AC">
      <w:pPr>
        <w:pStyle w:val="Odsekzoznamu"/>
        <w:numPr>
          <w:ilvl w:val="0"/>
          <w:numId w:val="4"/>
        </w:numPr>
        <w:tabs>
          <w:tab w:val="clear" w:pos="720"/>
        </w:tabs>
        <w:spacing w:line="240" w:lineRule="auto"/>
        <w:ind w:left="567"/>
        <w:rPr>
          <w:del w:id="3319" w:author="Autor"/>
          <w:lang w:val="sk-SK"/>
        </w:rPr>
        <w:pPrChange w:id="3320" w:author="Autor">
          <w:pPr>
            <w:pStyle w:val="Odsekzoznamu"/>
            <w:numPr>
              <w:numId w:val="4"/>
            </w:numPr>
            <w:tabs>
              <w:tab w:val="num" w:pos="720"/>
            </w:tabs>
            <w:spacing w:line="240" w:lineRule="auto"/>
            <w:ind w:left="567" w:hanging="360"/>
          </w:pPr>
        </w:pPrChange>
      </w:pPr>
      <w:ins w:id="3321" w:author="Autor">
        <w:r w:rsidRPr="008B6FE5">
          <w:rPr>
            <w:lang w:val="sk-SK"/>
          </w:rPr>
          <w:t>do oznámenia uviesť funkčný odkaz na verejne dostupný register (ak v čase zaslanie oznámenia bola zmena v registri zohľadnená) alebo k oznámeniu zmeny priložiť</w:t>
        </w:r>
      </w:ins>
      <w:del w:id="3322" w:author="Autor">
        <w:r w:rsidRPr="008B6FE5" w:rsidDel="008B6FE5">
          <w:rPr>
            <w:lang w:val="sk-SK"/>
          </w:rPr>
          <w:delText>v rámci súkromného sektora je potrebné doručiť originál alebo úradne overenú kópiu</w:delText>
        </w:r>
      </w:del>
      <w:r w:rsidRPr="008B6FE5">
        <w:rPr>
          <w:lang w:val="sk-SK"/>
        </w:rPr>
        <w:t xml:space="preserve"> rozhodnuti</w:t>
      </w:r>
      <w:del w:id="3323" w:author="Autor">
        <w:r w:rsidRPr="008B6FE5" w:rsidDel="00F07A49">
          <w:rPr>
            <w:lang w:val="sk-SK"/>
          </w:rPr>
          <w:delText>a</w:delText>
        </w:r>
      </w:del>
      <w:ins w:id="3324" w:author="Autor">
        <w:r>
          <w:rPr>
            <w:lang w:val="sk-SK"/>
          </w:rPr>
          <w:t>e</w:t>
        </w:r>
      </w:ins>
      <w:r w:rsidRPr="008B6FE5">
        <w:rPr>
          <w:lang w:val="sk-SK"/>
        </w:rPr>
        <w:t xml:space="preserve"> valného zhromaždenia alebo iného orgánu spoločnosti oprávneného odvolávať a menovať štatutárny orgán spolu s výpisom z registra trestov</w:t>
      </w:r>
      <w:del w:id="3325" w:author="Autor">
        <w:r w:rsidRPr="008B6FE5" w:rsidDel="00F07A49">
          <w:rPr>
            <w:lang w:val="sk-SK"/>
          </w:rPr>
          <w:delText xml:space="preserve"> každej osoby, ktorá je novým štatutárnym orgánom užívateľa alebo jeho členom</w:delText>
        </w:r>
      </w:del>
      <w:r w:rsidRPr="008B6FE5">
        <w:rPr>
          <w:lang w:val="sk-SK"/>
        </w:rPr>
        <w:t>, nie starším ako 3</w:t>
      </w:r>
      <w:del w:id="3326" w:author="Autor">
        <w:r w:rsidRPr="008B6FE5" w:rsidDel="00F07A49">
          <w:rPr>
            <w:lang w:val="sk-SK"/>
          </w:rPr>
          <w:delText xml:space="preserve"> </w:delText>
        </w:r>
      </w:del>
      <w:ins w:id="3327" w:author="Autor">
        <w:r>
          <w:rPr>
            <w:lang w:val="sk-SK"/>
          </w:rPr>
          <w:t> </w:t>
        </w:r>
      </w:ins>
      <w:r w:rsidRPr="008B6FE5">
        <w:rPr>
          <w:lang w:val="sk-SK"/>
        </w:rPr>
        <w:t>mesiace</w:t>
      </w:r>
      <w:ins w:id="3328" w:author="Autor">
        <w:r>
          <w:rPr>
            <w:lang w:val="sk-SK"/>
          </w:rPr>
          <w:t xml:space="preserve"> </w:t>
        </w:r>
        <w:r w:rsidRPr="008B6FE5">
          <w:rPr>
            <w:lang w:val="sk-SK"/>
          </w:rPr>
          <w:t>(resp. údajmi na vyžiadanie výpisu z</w:t>
        </w:r>
        <w:r w:rsidRPr="00A119FE">
          <w:rPr>
            <w:lang w:val="sk-SK"/>
          </w:rPr>
          <w:t> registra trestov, ak konkrétna MAS má oprávnen</w:t>
        </w:r>
        <w:r>
          <w:rPr>
            <w:lang w:val="sk-SK"/>
          </w:rPr>
          <w:t>i</w:t>
        </w:r>
        <w:r w:rsidRPr="008B6FE5">
          <w:rPr>
            <w:lang w:val="sk-SK"/>
          </w:rPr>
          <w:t>e si výpis z registra trestov vyžiadať)</w:t>
        </w:r>
        <w:r>
          <w:rPr>
            <w:lang w:val="sk-SK"/>
          </w:rPr>
          <w:t xml:space="preserve"> </w:t>
        </w:r>
        <w:r w:rsidRPr="008B6FE5">
          <w:rPr>
            <w:lang w:val="sk-SK"/>
          </w:rPr>
          <w:t xml:space="preserve">každej osoby, ktorá je novým štatutárnym orgánom užívateľa alebo jeho </w:t>
        </w:r>
        <w:r>
          <w:rPr>
            <w:lang w:val="sk-SK"/>
          </w:rPr>
          <w:t xml:space="preserve">novým </w:t>
        </w:r>
        <w:r w:rsidRPr="008B6FE5">
          <w:rPr>
            <w:lang w:val="sk-SK"/>
          </w:rPr>
          <w:t>členom</w:t>
        </w:r>
        <w:r>
          <w:rPr>
            <w:lang w:val="sk-SK"/>
          </w:rPr>
          <w:t>; v prípade zmeny štatutárneho orgánu obce, resp. mesta sa preukázanie bezúhonnosti nevyžaduje</w:t>
        </w:r>
        <w:r>
          <w:rPr>
            <w:rStyle w:val="Odkaznapoznmkupodiarou"/>
            <w:lang w:val="sk-SK"/>
          </w:rPr>
          <w:footnoteReference w:id="8"/>
        </w:r>
      </w:ins>
      <w:del w:id="3331" w:author="Autor">
        <w:r w:rsidRPr="008B6FE5" w:rsidDel="008B6FE5">
          <w:rPr>
            <w:lang w:val="sk-SK"/>
          </w:rPr>
          <w:delText xml:space="preserve"> spolu so sprievodným listom; </w:delText>
        </w:r>
      </w:del>
    </w:p>
    <w:p w14:paraId="22029838" w14:textId="77777777" w:rsidR="004934AC" w:rsidRPr="00CC7263" w:rsidRDefault="004934AC" w:rsidP="000267B2">
      <w:pPr>
        <w:pStyle w:val="Odsekzoznamu"/>
        <w:numPr>
          <w:ilvl w:val="0"/>
          <w:numId w:val="4"/>
        </w:numPr>
        <w:tabs>
          <w:tab w:val="clear" w:pos="720"/>
        </w:tabs>
        <w:spacing w:line="240" w:lineRule="auto"/>
        <w:ind w:left="567"/>
        <w:rPr>
          <w:lang w:val="sk-SK"/>
        </w:rPr>
      </w:pPr>
      <w:del w:id="3332" w:author="Autor">
        <w:r w:rsidRPr="00CC7263" w:rsidDel="008B6FE5">
          <w:rPr>
            <w:lang w:val="sk-SK"/>
          </w:rPr>
          <w:delText xml:space="preserve">v rámci verejného sektora je potrebné </w:delText>
        </w:r>
        <w:r w:rsidDel="008B6FE5">
          <w:rPr>
            <w:lang w:val="sk-SK"/>
          </w:rPr>
          <w:delText xml:space="preserve">doručiť </w:delText>
        </w:r>
        <w:r w:rsidRPr="00CC7263" w:rsidDel="008B6FE5">
          <w:rPr>
            <w:lang w:val="sk-SK"/>
          </w:rPr>
          <w:delText>výpis z registra trestov štatutárneho orgánu mesta/obce nie starší ako 3 mesiace spolu so sprievodným listom</w:delText>
        </w:r>
      </w:del>
      <w:r w:rsidRPr="00CC7263">
        <w:rPr>
          <w:lang w:val="sk-SK"/>
        </w:rPr>
        <w:t>,</w:t>
      </w:r>
    </w:p>
    <w:p w14:paraId="58966E17" w14:textId="77777777" w:rsidR="004934AC" w:rsidRPr="00CC7263" w:rsidRDefault="004934AC" w:rsidP="000267B2">
      <w:pPr>
        <w:pStyle w:val="Odsekzoznamu"/>
        <w:numPr>
          <w:ilvl w:val="0"/>
          <w:numId w:val="4"/>
        </w:numPr>
        <w:tabs>
          <w:tab w:val="clear" w:pos="720"/>
        </w:tabs>
        <w:spacing w:line="240" w:lineRule="auto"/>
        <w:ind w:left="567"/>
        <w:rPr>
          <w:lang w:val="sk-SK"/>
        </w:rPr>
      </w:pPr>
      <w:del w:id="3333" w:author="Autor">
        <w:r w:rsidRPr="00CC7263" w:rsidDel="008B6FE5">
          <w:rPr>
            <w:lang w:val="sk-SK"/>
          </w:rPr>
          <w:delText xml:space="preserve">ak ide o zmenu </w:delText>
        </w:r>
      </w:del>
      <w:r w:rsidRPr="00CC7263">
        <w:rPr>
          <w:lang w:val="sk-SK"/>
        </w:rPr>
        <w:t xml:space="preserve">v osobe splnomocneného zástupcu, je potrebné </w:t>
      </w:r>
      <w:ins w:id="3334" w:author="Autor">
        <w:r>
          <w:rPr>
            <w:lang w:val="sk-SK"/>
          </w:rPr>
          <w:t xml:space="preserve">k oznámeniu zmeny priložiť </w:t>
        </w:r>
      </w:ins>
      <w:del w:id="3335" w:author="Autor">
        <w:r w:rsidRPr="00CC7263" w:rsidDel="00A119FE">
          <w:rPr>
            <w:lang w:val="sk-SK"/>
          </w:rPr>
          <w:delText xml:space="preserve">doručiť originál alebo úradne osvedčenú </w:delText>
        </w:r>
      </w:del>
      <w:r w:rsidRPr="00CC7263">
        <w:rPr>
          <w:lang w:val="sk-SK"/>
        </w:rPr>
        <w:t xml:space="preserve">listinu, ktorou bolo odvolané alebo vypovedané plnomocenstvo pôvodnému zástupcovi a </w:t>
      </w:r>
      <w:del w:id="3336" w:author="Autor">
        <w:r w:rsidRPr="00CC7263" w:rsidDel="009B379D">
          <w:rPr>
            <w:lang w:val="sk-SK"/>
          </w:rPr>
          <w:delText xml:space="preserve">originál nového </w:delText>
        </w:r>
      </w:del>
      <w:r w:rsidRPr="00CC7263">
        <w:rPr>
          <w:lang w:val="sk-SK"/>
        </w:rPr>
        <w:t>plnomocenstv</w:t>
      </w:r>
      <w:del w:id="3337" w:author="Autor">
        <w:r w:rsidRPr="00CC7263" w:rsidDel="009B379D">
          <w:rPr>
            <w:lang w:val="sk-SK"/>
          </w:rPr>
          <w:delText>a</w:delText>
        </w:r>
      </w:del>
      <w:ins w:id="3338" w:author="Autor">
        <w:r>
          <w:rPr>
            <w:lang w:val="sk-SK"/>
          </w:rPr>
          <w:t>o</w:t>
        </w:r>
      </w:ins>
      <w:r w:rsidRPr="00CC7263">
        <w:rPr>
          <w:lang w:val="sk-SK"/>
        </w:rPr>
        <w:t xml:space="preserve"> pre nového zástupcu spolu</w:t>
      </w:r>
      <w:del w:id="3339" w:author="Autor">
        <w:r w:rsidRPr="00CC7263" w:rsidDel="009B379D">
          <w:rPr>
            <w:lang w:val="sk-SK"/>
          </w:rPr>
          <w:delText xml:space="preserve"> so sprievodným listom</w:delText>
        </w:r>
      </w:del>
      <w:r w:rsidRPr="00CC7263">
        <w:rPr>
          <w:lang w:val="sk-SK"/>
        </w:rPr>
        <w:t>; v prípade, že zástupcom je právnická osoba, je potrebné doručiť doklad, z</w:t>
      </w:r>
      <w:del w:id="3340" w:author="Autor">
        <w:r w:rsidRPr="00CC7263" w:rsidDel="002141F9">
          <w:rPr>
            <w:lang w:val="sk-SK"/>
          </w:rPr>
          <w:delText xml:space="preserve"> </w:delText>
        </w:r>
      </w:del>
      <w:ins w:id="3341" w:author="Autor">
        <w:r>
          <w:rPr>
            <w:lang w:val="sk-SK"/>
          </w:rPr>
          <w:t> </w:t>
        </w:r>
      </w:ins>
      <w:r w:rsidRPr="00CC7263">
        <w:rPr>
          <w:lang w:val="sk-SK"/>
        </w:rPr>
        <w:t>ktorého vyplýva oprávnenie konať v mene zástupcu,</w:t>
      </w:r>
    </w:p>
    <w:p w14:paraId="1E0A48B7" w14:textId="77777777" w:rsidR="004934AC" w:rsidRPr="00CC7263" w:rsidRDefault="004934AC" w:rsidP="000267B2">
      <w:pPr>
        <w:pStyle w:val="Odsekzoznamu"/>
        <w:numPr>
          <w:ilvl w:val="0"/>
          <w:numId w:val="4"/>
        </w:numPr>
        <w:tabs>
          <w:tab w:val="clear" w:pos="720"/>
        </w:tabs>
        <w:spacing w:line="240" w:lineRule="auto"/>
        <w:ind w:left="567"/>
        <w:rPr>
          <w:lang w:val="sk-SK"/>
        </w:rPr>
      </w:pPr>
      <w:del w:id="3342" w:author="Autor">
        <w:r w:rsidRPr="00CC7263" w:rsidDel="008B6FE5">
          <w:rPr>
            <w:lang w:val="sk-SK"/>
          </w:rPr>
          <w:delText xml:space="preserve">ak ide o zmenu  </w:delText>
        </w:r>
      </w:del>
      <w:r w:rsidRPr="00CC7263">
        <w:rPr>
          <w:lang w:val="sk-SK"/>
        </w:rPr>
        <w:t xml:space="preserve">kontaktných údajov užívateľa, je potrebné </w:t>
      </w:r>
      <w:ins w:id="3343" w:author="Autor">
        <w:r>
          <w:rPr>
            <w:lang w:val="sk-SK"/>
          </w:rPr>
          <w:t xml:space="preserve">uvedenú zmenu popísať v oznámení zmeny </w:t>
        </w:r>
      </w:ins>
      <w:del w:id="3344" w:author="Autor">
        <w:r w:rsidRPr="00CC7263" w:rsidDel="009B379D">
          <w:rPr>
            <w:lang w:val="sk-SK"/>
          </w:rPr>
          <w:delText xml:space="preserve">doručiť takúto zmenu písomnou formou MAS s uvedením danej zmeny </w:delText>
        </w:r>
      </w:del>
      <w:r w:rsidRPr="00CC7263">
        <w:rPr>
          <w:lang w:val="sk-SK"/>
        </w:rPr>
        <w:t xml:space="preserve">(napr. </w:t>
      </w:r>
      <w:ins w:id="3345" w:author="Autor">
        <w:r>
          <w:rPr>
            <w:lang w:val="sk-SK"/>
          </w:rPr>
          <w:t xml:space="preserve">zmena </w:t>
        </w:r>
      </w:ins>
      <w:r w:rsidRPr="00CC7263">
        <w:rPr>
          <w:lang w:val="sk-SK"/>
        </w:rPr>
        <w:t>v kontaktnej osobe zodpovednej za projekt, v zmene telefónnych čísel užívateľa alebo jeho e-mailovej adresy, prípadne inej zmeny),</w:t>
      </w:r>
    </w:p>
    <w:p w14:paraId="0B945E97" w14:textId="77777777" w:rsidR="004934AC" w:rsidRPr="00CC7263" w:rsidRDefault="004934AC" w:rsidP="000267B2">
      <w:pPr>
        <w:pStyle w:val="Odsekzoznamu"/>
        <w:numPr>
          <w:ilvl w:val="0"/>
          <w:numId w:val="4"/>
        </w:numPr>
        <w:tabs>
          <w:tab w:val="clear" w:pos="720"/>
        </w:tabs>
        <w:spacing w:line="240" w:lineRule="auto"/>
        <w:ind w:left="567"/>
        <w:rPr>
          <w:lang w:val="sk-SK"/>
        </w:rPr>
      </w:pPr>
      <w:del w:id="3346" w:author="Autor">
        <w:r w:rsidRPr="00CC7263" w:rsidDel="008B6FE5">
          <w:rPr>
            <w:lang w:val="sk-SK"/>
          </w:rPr>
          <w:delText xml:space="preserve">v prípade zmeny </w:delText>
        </w:r>
      </w:del>
      <w:r w:rsidRPr="00CC7263">
        <w:rPr>
          <w:lang w:val="sk-SK"/>
        </w:rPr>
        <w:t>čísla účtu určeného na príjem príspevku</w:t>
      </w:r>
      <w:ins w:id="3347" w:author="Autor">
        <w:r>
          <w:rPr>
            <w:lang w:val="sk-SK"/>
          </w:rPr>
          <w:t>,</w:t>
        </w:r>
      </w:ins>
      <w:r w:rsidRPr="00CC7263">
        <w:rPr>
          <w:lang w:val="sk-SK"/>
        </w:rPr>
        <w:t xml:space="preserve"> je </w:t>
      </w:r>
      <w:ins w:id="3348" w:author="Autor">
        <w:r>
          <w:rPr>
            <w:lang w:val="sk-SK"/>
          </w:rPr>
          <w:t xml:space="preserve">k oznámeniu zmeny </w:t>
        </w:r>
      </w:ins>
      <w:r w:rsidRPr="00CC7263">
        <w:rPr>
          <w:lang w:val="sk-SK"/>
        </w:rPr>
        <w:t xml:space="preserve">potrebné </w:t>
      </w:r>
      <w:ins w:id="3349" w:author="Autor">
        <w:r>
          <w:rPr>
            <w:lang w:val="sk-SK"/>
          </w:rPr>
          <w:t xml:space="preserve">priložiť </w:t>
        </w:r>
      </w:ins>
      <w:del w:id="3350" w:author="Autor">
        <w:r w:rsidRPr="00CC7263" w:rsidDel="009B379D">
          <w:rPr>
            <w:lang w:val="sk-SK"/>
          </w:rPr>
          <w:delText xml:space="preserve">doručiť fotokópiu </w:delText>
        </w:r>
      </w:del>
      <w:r w:rsidRPr="00CC7263">
        <w:rPr>
          <w:lang w:val="sk-SK"/>
        </w:rPr>
        <w:t>zmluv</w:t>
      </w:r>
      <w:del w:id="3351" w:author="Autor">
        <w:r w:rsidRPr="00CC7263" w:rsidDel="009B379D">
          <w:rPr>
            <w:lang w:val="sk-SK"/>
          </w:rPr>
          <w:delText>y</w:delText>
        </w:r>
      </w:del>
      <w:ins w:id="3352" w:author="Autor">
        <w:r>
          <w:rPr>
            <w:lang w:val="sk-SK"/>
          </w:rPr>
          <w:t>u</w:t>
        </w:r>
      </w:ins>
      <w:r w:rsidRPr="00CC7263">
        <w:rPr>
          <w:lang w:val="sk-SK"/>
        </w:rPr>
        <w:t xml:space="preserve"> o</w:t>
      </w:r>
      <w:del w:id="3353" w:author="Autor">
        <w:r w:rsidRPr="00CC7263" w:rsidDel="009B379D">
          <w:rPr>
            <w:lang w:val="sk-SK"/>
          </w:rPr>
          <w:delText xml:space="preserve"> </w:delText>
        </w:r>
      </w:del>
      <w:ins w:id="3354" w:author="Autor">
        <w:r>
          <w:rPr>
            <w:lang w:val="sk-SK"/>
          </w:rPr>
          <w:t> </w:t>
        </w:r>
      </w:ins>
      <w:r w:rsidRPr="00CC7263">
        <w:rPr>
          <w:lang w:val="sk-SK"/>
        </w:rPr>
        <w:t>zriadení bankového účtu</w:t>
      </w:r>
      <w:del w:id="3355" w:author="Autor">
        <w:r w:rsidRPr="00CC7263" w:rsidDel="009B379D">
          <w:rPr>
            <w:lang w:val="sk-SK"/>
          </w:rPr>
          <w:delText xml:space="preserve"> spolu so sprievodným listom</w:delText>
        </w:r>
      </w:del>
      <w:r w:rsidRPr="00CC7263">
        <w:rPr>
          <w:lang w:val="sk-SK"/>
        </w:rPr>
        <w:t>. Ak je zmena čísla účtu spojená s udelením súhlasu spolufinancujúcej banky, táto zmena bude posudzovaná ako významnejšia zmena a zapracovaná do zmluvy formou dodatku.</w:t>
      </w:r>
    </w:p>
    <w:p w14:paraId="55FD6C9E" w14:textId="47AD7E55" w:rsidR="004934AC" w:rsidRDefault="004934AC" w:rsidP="000267B2">
      <w:pPr>
        <w:spacing w:line="240" w:lineRule="auto"/>
        <w:rPr>
          <w:ins w:id="3356" w:author="Autor"/>
          <w:lang w:val="sk-SK"/>
        </w:rPr>
      </w:pPr>
      <w:r w:rsidRPr="00CC7263">
        <w:rPr>
          <w:lang w:val="sk-SK"/>
        </w:rPr>
        <w:t>Právne účinky súvisiace s formálnymi a menej významnými zmenami projektu nastávajú v deň, kedy skutočne zmena vznikla (napr. v</w:t>
      </w:r>
      <w:ins w:id="3357" w:author="Autor">
        <w:r>
          <w:rPr>
            <w:lang w:val="sk-SK"/>
          </w:rPr>
          <w:t> </w:t>
        </w:r>
      </w:ins>
      <w:r w:rsidRPr="00CC7263">
        <w:rPr>
          <w:lang w:val="sk-SK"/>
        </w:rPr>
        <w:t>deň</w:t>
      </w:r>
      <w:ins w:id="3358" w:author="Autor">
        <w:r>
          <w:rPr>
            <w:lang w:val="sk-SK"/>
          </w:rPr>
          <w:t>,</w:t>
        </w:r>
      </w:ins>
      <w:r w:rsidRPr="00CC7263">
        <w:rPr>
          <w:lang w:val="sk-SK"/>
        </w:rPr>
        <w:t xml:space="preserve"> kedy došlo k zmene štatutárneho zástupcu užívateľa – podľa obchodného vestníka/obchodného registra), a to bez ohľadu na skutočnosť, či je táto zmena posudzovaná v režime ex-ante</w:t>
      </w:r>
      <w:r>
        <w:rPr>
          <w:lang w:val="sk-SK"/>
        </w:rPr>
        <w:t xml:space="preserve"> (t.j. pred uskutočnením zmeny) alebo ex-post (t.j. po uskutočnení zmeny).</w:t>
      </w:r>
    </w:p>
    <w:p w14:paraId="763CD837" w14:textId="77777777" w:rsidR="004934AC" w:rsidRDefault="004934AC" w:rsidP="000267B2">
      <w:pPr>
        <w:spacing w:line="240" w:lineRule="auto"/>
        <w:rPr>
          <w:ins w:id="3359" w:author="Autor"/>
          <w:lang w:val="sk-SK"/>
        </w:rPr>
      </w:pPr>
      <w:ins w:id="3360" w:author="Autor">
        <w:r>
          <w:rPr>
            <w:lang w:val="sk-SK"/>
          </w:rPr>
          <w:t>V prípade, že oznámenie zmeny neobsahuje všetky potrebné informácie, resp. užívateľ nepriložil k oznámeniu všetky potrebné doklady vzťahujúce sa k zmene, MAS vyzve žiadateľa na doplnenie chýbajúcich informácií, resp. dokladov.</w:t>
        </w:r>
      </w:ins>
    </w:p>
    <w:p w14:paraId="173FA8A0" w14:textId="77777777" w:rsidR="004934AC" w:rsidRPr="00CC7263" w:rsidRDefault="004934AC" w:rsidP="000267B2">
      <w:pPr>
        <w:spacing w:line="240" w:lineRule="auto"/>
        <w:rPr>
          <w:lang w:val="sk-SK"/>
        </w:rPr>
      </w:pPr>
      <w:ins w:id="3361" w:author="Autor">
        <w:r>
          <w:rPr>
            <w:lang w:val="sk-SK"/>
          </w:rPr>
          <w:t xml:space="preserve">V prípade, že oznámená zmena má charakter významnejšej a nie formálnej, resp. menej významnej zmeny, MAS posudzuje predložené oznámenie zmeny ako významnejšiu zmenu podľa kapitoly 2.2. tejto príručky, t.j. MAS (v prípade, že oznámenie obsahuje všetky potrebné informácie a doklady potrebné pre posúdenie zmeny) bez toho, aby od užívateľa žiadala formálne predloženie žiadosti o zmeny podľa kapitoly 2.2 tejto príručky. </w:t>
        </w:r>
      </w:ins>
    </w:p>
    <w:p w14:paraId="0034B24F" w14:textId="77777777" w:rsidR="004934AC" w:rsidRPr="00CC7263" w:rsidRDefault="004934AC" w:rsidP="000267B2">
      <w:pPr>
        <w:pStyle w:val="Nadpis2"/>
        <w:spacing w:line="240" w:lineRule="auto"/>
        <w:rPr>
          <w:lang w:val="sk-SK"/>
        </w:rPr>
      </w:pPr>
      <w:bookmarkStart w:id="3362" w:name="_Toc110313189"/>
      <w:r w:rsidRPr="00CC7263">
        <w:rPr>
          <w:lang w:val="sk-SK"/>
        </w:rPr>
        <w:t>Významnejšie zmeny zmluvy o príspevku</w:t>
      </w:r>
      <w:bookmarkEnd w:id="3362"/>
    </w:p>
    <w:p w14:paraId="00A92C50" w14:textId="77777777" w:rsidR="004934AC" w:rsidRPr="00CC7263" w:rsidRDefault="004934AC" w:rsidP="000267B2">
      <w:pPr>
        <w:spacing w:line="240" w:lineRule="auto"/>
        <w:rPr>
          <w:lang w:val="sk-SK"/>
        </w:rPr>
      </w:pPr>
      <w:r w:rsidRPr="00CC7263">
        <w:rPr>
          <w:lang w:val="sk-SK"/>
        </w:rPr>
        <w:t>Za významnejšie zmeny, ktoré si vyžadujú zmenu zmluvy o príspevku sú považované zmeny, ktoré spočívajú najmä v zmene:</w:t>
      </w:r>
    </w:p>
    <w:p w14:paraId="7515A199" w14:textId="77777777" w:rsidR="004934AC" w:rsidRPr="00CC7263" w:rsidRDefault="004934AC" w:rsidP="000267B2">
      <w:pPr>
        <w:pStyle w:val="Odsekzoznamu"/>
        <w:numPr>
          <w:ilvl w:val="0"/>
          <w:numId w:val="55"/>
        </w:numPr>
        <w:spacing w:line="240" w:lineRule="auto"/>
        <w:ind w:left="567" w:hanging="398"/>
        <w:rPr>
          <w:lang w:val="sk-SK"/>
        </w:rPr>
      </w:pPr>
      <w:r w:rsidRPr="00CC7263">
        <w:rPr>
          <w:lang w:val="sk-SK"/>
        </w:rPr>
        <w:t>miesta realizácie projektu,</w:t>
      </w:r>
    </w:p>
    <w:p w14:paraId="59E55D0F" w14:textId="77777777" w:rsidR="004934AC" w:rsidRPr="00CC7263" w:rsidRDefault="004934AC" w:rsidP="000267B2">
      <w:pPr>
        <w:pStyle w:val="Odsekzoznamu"/>
        <w:numPr>
          <w:ilvl w:val="0"/>
          <w:numId w:val="55"/>
        </w:numPr>
        <w:spacing w:line="240" w:lineRule="auto"/>
        <w:ind w:left="567" w:hanging="398"/>
        <w:rPr>
          <w:lang w:val="sk-SK"/>
        </w:rPr>
      </w:pPr>
      <w:r w:rsidRPr="00CC7263">
        <w:rPr>
          <w:lang w:val="sk-SK"/>
        </w:rPr>
        <w:t>miesta, kde sa nachádza predmet projektu</w:t>
      </w:r>
      <w:ins w:id="3363" w:author="Autor">
        <w:r>
          <w:rPr>
            <w:lang w:val="sk-SK"/>
          </w:rPr>
          <w:t xml:space="preserve"> </w:t>
        </w:r>
        <w:r w:rsidRPr="001A5F72">
          <w:rPr>
            <w:lang w:val="sk-SK"/>
          </w:rPr>
          <w:t xml:space="preserve">alebo záloh, ak nie je záloh súčasne aj </w:t>
        </w:r>
        <w:r>
          <w:rPr>
            <w:lang w:val="sk-SK"/>
          </w:rPr>
          <w:t>p</w:t>
        </w:r>
        <w:r w:rsidRPr="001A5F72">
          <w:rPr>
            <w:lang w:val="sk-SK"/>
          </w:rPr>
          <w:t xml:space="preserve">redmetom </w:t>
        </w:r>
        <w:r w:rsidRPr="000451BC">
          <w:rPr>
            <w:lang w:val="sk-SK"/>
          </w:rPr>
          <w:t>p</w:t>
        </w:r>
        <w:r w:rsidRPr="001A5F72">
          <w:rPr>
            <w:lang w:val="sk-SK"/>
          </w:rPr>
          <w:t>rojektu</w:t>
        </w:r>
      </w:ins>
      <w:r w:rsidRPr="00CC7263">
        <w:rPr>
          <w:lang w:val="sk-SK"/>
        </w:rPr>
        <w:t>,</w:t>
      </w:r>
    </w:p>
    <w:p w14:paraId="4F2FEC07" w14:textId="3987811F" w:rsidR="004934AC" w:rsidRPr="00CC7263" w:rsidRDefault="004934AC" w:rsidP="000267B2">
      <w:pPr>
        <w:pStyle w:val="Odsekzoznamu"/>
        <w:numPr>
          <w:ilvl w:val="0"/>
          <w:numId w:val="55"/>
        </w:numPr>
        <w:spacing w:line="240" w:lineRule="auto"/>
        <w:ind w:left="567" w:hanging="398"/>
        <w:rPr>
          <w:lang w:val="sk-SK"/>
        </w:rPr>
      </w:pPr>
      <w:r w:rsidRPr="00CC7263">
        <w:rPr>
          <w:lang w:val="sk-SK"/>
        </w:rPr>
        <w:lastRenderedPageBreak/>
        <w:t xml:space="preserve">merateľných ukazovateľov projektu, ak ide o zníženie </w:t>
      </w:r>
      <w:ins w:id="3364" w:author="Autor">
        <w:r w:rsidR="00386DEE">
          <w:rPr>
            <w:lang w:val="sk-SK"/>
          </w:rPr>
          <w:t xml:space="preserve">cieľovej </w:t>
        </w:r>
      </w:ins>
      <w:r w:rsidRPr="00CC7263">
        <w:rPr>
          <w:lang w:val="sk-SK"/>
        </w:rPr>
        <w:t>hodnoty o viac ako 5</w:t>
      </w:r>
      <w:ins w:id="3365" w:author="Autor">
        <w:r w:rsidR="00A47D1A">
          <w:rPr>
            <w:lang w:val="sk-SK"/>
          </w:rPr>
          <w:t> </w:t>
        </w:r>
      </w:ins>
      <w:r w:rsidRPr="00CC7263">
        <w:rPr>
          <w:lang w:val="sk-SK"/>
        </w:rPr>
        <w:t>%</w:t>
      </w:r>
      <w:ins w:id="3366" w:author="Autor">
        <w:r w:rsidR="00A47D1A">
          <w:rPr>
            <w:lang w:val="sk-SK"/>
          </w:rPr>
          <w:t>, resp. 20 %</w:t>
        </w:r>
      </w:ins>
      <w:r w:rsidRPr="00CC7263">
        <w:rPr>
          <w:lang w:val="sk-SK"/>
        </w:rPr>
        <w:t xml:space="preserve"> </w:t>
      </w:r>
      <w:ins w:id="3367" w:author="Autor">
        <w:r w:rsidR="00A47D1A">
          <w:rPr>
            <w:lang w:val="sk-SK"/>
          </w:rPr>
          <w:t xml:space="preserve">(v závislosti od pomienok zmluvy o poskytnutí príspevku) </w:t>
        </w:r>
      </w:ins>
      <w:r w:rsidRPr="00CC7263">
        <w:rPr>
          <w:lang w:val="sk-SK"/>
        </w:rPr>
        <w:t>oproti výške</w:t>
      </w:r>
      <w:del w:id="3368" w:author="Autor">
        <w:r w:rsidRPr="00CC7263" w:rsidDel="00386DEE">
          <w:rPr>
            <w:lang w:val="sk-SK"/>
          </w:rPr>
          <w:delText xml:space="preserve"> merateľného ukazovateľa</w:delText>
        </w:r>
      </w:del>
      <w:r w:rsidRPr="00CC7263">
        <w:rPr>
          <w:lang w:val="sk-SK"/>
        </w:rPr>
        <w:t>, ktorá bola schválená v ŽoPr,</w:t>
      </w:r>
    </w:p>
    <w:p w14:paraId="7C7EB1BD" w14:textId="6348A276" w:rsidR="004934AC" w:rsidRPr="00CC7263" w:rsidDel="00386DEE" w:rsidRDefault="004934AC">
      <w:pPr>
        <w:pStyle w:val="Odsekzoznamu"/>
        <w:numPr>
          <w:ilvl w:val="0"/>
          <w:numId w:val="55"/>
        </w:numPr>
        <w:spacing w:line="240" w:lineRule="auto"/>
        <w:ind w:left="567" w:hanging="398"/>
        <w:rPr>
          <w:del w:id="3369" w:author="Autor"/>
          <w:lang w:val="sk-SK"/>
        </w:rPr>
      </w:pPr>
      <w:del w:id="3370" w:author="Autor">
        <w:r w:rsidRPr="00CC7263" w:rsidDel="00386DEE">
          <w:rPr>
            <w:lang w:val="sk-SK"/>
          </w:rPr>
          <w:delText xml:space="preserve">týkajúcej sa predĺženia realizácie </w:delText>
        </w:r>
        <w:r w:rsidRPr="00CC7263" w:rsidDel="00F50919">
          <w:rPr>
            <w:lang w:val="sk-SK"/>
          </w:rPr>
          <w:delText xml:space="preserve">hlavných aktivít </w:delText>
        </w:r>
        <w:r w:rsidRPr="00CC7263" w:rsidDel="00386DEE">
          <w:rPr>
            <w:lang w:val="sk-SK"/>
          </w:rPr>
          <w:delText>projektu oproti termínom uvedeným v</w:delText>
        </w:r>
        <w:r w:rsidRPr="00CC7263" w:rsidDel="000451BC">
          <w:rPr>
            <w:lang w:val="sk-SK"/>
          </w:rPr>
          <w:delText xml:space="preserve"> </w:delText>
        </w:r>
        <w:r w:rsidRPr="00CC7263" w:rsidDel="00386DEE">
          <w:rPr>
            <w:lang w:val="sk-SK"/>
          </w:rPr>
          <w:delText>zmluv</w:delText>
        </w:r>
        <w:r w:rsidRPr="00CC7263" w:rsidDel="000451BC">
          <w:rPr>
            <w:lang w:val="sk-SK"/>
          </w:rPr>
          <w:delText>e</w:delText>
        </w:r>
        <w:r w:rsidRPr="00CC7263" w:rsidDel="00386DEE">
          <w:rPr>
            <w:lang w:val="sk-SK"/>
          </w:rPr>
          <w:delText xml:space="preserve"> o</w:delText>
        </w:r>
        <w:r w:rsidRPr="00CC7263" w:rsidDel="000451BC">
          <w:rPr>
            <w:lang w:val="sk-SK"/>
          </w:rPr>
          <w:delText xml:space="preserve"> </w:delText>
        </w:r>
        <w:r w:rsidRPr="00CC7263" w:rsidDel="00386DEE">
          <w:rPr>
            <w:lang w:val="sk-SK"/>
          </w:rPr>
          <w:delText>príspevku,</w:delText>
        </w:r>
      </w:del>
    </w:p>
    <w:p w14:paraId="2375A0C4" w14:textId="5EF9E871" w:rsidR="004934AC" w:rsidRPr="00CC7263" w:rsidRDefault="004934AC" w:rsidP="000267B2">
      <w:pPr>
        <w:pStyle w:val="Odsekzoznamu"/>
        <w:numPr>
          <w:ilvl w:val="0"/>
          <w:numId w:val="55"/>
        </w:numPr>
        <w:spacing w:line="240" w:lineRule="auto"/>
        <w:ind w:left="567" w:hanging="398"/>
        <w:rPr>
          <w:lang w:val="sk-SK"/>
        </w:rPr>
      </w:pPr>
      <w:del w:id="3371" w:author="Autor">
        <w:r w:rsidRPr="00CC7263" w:rsidDel="00F25A45">
          <w:rPr>
            <w:lang w:val="sk-SK"/>
          </w:rPr>
          <w:delText xml:space="preserve">počtu alebo </w:delText>
        </w:r>
      </w:del>
      <w:r w:rsidRPr="00CC7263">
        <w:rPr>
          <w:lang w:val="sk-SK"/>
        </w:rPr>
        <w:t xml:space="preserve">charakteru/povahy </w:t>
      </w:r>
      <w:del w:id="3372" w:author="Autor">
        <w:r w:rsidRPr="00CC7263" w:rsidDel="00F25A45">
          <w:rPr>
            <w:lang w:val="sk-SK"/>
          </w:rPr>
          <w:delText xml:space="preserve">hlavných aktivít </w:delText>
        </w:r>
      </w:del>
      <w:r w:rsidRPr="00CC7263">
        <w:rPr>
          <w:lang w:val="sk-SK"/>
        </w:rPr>
        <w:t xml:space="preserve">projektu alebo podmienok realizácie </w:t>
      </w:r>
      <w:del w:id="3373" w:author="Autor">
        <w:r w:rsidRPr="00CC7263" w:rsidDel="00933569">
          <w:rPr>
            <w:lang w:val="sk-SK"/>
          </w:rPr>
          <w:delText xml:space="preserve">aktivít </w:delText>
        </w:r>
      </w:del>
      <w:r w:rsidRPr="00CC7263">
        <w:rPr>
          <w:lang w:val="sk-SK"/>
        </w:rPr>
        <w:t xml:space="preserve">projektu, vrátane zmeny, ktorou sa navrhuje rozšírenie rozsahu </w:t>
      </w:r>
      <w:del w:id="3374" w:author="Autor">
        <w:r w:rsidRPr="00CC7263" w:rsidDel="00DD5182">
          <w:rPr>
            <w:lang w:val="sk-SK"/>
          </w:rPr>
          <w:delText xml:space="preserve">hlavných aktivít </w:delText>
        </w:r>
      </w:del>
      <w:r w:rsidRPr="00CC7263">
        <w:rPr>
          <w:lang w:val="sk-SK"/>
        </w:rPr>
        <w:t>projektu a zvýšenie pôvodnej schválenej hodnoty merateľných ukazovateľov v dôsledku úspor v rámci pôvodne schváleného rozpočtu pri zachovaní podmienky neprekročenie maximálnej výšky schváleného príspevku,</w:t>
      </w:r>
    </w:p>
    <w:p w14:paraId="72A5317A" w14:textId="41E86D59" w:rsidR="004934AC" w:rsidRPr="00CC7263" w:rsidDel="00020A66" w:rsidRDefault="004934AC">
      <w:pPr>
        <w:pStyle w:val="Odsekzoznamu"/>
        <w:numPr>
          <w:ilvl w:val="0"/>
          <w:numId w:val="55"/>
        </w:numPr>
        <w:spacing w:line="240" w:lineRule="auto"/>
        <w:ind w:left="567" w:hanging="398"/>
        <w:rPr>
          <w:del w:id="3375" w:author="Autor"/>
          <w:lang w:val="sk-SK"/>
        </w:rPr>
      </w:pPr>
      <w:del w:id="3376" w:author="Autor">
        <w:r w:rsidRPr="00CC7263" w:rsidDel="00020A66">
          <w:rPr>
            <w:lang w:val="sk-SK"/>
          </w:rPr>
          <w:delText>spočívajúcej v prečerpaní jednej zo skupín výdavkov o viac ako 15 % za celú dobu realizácie projektu oproti pôvodnej výške platnej v okamihu schválenia ŽoPr,</w:delText>
        </w:r>
      </w:del>
    </w:p>
    <w:p w14:paraId="466810F4" w14:textId="2A23A047" w:rsidR="004934AC" w:rsidRPr="00CC7263" w:rsidRDefault="004934AC" w:rsidP="000267B2">
      <w:pPr>
        <w:pStyle w:val="Odsekzoznamu"/>
        <w:numPr>
          <w:ilvl w:val="0"/>
          <w:numId w:val="55"/>
        </w:numPr>
        <w:spacing w:line="240" w:lineRule="auto"/>
        <w:ind w:left="567" w:hanging="398"/>
        <w:rPr>
          <w:lang w:val="sk-SK"/>
        </w:rPr>
      </w:pPr>
      <w:r w:rsidRPr="00CC7263">
        <w:rPr>
          <w:lang w:val="sk-SK"/>
        </w:rPr>
        <w:t xml:space="preserve">majetkovo-právnych pomerov týkajúcich sa predmetu projektu alebo súvisiacich s realizáciou </w:t>
      </w:r>
      <w:del w:id="3377" w:author="Autor">
        <w:r w:rsidRPr="00CC7263" w:rsidDel="00E2011F">
          <w:rPr>
            <w:lang w:val="sk-SK"/>
          </w:rPr>
          <w:delText xml:space="preserve">hlavných aktivít </w:delText>
        </w:r>
      </w:del>
      <w:r w:rsidRPr="00CC7263">
        <w:rPr>
          <w:lang w:val="sk-SK"/>
        </w:rPr>
        <w:t>projektu podľa podmienok upravených v zmluve príspevku</w:t>
      </w:r>
      <w:ins w:id="3378" w:author="Autor">
        <w:r w:rsidR="00F50919">
          <w:rPr>
            <w:lang w:val="sk-SK"/>
          </w:rPr>
          <w:t>,</w:t>
        </w:r>
        <w:r w:rsidR="00C33CF4">
          <w:rPr>
            <w:rStyle w:val="Odkaznapoznmkupodiarou"/>
            <w:lang w:val="sk-SK"/>
          </w:rPr>
          <w:footnoteReference w:id="9"/>
        </w:r>
      </w:ins>
    </w:p>
    <w:p w14:paraId="215F2F64" w14:textId="77777777" w:rsidR="004934AC" w:rsidRPr="00CC7263" w:rsidRDefault="004934AC" w:rsidP="000267B2">
      <w:pPr>
        <w:pStyle w:val="Odsekzoznamu"/>
        <w:numPr>
          <w:ilvl w:val="0"/>
          <w:numId w:val="55"/>
        </w:numPr>
        <w:spacing w:line="240" w:lineRule="auto"/>
        <w:ind w:left="567" w:hanging="398"/>
        <w:rPr>
          <w:lang w:val="sk-SK"/>
        </w:rPr>
      </w:pPr>
      <w:r w:rsidRPr="00CC7263">
        <w:rPr>
          <w:lang w:val="sk-SK"/>
        </w:rPr>
        <w:t>týkajúcej sa priamo podmienky poskytnutia príspevku, ktorá vyplýva z výzvy na predkladanie ŽoPr a spôsobu jej splnenia užívateľom,</w:t>
      </w:r>
    </w:p>
    <w:p w14:paraId="5BA9E57F" w14:textId="77777777" w:rsidR="004934AC" w:rsidRPr="00CC7263" w:rsidRDefault="004934AC" w:rsidP="000267B2">
      <w:pPr>
        <w:pStyle w:val="Odsekzoznamu"/>
        <w:numPr>
          <w:ilvl w:val="0"/>
          <w:numId w:val="55"/>
        </w:numPr>
        <w:spacing w:line="240" w:lineRule="auto"/>
        <w:ind w:left="567" w:hanging="398"/>
        <w:rPr>
          <w:lang w:val="sk-SK"/>
        </w:rPr>
      </w:pPr>
      <w:r w:rsidRPr="00CC7263">
        <w:rPr>
          <w:lang w:val="sk-SK"/>
        </w:rPr>
        <w:t>používaného systému financovania,</w:t>
      </w:r>
    </w:p>
    <w:p w14:paraId="1FD60EA2" w14:textId="77777777" w:rsidR="004934AC" w:rsidRPr="00CC7263" w:rsidRDefault="004934AC" w:rsidP="000267B2">
      <w:pPr>
        <w:pStyle w:val="Odsekzoznamu"/>
        <w:numPr>
          <w:ilvl w:val="0"/>
          <w:numId w:val="55"/>
        </w:numPr>
        <w:spacing w:line="240" w:lineRule="auto"/>
        <w:ind w:left="567" w:hanging="398"/>
        <w:rPr>
          <w:lang w:val="sk-SK"/>
        </w:rPr>
      </w:pPr>
      <w:r w:rsidRPr="00CC7263">
        <w:rPr>
          <w:lang w:val="sk-SK"/>
        </w:rPr>
        <w:t>spočívajúcej v doplnení novej skupiny výdavkov a/alebo aktivity, ktorá je oprávnená v zmysle výzvy na predkladanie ŽoPr,</w:t>
      </w:r>
    </w:p>
    <w:p w14:paraId="71FC19FE" w14:textId="1C8CD7B7" w:rsidR="004934AC" w:rsidRPr="00CC7263" w:rsidRDefault="004934AC" w:rsidP="000267B2">
      <w:pPr>
        <w:pStyle w:val="Odsekzoznamu"/>
        <w:numPr>
          <w:ilvl w:val="0"/>
          <w:numId w:val="55"/>
        </w:numPr>
        <w:spacing w:line="240" w:lineRule="auto"/>
        <w:ind w:left="567" w:hanging="398"/>
        <w:rPr>
          <w:lang w:val="sk-SK"/>
        </w:rPr>
      </w:pPr>
      <w:r w:rsidRPr="00CC7263">
        <w:rPr>
          <w:lang w:val="sk-SK"/>
        </w:rPr>
        <w:t>užívateľa, resp. zmena v subjekte užívateľa</w:t>
      </w:r>
      <w:ins w:id="3380" w:author="Autor">
        <w:r w:rsidR="00386DEE">
          <w:rPr>
            <w:lang w:val="sk-SK"/>
          </w:rPr>
          <w:t xml:space="preserve"> (musí byť v súlade s podmienkami výzvy)</w:t>
        </w:r>
      </w:ins>
      <w:r w:rsidRPr="00CC7263">
        <w:rPr>
          <w:lang w:val="sk-SK"/>
        </w:rPr>
        <w:t>,</w:t>
      </w:r>
    </w:p>
    <w:p w14:paraId="6F7E0780" w14:textId="77777777" w:rsidR="004934AC" w:rsidRPr="00CC7263" w:rsidRDefault="004934AC" w:rsidP="000267B2">
      <w:pPr>
        <w:pStyle w:val="Odsekzoznamu"/>
        <w:numPr>
          <w:ilvl w:val="0"/>
          <w:numId w:val="55"/>
        </w:numPr>
        <w:spacing w:line="240" w:lineRule="auto"/>
        <w:ind w:left="567" w:hanging="398"/>
        <w:rPr>
          <w:lang w:val="sk-SK"/>
        </w:rPr>
      </w:pPr>
      <w:r w:rsidRPr="00CC7263">
        <w:rPr>
          <w:lang w:val="sk-SK"/>
        </w:rPr>
        <w:t>v rozpočte projektu v nadväznosti na vecnú zmenu plnenia.</w:t>
      </w:r>
    </w:p>
    <w:p w14:paraId="50F2BECC" w14:textId="00E5F4C4" w:rsidR="004934AC" w:rsidRPr="00CC7263" w:rsidRDefault="004934AC" w:rsidP="000267B2">
      <w:pPr>
        <w:tabs>
          <w:tab w:val="left" w:pos="630"/>
        </w:tabs>
        <w:spacing w:line="240" w:lineRule="auto"/>
        <w:rPr>
          <w:lang w:val="sk-SK"/>
        </w:rPr>
      </w:pPr>
      <w:r w:rsidRPr="00CC7263">
        <w:rPr>
          <w:lang w:val="sk-SK"/>
        </w:rPr>
        <w:t xml:space="preserve">V prípade významnejších zmien uvedených </w:t>
      </w:r>
      <w:del w:id="3381" w:author="Autor">
        <w:r w:rsidRPr="00CC7263" w:rsidDel="00F50919">
          <w:rPr>
            <w:lang w:val="sk-SK"/>
          </w:rPr>
          <w:delText xml:space="preserve">v písm. a) až l) </w:delText>
        </w:r>
      </w:del>
      <w:r w:rsidRPr="00CC7263">
        <w:rPr>
          <w:lang w:val="sk-SK"/>
        </w:rPr>
        <w:t>vyššie je užívateľ povinný požiadať o</w:t>
      </w:r>
      <w:ins w:id="3382" w:author="Autor">
        <w:r>
          <w:rPr>
            <w:lang w:val="sk-SK"/>
          </w:rPr>
          <w:t> </w:t>
        </w:r>
      </w:ins>
      <w:r w:rsidRPr="00CC7263">
        <w:rPr>
          <w:lang w:val="sk-SK"/>
        </w:rPr>
        <w:t>zmenu zmluvy o</w:t>
      </w:r>
      <w:ins w:id="3383" w:author="Autor">
        <w:r w:rsidR="00F50919">
          <w:rPr>
            <w:lang w:val="sk-SK"/>
          </w:rPr>
          <w:t> </w:t>
        </w:r>
      </w:ins>
      <w:r w:rsidRPr="00CC7263">
        <w:rPr>
          <w:lang w:val="sk-SK"/>
        </w:rPr>
        <w:t xml:space="preserve">príspevku vždy v dostatočnom predstihu, najneskôr však pred uplynutím doby, ku ktorej sa požadovaná zmena viaže. </w:t>
      </w:r>
    </w:p>
    <w:p w14:paraId="08902C8A" w14:textId="7A84A123" w:rsidR="00386DEE" w:rsidRDefault="000957D4" w:rsidP="000267B2">
      <w:pPr>
        <w:tabs>
          <w:tab w:val="left" w:pos="630"/>
        </w:tabs>
        <w:spacing w:line="240" w:lineRule="auto"/>
        <w:rPr>
          <w:ins w:id="3384" w:author="Autor"/>
          <w:lang w:val="sk-SK"/>
        </w:rPr>
      </w:pPr>
      <w:ins w:id="3385" w:author="Autor">
        <w:r>
          <w:rPr>
            <w:lang w:val="sk-SK"/>
          </w:rPr>
          <w:t>O vykonanie zmien v zmluve v nadväznosti na o</w:t>
        </w:r>
        <w:r w:rsidR="00386DEE">
          <w:rPr>
            <w:lang w:val="sk-SK"/>
          </w:rPr>
          <w:t>statné významnejšie zmeny</w:t>
        </w:r>
        <w:r w:rsidR="00386DEE" w:rsidRPr="00386DEE">
          <w:rPr>
            <w:lang w:val="sk-SK"/>
          </w:rPr>
          <w:t>, ktoré nie sú uvedené v</w:t>
        </w:r>
        <w:r w:rsidR="00386DEE">
          <w:rPr>
            <w:lang w:val="sk-SK"/>
          </w:rPr>
          <w:t>yššie, ako napr.:</w:t>
        </w:r>
      </w:ins>
    </w:p>
    <w:p w14:paraId="03659F08" w14:textId="77777777" w:rsidR="000957D4" w:rsidRDefault="000957D4" w:rsidP="000267B2">
      <w:pPr>
        <w:pStyle w:val="Odsekzoznamu"/>
        <w:numPr>
          <w:ilvl w:val="0"/>
          <w:numId w:val="108"/>
        </w:numPr>
        <w:spacing w:line="240" w:lineRule="auto"/>
        <w:ind w:left="567"/>
        <w:rPr>
          <w:ins w:id="3386" w:author="Autor"/>
          <w:lang w:val="sk-SK"/>
        </w:rPr>
      </w:pPr>
      <w:ins w:id="3387" w:author="Autor">
        <w:r w:rsidRPr="00CC7263">
          <w:rPr>
            <w:lang w:val="sk-SK"/>
          </w:rPr>
          <w:t>predĺženi</w:t>
        </w:r>
        <w:r>
          <w:rPr>
            <w:lang w:val="sk-SK"/>
          </w:rPr>
          <w:t>e</w:t>
        </w:r>
        <w:r w:rsidRPr="00CC7263">
          <w:rPr>
            <w:lang w:val="sk-SK"/>
          </w:rPr>
          <w:t xml:space="preserve"> realizácie projektu oproti termínom uvedeným v</w:t>
        </w:r>
        <w:r>
          <w:rPr>
            <w:lang w:val="sk-SK"/>
          </w:rPr>
          <w:t xml:space="preserve"> Predmete podpory (príloha č. 2 </w:t>
        </w:r>
        <w:r w:rsidRPr="00CC7263">
          <w:rPr>
            <w:lang w:val="sk-SK"/>
          </w:rPr>
          <w:t>zmluv</w:t>
        </w:r>
        <w:r>
          <w:rPr>
            <w:lang w:val="sk-SK"/>
          </w:rPr>
          <w:t>y</w:t>
        </w:r>
        <w:r w:rsidRPr="00CC7263">
          <w:rPr>
            <w:lang w:val="sk-SK"/>
          </w:rPr>
          <w:t xml:space="preserve"> o</w:t>
        </w:r>
        <w:r>
          <w:rPr>
            <w:lang w:val="sk-SK"/>
          </w:rPr>
          <w:t> </w:t>
        </w:r>
        <w:r w:rsidRPr="00CC7263">
          <w:rPr>
            <w:lang w:val="sk-SK"/>
          </w:rPr>
          <w:t>príspevku</w:t>
        </w:r>
        <w:r>
          <w:rPr>
            <w:lang w:val="sk-SK"/>
          </w:rPr>
          <w:t>)</w:t>
        </w:r>
        <w:r w:rsidRPr="00CC7263">
          <w:rPr>
            <w:lang w:val="sk-SK"/>
          </w:rPr>
          <w:t>,</w:t>
        </w:r>
      </w:ins>
    </w:p>
    <w:p w14:paraId="3B83EBB0" w14:textId="77777777" w:rsidR="000957D4" w:rsidRDefault="00386DEE" w:rsidP="000267B2">
      <w:pPr>
        <w:pStyle w:val="Odsekzoznamu"/>
        <w:numPr>
          <w:ilvl w:val="0"/>
          <w:numId w:val="108"/>
        </w:numPr>
        <w:spacing w:line="240" w:lineRule="auto"/>
        <w:ind w:left="567"/>
        <w:rPr>
          <w:ins w:id="3388" w:author="Autor"/>
          <w:lang w:val="sk-SK"/>
        </w:rPr>
      </w:pPr>
      <w:ins w:id="3389" w:author="Autor">
        <w:r w:rsidRPr="000957D4">
          <w:rPr>
            <w:lang w:val="sk-SK"/>
          </w:rPr>
          <w:t>omeškani</w:t>
        </w:r>
        <w:r w:rsidR="000957D4">
          <w:rPr>
            <w:lang w:val="sk-SK"/>
          </w:rPr>
          <w:t>e užívateľa so začatím realizácie p</w:t>
        </w:r>
        <w:r w:rsidRPr="000957D4">
          <w:rPr>
            <w:lang w:val="sk-SK"/>
          </w:rPr>
          <w:t>rojektu o viac ako 3 mesiace od termínu uvedeného v Prílohe č. 2 zmluvy</w:t>
        </w:r>
        <w:r w:rsidR="000957D4">
          <w:rPr>
            <w:lang w:val="sk-SK"/>
          </w:rPr>
          <w:t>,</w:t>
        </w:r>
      </w:ins>
    </w:p>
    <w:p w14:paraId="61467490" w14:textId="627DA16F" w:rsidR="00386DEE" w:rsidRPr="000957D4" w:rsidRDefault="000957D4" w:rsidP="000267B2">
      <w:pPr>
        <w:spacing w:line="240" w:lineRule="auto"/>
        <w:rPr>
          <w:ins w:id="3390" w:author="Autor"/>
          <w:lang w:val="sk-SK"/>
        </w:rPr>
      </w:pPr>
      <w:ins w:id="3391" w:author="Autor">
        <w:r>
          <w:rPr>
            <w:lang w:val="sk-SK"/>
          </w:rPr>
          <w:t xml:space="preserve">môže užívateľ </w:t>
        </w:r>
        <w:r w:rsidR="00386DEE" w:rsidRPr="000957D4">
          <w:rPr>
            <w:lang w:val="sk-SK"/>
          </w:rPr>
          <w:t xml:space="preserve">MAS </w:t>
        </w:r>
        <w:r>
          <w:rPr>
            <w:lang w:val="sk-SK"/>
          </w:rPr>
          <w:t xml:space="preserve">aj </w:t>
        </w:r>
        <w:r w:rsidR="00386DEE" w:rsidRPr="000957D4">
          <w:rPr>
            <w:lang w:val="sk-SK"/>
          </w:rPr>
          <w:t>po vykonaní takejto zmeny</w:t>
        </w:r>
        <w:r>
          <w:rPr>
            <w:lang w:val="sk-SK"/>
          </w:rPr>
          <w:t>.</w:t>
        </w:r>
        <w:r w:rsidR="00386DEE" w:rsidRPr="000957D4">
          <w:rPr>
            <w:lang w:val="sk-SK"/>
          </w:rPr>
          <w:t xml:space="preserve"> (tzv. ex-post zmeny). </w:t>
        </w:r>
      </w:ins>
    </w:p>
    <w:p w14:paraId="0B8E7759" w14:textId="538213B2" w:rsidR="004934AC" w:rsidRPr="00CC7263" w:rsidRDefault="004934AC" w:rsidP="000267B2">
      <w:pPr>
        <w:tabs>
          <w:tab w:val="left" w:pos="630"/>
        </w:tabs>
        <w:spacing w:line="240" w:lineRule="auto"/>
        <w:rPr>
          <w:lang w:val="sk-SK"/>
        </w:rPr>
      </w:pPr>
      <w:r w:rsidRPr="00CC7263">
        <w:rPr>
          <w:lang w:val="sk-SK"/>
        </w:rPr>
        <w:t>Užívateľ predkladá žiadosť o</w:t>
      </w:r>
      <w:ins w:id="3392" w:author="Autor">
        <w:r w:rsidR="000957D4">
          <w:rPr>
            <w:lang w:val="sk-SK"/>
          </w:rPr>
          <w:t> </w:t>
        </w:r>
      </w:ins>
      <w:r w:rsidRPr="00CC7263">
        <w:rPr>
          <w:lang w:val="sk-SK"/>
        </w:rPr>
        <w:t>zmenu</w:t>
      </w:r>
      <w:ins w:id="3393" w:author="Autor">
        <w:r w:rsidR="000957D4">
          <w:rPr>
            <w:lang w:val="sk-SK"/>
          </w:rPr>
          <w:t xml:space="preserve"> e-mailom</w:t>
        </w:r>
      </w:ins>
      <w:r w:rsidRPr="00CC7263">
        <w:rPr>
          <w:lang w:val="sk-SK"/>
        </w:rPr>
        <w:t xml:space="preserve"> na formulári Žiadosti o zmenu zmluvy (</w:t>
      </w:r>
      <w:r w:rsidRPr="00B017BC">
        <w:rPr>
          <w:lang w:val="sk-SK"/>
        </w:rPr>
        <w:t xml:space="preserve">príloha č. </w:t>
      </w:r>
      <w:del w:id="3394" w:author="Autor">
        <w:r w:rsidRPr="00B017BC" w:rsidDel="00F25A45">
          <w:rPr>
            <w:lang w:val="sk-SK"/>
          </w:rPr>
          <w:delText>3</w:delText>
        </w:r>
      </w:del>
      <w:ins w:id="3395" w:author="Autor">
        <w:r>
          <w:rPr>
            <w:lang w:val="sk-SK"/>
          </w:rPr>
          <w:t>2 tejto príručky</w:t>
        </w:r>
      </w:ins>
      <w:r w:rsidRPr="00B017BC">
        <w:rPr>
          <w:lang w:val="sk-SK"/>
        </w:rPr>
        <w:t>). Žiadosť</w:t>
      </w:r>
      <w:r w:rsidRPr="00CC7263">
        <w:rPr>
          <w:lang w:val="sk-SK"/>
        </w:rPr>
        <w:t xml:space="preserve"> musí byť riadne odôvodnená a musí obsahovať všetky požadované informácie a</w:t>
      </w:r>
      <w:r>
        <w:rPr>
          <w:lang w:val="sk-SK"/>
        </w:rPr>
        <w:t> </w:t>
      </w:r>
      <w:r w:rsidRPr="00CC7263">
        <w:rPr>
          <w:lang w:val="sk-SK"/>
        </w:rPr>
        <w:t>údaje</w:t>
      </w:r>
      <w:r>
        <w:rPr>
          <w:lang w:val="sk-SK"/>
        </w:rPr>
        <w:t xml:space="preserve"> uvedené nižšie</w:t>
      </w:r>
      <w:r w:rsidRPr="00CC7263">
        <w:rPr>
          <w:lang w:val="sk-SK"/>
        </w:rPr>
        <w:t xml:space="preserve">, inak ju MAS bez ďalšieho posudzovania zamietne. </w:t>
      </w:r>
    </w:p>
    <w:p w14:paraId="73853FA3" w14:textId="77777777" w:rsidR="004934AC" w:rsidRPr="00CC7263" w:rsidRDefault="004934AC" w:rsidP="000267B2">
      <w:pPr>
        <w:tabs>
          <w:tab w:val="left" w:pos="630"/>
        </w:tabs>
        <w:spacing w:line="240" w:lineRule="auto"/>
        <w:rPr>
          <w:lang w:val="sk-SK"/>
        </w:rPr>
      </w:pPr>
      <w:r w:rsidRPr="00CC7263">
        <w:rPr>
          <w:lang w:val="sk-SK"/>
        </w:rPr>
        <w:t xml:space="preserve">Žiadosť o zmenu zmluvy musí byť podpísaná štatutárnym zástupcom užívateľa, resp. osobou konajúcou v mene užívateľa a jej súčasťou je: </w:t>
      </w:r>
    </w:p>
    <w:p w14:paraId="59E733CB" w14:textId="77777777" w:rsidR="004934AC" w:rsidRPr="00CC7263" w:rsidRDefault="004934AC" w:rsidP="000267B2">
      <w:pPr>
        <w:pStyle w:val="Odsekzoznamu"/>
        <w:numPr>
          <w:ilvl w:val="1"/>
          <w:numId w:val="6"/>
        </w:numPr>
        <w:tabs>
          <w:tab w:val="left" w:pos="450"/>
        </w:tabs>
        <w:spacing w:line="240" w:lineRule="auto"/>
        <w:ind w:left="450" w:hanging="308"/>
        <w:rPr>
          <w:lang w:val="sk-SK"/>
        </w:rPr>
      </w:pPr>
      <w:r w:rsidRPr="00CC7263">
        <w:rPr>
          <w:lang w:val="sk-SK"/>
        </w:rPr>
        <w:t>popis a zdôvodnenie navrhovanej zmeny,</w:t>
      </w:r>
    </w:p>
    <w:p w14:paraId="15BADC06" w14:textId="77777777" w:rsidR="004934AC" w:rsidRPr="00CC7263" w:rsidRDefault="004934AC" w:rsidP="000267B2">
      <w:pPr>
        <w:pStyle w:val="Odsekzoznamu"/>
        <w:numPr>
          <w:ilvl w:val="1"/>
          <w:numId w:val="6"/>
        </w:numPr>
        <w:tabs>
          <w:tab w:val="left" w:pos="450"/>
        </w:tabs>
        <w:spacing w:line="240" w:lineRule="auto"/>
        <w:ind w:left="450" w:hanging="308"/>
        <w:rPr>
          <w:lang w:val="sk-SK"/>
        </w:rPr>
      </w:pPr>
      <w:r w:rsidRPr="00CC7263">
        <w:rPr>
          <w:lang w:val="sk-SK"/>
        </w:rPr>
        <w:t>popis dopadu navrhovanej zmeny na dosiahnutie cieľov projektu, merateľné ukazovatele projektu a rozpočet projektu (v prípade relevantnosti zmenený rozpočet projektu),</w:t>
      </w:r>
    </w:p>
    <w:p w14:paraId="3C978D86" w14:textId="77777777" w:rsidR="004934AC" w:rsidRPr="00CC7263" w:rsidRDefault="004934AC" w:rsidP="000267B2">
      <w:pPr>
        <w:pStyle w:val="Odsekzoznamu"/>
        <w:numPr>
          <w:ilvl w:val="1"/>
          <w:numId w:val="6"/>
        </w:numPr>
        <w:tabs>
          <w:tab w:val="left" w:pos="450"/>
        </w:tabs>
        <w:spacing w:line="240" w:lineRule="auto"/>
        <w:ind w:left="450" w:hanging="308"/>
        <w:rPr>
          <w:lang w:val="sk-SK"/>
        </w:rPr>
      </w:pPr>
      <w:r w:rsidRPr="00CC7263">
        <w:rPr>
          <w:lang w:val="sk-SK"/>
        </w:rPr>
        <w:t>v prípade relevantnosti odborné stanovisko relevantnej inštitúcie/osoby (napr. dodávateľa tovarov/prác alebo služieb, stavebného dozoru, autorského dozoru, projektanta, statika, príslušného úradu práce, soc. vecí a rodiny, stavebného úradu, a pod.) potvrdzujúce opodstatnenosť návrhu zmeny projektu,</w:t>
      </w:r>
    </w:p>
    <w:p w14:paraId="1D1D2220" w14:textId="77777777" w:rsidR="004934AC" w:rsidRPr="00CC7263" w:rsidRDefault="004934AC" w:rsidP="000267B2">
      <w:pPr>
        <w:pStyle w:val="Odsekzoznamu"/>
        <w:numPr>
          <w:ilvl w:val="1"/>
          <w:numId w:val="6"/>
        </w:numPr>
        <w:tabs>
          <w:tab w:val="left" w:pos="450"/>
        </w:tabs>
        <w:spacing w:line="240" w:lineRule="auto"/>
        <w:ind w:left="450" w:hanging="308"/>
        <w:rPr>
          <w:lang w:val="sk-SK"/>
        </w:rPr>
      </w:pPr>
      <w:r w:rsidRPr="00CC7263">
        <w:rPr>
          <w:lang w:val="sk-SK"/>
        </w:rPr>
        <w:t>návrh zmeneného textu zmluvy/dodatku,</w:t>
      </w:r>
    </w:p>
    <w:p w14:paraId="01B2F44E" w14:textId="77777777" w:rsidR="004934AC" w:rsidRDefault="004934AC" w:rsidP="000267B2">
      <w:pPr>
        <w:pStyle w:val="Odsekzoznamu"/>
        <w:numPr>
          <w:ilvl w:val="1"/>
          <w:numId w:val="6"/>
        </w:numPr>
        <w:tabs>
          <w:tab w:val="left" w:pos="450"/>
        </w:tabs>
        <w:spacing w:line="240" w:lineRule="auto"/>
        <w:ind w:left="450" w:hanging="308"/>
        <w:rPr>
          <w:ins w:id="3396" w:author="Autor"/>
          <w:lang w:val="sk-SK"/>
        </w:rPr>
      </w:pPr>
      <w:del w:id="3397" w:author="Autor">
        <w:r w:rsidRPr="00CC7263" w:rsidDel="00617394">
          <w:rPr>
            <w:lang w:val="sk-SK"/>
          </w:rPr>
          <w:delText xml:space="preserve">ďalšia požadovaná </w:delText>
        </w:r>
      </w:del>
      <w:r w:rsidRPr="00CC7263">
        <w:rPr>
          <w:lang w:val="sk-SK"/>
        </w:rPr>
        <w:t>dokumentácia podľa charakteru zmeny</w:t>
      </w:r>
      <w:ins w:id="3398" w:author="Autor">
        <w:r>
          <w:rPr>
            <w:lang w:val="sk-SK"/>
          </w:rPr>
          <w:t xml:space="preserve">. </w:t>
        </w:r>
      </w:ins>
      <w:del w:id="3399" w:author="Autor">
        <w:r w:rsidRPr="00CC7263" w:rsidDel="00617394">
          <w:rPr>
            <w:lang w:val="sk-SK"/>
          </w:rPr>
          <w:delText xml:space="preserve"> (</w:delText>
        </w:r>
      </w:del>
      <w:r w:rsidRPr="00CC7263">
        <w:rPr>
          <w:lang w:val="sk-SK"/>
        </w:rPr>
        <w:t>napr.</w:t>
      </w:r>
      <w:ins w:id="3400" w:author="Autor">
        <w:r>
          <w:rPr>
            <w:lang w:val="sk-SK"/>
          </w:rPr>
          <w:t>:</w:t>
        </w:r>
      </w:ins>
    </w:p>
    <w:p w14:paraId="4952FD2C" w14:textId="77777777" w:rsidR="004934AC" w:rsidRPr="00A06301" w:rsidRDefault="004934AC" w:rsidP="006F3343">
      <w:pPr>
        <w:numPr>
          <w:ilvl w:val="0"/>
          <w:numId w:val="83"/>
        </w:numPr>
        <w:spacing w:before="0" w:after="0" w:line="240" w:lineRule="auto"/>
        <w:ind w:hanging="371"/>
        <w:rPr>
          <w:ins w:id="3401" w:author="Autor"/>
          <w:rFonts w:cs="Arial"/>
          <w:i/>
          <w:szCs w:val="19"/>
        </w:rPr>
      </w:pPr>
      <w:ins w:id="3402" w:author="Autor">
        <w:r>
          <w:rPr>
            <w:rFonts w:cs="Arial"/>
            <w:i/>
            <w:szCs w:val="19"/>
          </w:rPr>
          <w:t>p</w:t>
        </w:r>
        <w:r w:rsidRPr="00A06301">
          <w:rPr>
            <w:rFonts w:cs="Arial"/>
            <w:i/>
            <w:szCs w:val="19"/>
          </w:rPr>
          <w:t>rojektová dokumentácia s vyznačenými zmenami (vrátane výkazu výmer) potvrdená stavebným dozorom a zodpovedným projektantom</w:t>
        </w:r>
        <w:r>
          <w:rPr>
            <w:rFonts w:cs="Arial"/>
            <w:i/>
            <w:szCs w:val="19"/>
          </w:rPr>
          <w:t>,</w:t>
        </w:r>
      </w:ins>
    </w:p>
    <w:p w14:paraId="0FC75A9B" w14:textId="77777777" w:rsidR="004934AC" w:rsidRPr="00A06301" w:rsidRDefault="004934AC" w:rsidP="006F3343">
      <w:pPr>
        <w:numPr>
          <w:ilvl w:val="0"/>
          <w:numId w:val="83"/>
        </w:numPr>
        <w:spacing w:before="0" w:after="0" w:line="240" w:lineRule="auto"/>
        <w:ind w:hanging="371"/>
        <w:rPr>
          <w:ins w:id="3403" w:author="Autor"/>
          <w:rFonts w:cs="Arial"/>
          <w:i/>
          <w:szCs w:val="19"/>
        </w:rPr>
      </w:pPr>
      <w:ins w:id="3404" w:author="Autor">
        <w:r>
          <w:rPr>
            <w:rFonts w:cs="Arial"/>
            <w:i/>
            <w:szCs w:val="19"/>
          </w:rPr>
          <w:t>r</w:t>
        </w:r>
        <w:r w:rsidRPr="00A06301">
          <w:rPr>
            <w:rFonts w:cs="Arial"/>
            <w:i/>
            <w:szCs w:val="19"/>
          </w:rPr>
          <w:t>ozpočet (prípočty, odpočty a rozpočet po zmene) v</w:t>
        </w:r>
        <w:r>
          <w:rPr>
            <w:rFonts w:cs="Arial"/>
            <w:i/>
            <w:szCs w:val="19"/>
          </w:rPr>
          <w:t xml:space="preserve">o formáte </w:t>
        </w:r>
        <w:r w:rsidRPr="00A06301">
          <w:rPr>
            <w:rFonts w:cs="Arial"/>
            <w:i/>
            <w:szCs w:val="19"/>
          </w:rPr>
          <w:t>MS Excel</w:t>
        </w:r>
        <w:r>
          <w:rPr>
            <w:rFonts w:cs="Arial"/>
            <w:i/>
            <w:szCs w:val="19"/>
          </w:rPr>
          <w:t>,</w:t>
        </w:r>
      </w:ins>
    </w:p>
    <w:p w14:paraId="6DEB99B6" w14:textId="1C6A9912" w:rsidR="004934AC" w:rsidRPr="00A06301" w:rsidRDefault="004934AC" w:rsidP="006F3343">
      <w:pPr>
        <w:numPr>
          <w:ilvl w:val="0"/>
          <w:numId w:val="83"/>
        </w:numPr>
        <w:spacing w:before="0" w:after="0" w:line="240" w:lineRule="auto"/>
        <w:ind w:hanging="371"/>
        <w:rPr>
          <w:ins w:id="3405" w:author="Autor"/>
          <w:rFonts w:cs="Arial"/>
          <w:i/>
          <w:szCs w:val="19"/>
        </w:rPr>
      </w:pPr>
      <w:ins w:id="3406" w:author="Autor">
        <w:r w:rsidRPr="00A06301">
          <w:rPr>
            <w:rFonts w:cs="Arial"/>
            <w:i/>
            <w:szCs w:val="19"/>
          </w:rPr>
          <w:lastRenderedPageBreak/>
          <w:t>Zmluva, alebo dodatok k zmluve na žiadané (viac/menej) práce (tovary), ak už nebol predložený MAS na overenie VO</w:t>
        </w:r>
      </w:ins>
    </w:p>
    <w:p w14:paraId="0274DE2C" w14:textId="77777777" w:rsidR="004934AC" w:rsidRPr="00A06301" w:rsidRDefault="004934AC" w:rsidP="006F3343">
      <w:pPr>
        <w:numPr>
          <w:ilvl w:val="0"/>
          <w:numId w:val="83"/>
        </w:numPr>
        <w:spacing w:before="0" w:after="0" w:line="240" w:lineRule="auto"/>
        <w:ind w:hanging="371"/>
        <w:rPr>
          <w:ins w:id="3407" w:author="Autor"/>
          <w:rFonts w:cs="Arial"/>
          <w:i/>
          <w:szCs w:val="19"/>
        </w:rPr>
      </w:pPr>
      <w:ins w:id="3408" w:author="Autor">
        <w:r w:rsidRPr="00A06301">
          <w:rPr>
            <w:rFonts w:cs="Arial"/>
            <w:i/>
            <w:szCs w:val="19"/>
          </w:rPr>
          <w:t>Fotodokumentácia</w:t>
        </w:r>
      </w:ins>
    </w:p>
    <w:p w14:paraId="587BE59F" w14:textId="77777777" w:rsidR="004934AC" w:rsidRPr="00A06301" w:rsidRDefault="004934AC" w:rsidP="006F3343">
      <w:pPr>
        <w:numPr>
          <w:ilvl w:val="0"/>
          <w:numId w:val="83"/>
        </w:numPr>
        <w:spacing w:before="0" w:after="0" w:line="240" w:lineRule="auto"/>
        <w:ind w:hanging="371"/>
        <w:rPr>
          <w:ins w:id="3409" w:author="Autor"/>
          <w:rFonts w:cs="Arial"/>
          <w:i/>
          <w:szCs w:val="19"/>
        </w:rPr>
      </w:pPr>
      <w:ins w:id="3410" w:author="Autor">
        <w:r w:rsidRPr="00A06301">
          <w:rPr>
            <w:rFonts w:cs="Arial"/>
            <w:i/>
            <w:szCs w:val="19"/>
          </w:rPr>
          <w:t>Iné dokumenty na podporu žiadosti (napr. stanovisko hygienika, geodetické zameranie, odborné posudky a pod.)</w:t>
        </w:r>
      </w:ins>
    </w:p>
    <w:p w14:paraId="2424E1FA" w14:textId="77777777" w:rsidR="004934AC" w:rsidRPr="00A06301" w:rsidRDefault="004934AC" w:rsidP="006F3343">
      <w:pPr>
        <w:numPr>
          <w:ilvl w:val="0"/>
          <w:numId w:val="83"/>
        </w:numPr>
        <w:spacing w:before="0" w:after="0" w:line="240" w:lineRule="auto"/>
        <w:ind w:hanging="371"/>
        <w:rPr>
          <w:ins w:id="3411" w:author="Autor"/>
          <w:rFonts w:cs="Arial"/>
          <w:i/>
          <w:szCs w:val="19"/>
        </w:rPr>
      </w:pPr>
      <w:ins w:id="3412" w:author="Autor">
        <w:r w:rsidRPr="00A06301">
          <w:rPr>
            <w:rFonts w:cs="Arial"/>
            <w:i/>
            <w:szCs w:val="19"/>
          </w:rPr>
          <w:t>Upravená časť zmluvy o príspevku (napr. rozpočet realizácie jednotlivých aktivít, aktivity a príspevok aktivít k výsledkom projektu a pod.)</w:t>
        </w:r>
      </w:ins>
    </w:p>
    <w:p w14:paraId="35FDFCCD" w14:textId="77777777" w:rsidR="004934AC" w:rsidRPr="00CC7263" w:rsidDel="00617394" w:rsidRDefault="004934AC">
      <w:pPr>
        <w:pStyle w:val="Odsekzoznamu"/>
        <w:numPr>
          <w:ilvl w:val="1"/>
          <w:numId w:val="6"/>
        </w:numPr>
        <w:tabs>
          <w:tab w:val="left" w:pos="450"/>
        </w:tabs>
        <w:spacing w:line="240" w:lineRule="auto"/>
        <w:ind w:left="450" w:hanging="308"/>
        <w:rPr>
          <w:del w:id="3413" w:author="Autor"/>
          <w:lang w:val="sk-SK"/>
        </w:rPr>
        <w:pPrChange w:id="3414" w:author="Autor">
          <w:pPr>
            <w:pStyle w:val="Odsekzoznamu"/>
            <w:numPr>
              <w:ilvl w:val="1"/>
              <w:numId w:val="6"/>
            </w:numPr>
            <w:tabs>
              <w:tab w:val="left" w:pos="450"/>
            </w:tabs>
            <w:ind w:left="450" w:hanging="450"/>
          </w:pPr>
        </w:pPrChange>
      </w:pPr>
      <w:del w:id="3415" w:author="Autor">
        <w:r w:rsidRPr="00CC7263" w:rsidDel="00617394">
          <w:rPr>
            <w:lang w:val="sk-SK"/>
          </w:rPr>
          <w:delText xml:space="preserve"> dokumentácia pri schvaľovaní žiadosti o zmenu v zmluve so zhotoviteľom) – ak je to relevantné</w:delText>
        </w:r>
        <w:r w:rsidDel="00617394">
          <w:rPr>
            <w:lang w:val="sk-SK"/>
          </w:rPr>
          <w:delText>.</w:delText>
        </w:r>
      </w:del>
    </w:p>
    <w:p w14:paraId="6BD81B2A" w14:textId="77777777" w:rsidR="004934AC" w:rsidRPr="00CC7263" w:rsidDel="00617394" w:rsidRDefault="004934AC">
      <w:pPr>
        <w:spacing w:line="240" w:lineRule="auto"/>
        <w:rPr>
          <w:del w:id="3416" w:author="Autor"/>
          <w:lang w:val="sk-SK"/>
        </w:rPr>
      </w:pPr>
      <w:del w:id="3417" w:author="Autor">
        <w:r w:rsidRPr="00CC7263" w:rsidDel="00617394">
          <w:rPr>
            <w:lang w:val="sk-SK"/>
          </w:rPr>
          <w:delText>Zmenovým konaním sa rozumie posúdenie každej zmeny projektu uvedenej v písm. a) až l) vyššie, resp. ďalších zmien, ktoré si vyžadujú zmenu zmluvy o príspevku, proces schvaľovania, resp. akceptovania (vzatia na vedomie) každej zmeny projektu v závislosti od typu zmeny.</w:delText>
        </w:r>
      </w:del>
    </w:p>
    <w:p w14:paraId="77F77EDF" w14:textId="77777777" w:rsidR="00976424" w:rsidRDefault="004934AC" w:rsidP="006F3343">
      <w:pPr>
        <w:autoSpaceDE w:val="0"/>
        <w:autoSpaceDN w:val="0"/>
        <w:adjustRightInd w:val="0"/>
        <w:spacing w:line="240" w:lineRule="auto"/>
        <w:rPr>
          <w:ins w:id="3418" w:author="Autor"/>
          <w:lang w:val="sk-SK"/>
        </w:rPr>
      </w:pPr>
      <w:r w:rsidRPr="00CC7263">
        <w:rPr>
          <w:lang w:val="sk-SK"/>
        </w:rPr>
        <w:t xml:space="preserve">O výsledku </w:t>
      </w:r>
      <w:ins w:id="3419" w:author="Autor">
        <w:r>
          <w:rPr>
            <w:lang w:val="sk-SK"/>
          </w:rPr>
          <w:t xml:space="preserve">posúdenia žiadosti o </w:t>
        </w:r>
      </w:ins>
      <w:r w:rsidRPr="00CC7263">
        <w:rPr>
          <w:lang w:val="sk-SK"/>
        </w:rPr>
        <w:t>zmen</w:t>
      </w:r>
      <w:ins w:id="3420" w:author="Autor">
        <w:r>
          <w:rPr>
            <w:lang w:val="sk-SK"/>
          </w:rPr>
          <w:t>u</w:t>
        </w:r>
      </w:ins>
      <w:del w:id="3421" w:author="Autor">
        <w:r w:rsidRPr="00CC7263" w:rsidDel="00617394">
          <w:rPr>
            <w:lang w:val="sk-SK"/>
          </w:rPr>
          <w:delText>ového konania</w:delText>
        </w:r>
      </w:del>
      <w:r w:rsidRPr="00CC7263">
        <w:rPr>
          <w:lang w:val="sk-SK"/>
        </w:rPr>
        <w:t xml:space="preserve"> informuje MAS užívateľa písomn</w:t>
      </w:r>
      <w:ins w:id="3422" w:author="Autor">
        <w:r>
          <w:rPr>
            <w:lang w:val="sk-SK"/>
          </w:rPr>
          <w:t>e (listinne</w:t>
        </w:r>
      </w:ins>
      <w:del w:id="3423" w:author="Autor">
        <w:r w:rsidRPr="00CC7263" w:rsidDel="00617394">
          <w:rPr>
            <w:lang w:val="sk-SK"/>
          </w:rPr>
          <w:delText>ou</w:delText>
        </w:r>
      </w:del>
      <w:r w:rsidRPr="00CC7263">
        <w:rPr>
          <w:lang w:val="sk-SK"/>
        </w:rPr>
        <w:t xml:space="preserve"> alebo </w:t>
      </w:r>
      <w:ins w:id="3424" w:author="Autor">
        <w:r>
          <w:rPr>
            <w:lang w:val="sk-SK"/>
          </w:rPr>
          <w:br/>
        </w:r>
      </w:ins>
      <w:r w:rsidRPr="00CC7263">
        <w:rPr>
          <w:lang w:val="sk-SK"/>
        </w:rPr>
        <w:t>e</w:t>
      </w:r>
      <w:ins w:id="3425" w:author="Autor">
        <w:r>
          <w:rPr>
            <w:lang w:val="sk-SK"/>
          </w:rPr>
          <w:t>-mailom)</w:t>
        </w:r>
      </w:ins>
      <w:del w:id="3426" w:author="Autor">
        <w:r w:rsidRPr="00CC7263" w:rsidDel="00617394">
          <w:rPr>
            <w:lang w:val="sk-SK"/>
          </w:rPr>
          <w:delText>lektronickou</w:delText>
        </w:r>
      </w:del>
      <w:r w:rsidRPr="00CC7263">
        <w:rPr>
          <w:lang w:val="sk-SK"/>
        </w:rPr>
        <w:t xml:space="preserve"> </w:t>
      </w:r>
      <w:del w:id="3427" w:author="Autor">
        <w:r w:rsidRPr="00CC7263" w:rsidDel="00617394">
          <w:rPr>
            <w:lang w:val="sk-SK"/>
          </w:rPr>
          <w:delText xml:space="preserve">formou </w:delText>
        </w:r>
      </w:del>
      <w:r w:rsidRPr="00CC7263">
        <w:rPr>
          <w:lang w:val="sk-SK"/>
        </w:rPr>
        <w:t>v</w:t>
      </w:r>
      <w:del w:id="3428" w:author="Autor">
        <w:r w:rsidRPr="00CC7263" w:rsidDel="00617394">
          <w:rPr>
            <w:lang w:val="sk-SK"/>
          </w:rPr>
          <w:delText xml:space="preserve"> </w:delText>
        </w:r>
      </w:del>
      <w:ins w:id="3429" w:author="Autor">
        <w:r>
          <w:rPr>
            <w:lang w:val="sk-SK"/>
          </w:rPr>
          <w:t> </w:t>
        </w:r>
      </w:ins>
      <w:r w:rsidRPr="00CC7263">
        <w:rPr>
          <w:lang w:val="sk-SK"/>
        </w:rPr>
        <w:t xml:space="preserve">termíne </w:t>
      </w:r>
      <w:r w:rsidRPr="00CC7263">
        <w:rPr>
          <w:b/>
          <w:lang w:val="sk-SK"/>
        </w:rPr>
        <w:t>do 20 pracovných dní</w:t>
      </w:r>
      <w:r w:rsidRPr="00CC7263">
        <w:rPr>
          <w:lang w:val="sk-SK"/>
        </w:rPr>
        <w:t xml:space="preserve"> od prijatia žiadosti o</w:t>
      </w:r>
      <w:del w:id="3430" w:author="Autor">
        <w:r w:rsidRPr="00CC7263" w:rsidDel="00617394">
          <w:rPr>
            <w:lang w:val="sk-SK"/>
          </w:rPr>
          <w:delText xml:space="preserve"> </w:delText>
        </w:r>
      </w:del>
      <w:ins w:id="3431" w:author="Autor">
        <w:r>
          <w:rPr>
            <w:lang w:val="sk-SK"/>
          </w:rPr>
          <w:t> </w:t>
        </w:r>
      </w:ins>
      <w:r w:rsidRPr="00CC7263">
        <w:rPr>
          <w:lang w:val="sk-SK"/>
        </w:rPr>
        <w:t>zmenu zmluvy, resp. doplnenej</w:t>
      </w:r>
      <w:ins w:id="3432" w:author="Autor">
        <w:r>
          <w:rPr>
            <w:lang w:val="sk-SK"/>
          </w:rPr>
          <w:t xml:space="preserve"> alebo </w:t>
        </w:r>
      </w:ins>
      <w:del w:id="3433" w:author="Autor">
        <w:r w:rsidRPr="00CC7263" w:rsidDel="00617394">
          <w:rPr>
            <w:lang w:val="sk-SK"/>
          </w:rPr>
          <w:delText>/</w:delText>
        </w:r>
      </w:del>
      <w:r w:rsidRPr="00CC7263">
        <w:rPr>
          <w:lang w:val="sk-SK"/>
        </w:rPr>
        <w:t>upravenej žiadosti o zmenu zmluvy</w:t>
      </w:r>
      <w:ins w:id="3434" w:author="Autor">
        <w:r w:rsidR="00C33CF4">
          <w:rPr>
            <w:lang w:val="sk-SK"/>
          </w:rPr>
          <w:t>, s výnimkou prípadov, ak výsledok posúdenia podlieha stanovisku RO</w:t>
        </w:r>
      </w:ins>
      <w:r w:rsidRPr="00CC7263">
        <w:rPr>
          <w:lang w:val="sk-SK"/>
        </w:rPr>
        <w:t>.</w:t>
      </w:r>
      <w:ins w:id="3435" w:author="Autor">
        <w:r w:rsidR="00C33CF4">
          <w:rPr>
            <w:lang w:val="sk-SK"/>
          </w:rPr>
          <w:t xml:space="preserve"> MAS v prípade, ak posúdenie žiadosti o zmenu podlieha stanovisko RO a lehota v zmysle predchádzajúcej vety nemôže byť (z dôvodu </w:t>
        </w:r>
        <w:r w:rsidR="009B5F0F">
          <w:rPr>
            <w:lang w:val="sk-SK"/>
          </w:rPr>
          <w:t>absentujúceho stanoviska RO) dodržaná, informuje užívateľa (v lehote podľa predchádzajúcej vety), že o výsledku posúdenia bude informovaný bezodkladne po doručení stanoviska RO</w:t>
        </w:r>
      </w:ins>
    </w:p>
    <w:p w14:paraId="053FF81F" w14:textId="388E2C05" w:rsidR="00976424" w:rsidRPr="006F3343" w:rsidRDefault="00976424" w:rsidP="006F3343">
      <w:pPr>
        <w:spacing w:line="240" w:lineRule="auto"/>
        <w:rPr>
          <w:ins w:id="3436" w:author="Autor"/>
          <w:lang w:val="sk-SK"/>
        </w:rPr>
      </w:pPr>
      <w:ins w:id="3437" w:author="Autor">
        <w:r w:rsidRPr="006F3343">
          <w:rPr>
            <w:lang w:val="sk-SK"/>
          </w:rPr>
          <w:t xml:space="preserve">RO nemôže schváliť takú zmenu, ktorá by znamenala podstatnú zmenu projektu. </w:t>
        </w:r>
      </w:ins>
    </w:p>
    <w:p w14:paraId="021E7E74" w14:textId="21E0E7C9" w:rsidR="00976424" w:rsidRPr="006F3343" w:rsidRDefault="00976424" w:rsidP="006F3343">
      <w:pPr>
        <w:spacing w:line="240" w:lineRule="auto"/>
        <w:rPr>
          <w:ins w:id="3438" w:author="Autor"/>
          <w:lang w:val="sk-SK"/>
        </w:rPr>
      </w:pPr>
      <w:ins w:id="3439" w:author="Autor">
        <w:r w:rsidRPr="006F3343">
          <w:rPr>
            <w:lang w:val="sk-SK"/>
          </w:rPr>
          <w:t xml:space="preserve">V prípade, ak RO zistí, že v rámci projektu nastala podstatná zmena projektu, ide o dôsledok podstatného porušenie povinností </w:t>
        </w:r>
        <w:r w:rsidR="000267B2">
          <w:rPr>
            <w:lang w:val="sk-SK"/>
          </w:rPr>
          <w:t>užívateľa</w:t>
        </w:r>
        <w:r w:rsidRPr="006F3343">
          <w:rPr>
            <w:lang w:val="sk-SK"/>
          </w:rPr>
          <w:t xml:space="preserve"> a RO môže </w:t>
        </w:r>
        <w:r w:rsidR="000267B2">
          <w:rPr>
            <w:lang w:val="sk-SK"/>
          </w:rPr>
          <w:t xml:space="preserve">nariadiť MAS </w:t>
        </w:r>
        <w:r w:rsidRPr="006F3343">
          <w:rPr>
            <w:lang w:val="sk-SK"/>
          </w:rPr>
          <w:t>odstúpiť od zmluvy o poskytnutí príspevku a požadovať vrátenie celej poskytnutej výšky príspevku alebo jeho časti. V tejto súvislosti RO posudzuje okrem iného:</w:t>
        </w:r>
      </w:ins>
    </w:p>
    <w:p w14:paraId="66E5E829" w14:textId="77777777" w:rsidR="00976424" w:rsidRPr="006F3343" w:rsidRDefault="00976424" w:rsidP="006F3343">
      <w:pPr>
        <w:spacing w:line="240" w:lineRule="auto"/>
        <w:ind w:left="709" w:hanging="425"/>
        <w:rPr>
          <w:ins w:id="3440" w:author="Autor"/>
          <w:lang w:val="sk-SK"/>
        </w:rPr>
      </w:pPr>
      <w:ins w:id="3441" w:author="Autor">
        <w:r w:rsidRPr="006F3343">
          <w:rPr>
            <w:lang w:val="sk-SK"/>
          </w:rPr>
          <w:t>•</w:t>
        </w:r>
        <w:r w:rsidRPr="006F3343">
          <w:rPr>
            <w:lang w:val="sk-SK"/>
          </w:rPr>
          <w:tab/>
          <w:t>či v prípade návrhu zmien realizácie projektu alebo miesta, kde sa nachádza predmet projektu, dôjde k premiestneniu mimo oprávnené územie;</w:t>
        </w:r>
      </w:ins>
    </w:p>
    <w:p w14:paraId="1D085A6C" w14:textId="0F584095" w:rsidR="00976424" w:rsidRPr="006F3343" w:rsidRDefault="00976424" w:rsidP="006F3343">
      <w:pPr>
        <w:spacing w:line="240" w:lineRule="auto"/>
        <w:ind w:left="709" w:hanging="425"/>
        <w:rPr>
          <w:ins w:id="3442" w:author="Autor"/>
          <w:lang w:val="sk-SK"/>
        </w:rPr>
      </w:pPr>
      <w:ins w:id="3443" w:author="Autor">
        <w:r w:rsidRPr="006F3343">
          <w:rPr>
            <w:lang w:val="sk-SK"/>
          </w:rPr>
          <w:t>•</w:t>
        </w:r>
        <w:r w:rsidRPr="006F3343">
          <w:rPr>
            <w:lang w:val="sk-SK"/>
          </w:rPr>
          <w:tab/>
          <w:t>v prípade zmien merateľných ukazovateľov s príznakom (t. j. ukazovateľov, ktorých dosiahnutie je ovplyvnené externými faktormi) zdôvodnenie nedosiahnutia hodnôt ukazovateľov z hľadiska toho, či táto zmena bola spôsobená faktormi, ktoré prijímateľ objektívne nemohol ovplyvniť. RO je oprávnený v jednotlivom prípade schváliť zníženie hodnoty ukazovateľov v riadne odôvodnených prípadoch, pričom hodnota nesmie klesnúť pod hranicu 50 % oproti jeho pôvodne schválenej výške v ŽoPR. RO môže znížiť výšku poskytovaného príspevku s ohľadom na zníženie hodnoty merateľného ukazovateľa s príznakom nad rámec akceptovateľnej miery zníženia, vo vzťahu k tým aktivitám, ktoré prispievajú k dosiahnutiu znižovaného merateľného ukazovateľa a tiež vykonať zodpovedajúce zníženie výdavkov na podporné aktivity projektu;</w:t>
        </w:r>
      </w:ins>
    </w:p>
    <w:p w14:paraId="64819B01" w14:textId="1458F686" w:rsidR="00976424" w:rsidRPr="006F3343" w:rsidRDefault="00976424" w:rsidP="006F3343">
      <w:pPr>
        <w:spacing w:line="240" w:lineRule="auto"/>
        <w:ind w:left="709" w:hanging="425"/>
        <w:rPr>
          <w:ins w:id="3444" w:author="Autor"/>
          <w:lang w:val="sk-SK"/>
        </w:rPr>
      </w:pPr>
      <w:ins w:id="3445" w:author="Autor">
        <w:r w:rsidRPr="006F3343">
          <w:rPr>
            <w:lang w:val="sk-SK"/>
          </w:rPr>
          <w:t>•</w:t>
        </w:r>
        <w:r w:rsidRPr="006F3343">
          <w:rPr>
            <w:lang w:val="sk-SK"/>
          </w:rPr>
          <w:tab/>
          <w:t>v prípade zmien merateľných ukazovateľov bez príznaku, ktoré sú záväzné z hľadiska dosiahnutia ich plánovanej hodnoty, RO môže v jednotlivých prípadoch akceptovať mieru zníženia hodnoty max. o</w:t>
        </w:r>
        <w:del w:id="3446" w:author="Autor">
          <w:r w:rsidRPr="006F3343" w:rsidDel="000267B2">
            <w:rPr>
              <w:lang w:val="sk-SK"/>
            </w:rPr>
            <w:delText xml:space="preserve"> </w:delText>
          </w:r>
        </w:del>
        <w:r w:rsidR="000267B2">
          <w:rPr>
            <w:lang w:val="sk-SK"/>
          </w:rPr>
          <w:t xml:space="preserve"> 5 %, resp. </w:t>
        </w:r>
        <w:r w:rsidRPr="006F3343">
          <w:rPr>
            <w:lang w:val="sk-SK"/>
          </w:rPr>
          <w:t xml:space="preserve">20 % </w:t>
        </w:r>
        <w:r w:rsidR="000267B2">
          <w:rPr>
            <w:lang w:val="sk-SK"/>
          </w:rPr>
          <w:t xml:space="preserve">(v závislosti od podmienok zmluvy o poskytnutí príspevku) </w:t>
        </w:r>
        <w:r w:rsidRPr="006F3343">
          <w:rPr>
            <w:lang w:val="sk-SK"/>
          </w:rPr>
          <w:t>oproti výške schválenej v ŽoPr. RO zníži výšku poskytovaného príspevku s ohľadom na zníženie hodnoty merateľného ukazovateľa bez príznaku nad rámec akceptovateľnej miery zníženia vo vzťahu k tým aktivitám, ktoré prispievajú k dosiahnutiu znižovaného merateľného ukazovateľa a tiež vykoná zodpovedajúce zníženie výdavkov na podporné aktivity projektu (ak je relevantné);</w:t>
        </w:r>
      </w:ins>
    </w:p>
    <w:p w14:paraId="5B2450ED" w14:textId="0F73656F" w:rsidR="00976424" w:rsidRPr="006F3343" w:rsidRDefault="00976424" w:rsidP="006F3343">
      <w:pPr>
        <w:spacing w:line="240" w:lineRule="auto"/>
        <w:ind w:left="709" w:hanging="425"/>
        <w:rPr>
          <w:ins w:id="3447" w:author="Autor"/>
          <w:lang w:val="sk-SK"/>
        </w:rPr>
      </w:pPr>
      <w:ins w:id="3448" w:author="Autor">
        <w:r w:rsidRPr="006F3343">
          <w:rPr>
            <w:lang w:val="sk-SK"/>
          </w:rPr>
          <w:t>•</w:t>
        </w:r>
        <w:r w:rsidRPr="006F3343">
          <w:rPr>
            <w:lang w:val="sk-SK"/>
          </w:rPr>
          <w:tab/>
          <w:t>či posudzovaná zmena vedie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ŽoPr</w:t>
        </w:r>
        <w:r w:rsidR="00B367E8" w:rsidRPr="006F3343">
          <w:rPr>
            <w:lang w:val="sk-SK"/>
          </w:rPr>
          <w:t xml:space="preserve"> a v čase po uskutočnení zmeny)</w:t>
        </w:r>
        <w:r w:rsidRPr="006F3343">
          <w:rPr>
            <w:lang w:val="sk-SK"/>
          </w:rPr>
          <w:t xml:space="preserve"> alebo sa dosiahne cieľ projektu len čiastočne;</w:t>
        </w:r>
      </w:ins>
    </w:p>
    <w:p w14:paraId="1B416C97" w14:textId="1037B015" w:rsidR="00976424" w:rsidRPr="006F3343" w:rsidRDefault="00976424" w:rsidP="006F3343">
      <w:pPr>
        <w:spacing w:line="240" w:lineRule="auto"/>
        <w:rPr>
          <w:ins w:id="3449" w:author="Autor"/>
          <w:lang w:val="sk-SK"/>
        </w:rPr>
      </w:pPr>
      <w:ins w:id="3450" w:author="Autor">
        <w:r w:rsidRPr="006F3343">
          <w:rPr>
            <w:lang w:val="sk-SK"/>
          </w:rPr>
          <w:t>RO taktiež neschváli zmenu projektu, ktorá:</w:t>
        </w:r>
      </w:ins>
    </w:p>
    <w:p w14:paraId="37EFA430" w14:textId="77777777" w:rsidR="00976424" w:rsidRPr="006F3343" w:rsidRDefault="00976424" w:rsidP="006F3343">
      <w:pPr>
        <w:spacing w:line="240" w:lineRule="auto"/>
        <w:ind w:left="709" w:hanging="425"/>
        <w:rPr>
          <w:ins w:id="3451" w:author="Autor"/>
          <w:lang w:val="sk-SK"/>
        </w:rPr>
      </w:pPr>
      <w:ins w:id="3452" w:author="Autor">
        <w:r w:rsidRPr="006F3343">
          <w:rPr>
            <w:lang w:val="sk-SK"/>
          </w:rPr>
          <w:t>•</w:t>
        </w:r>
        <w:r w:rsidRPr="006F3343">
          <w:rPr>
            <w:lang w:val="sk-SK"/>
          </w:rPr>
          <w:tab/>
          <w:t>negatívnym spôsobom vplýva na zmenu cieľa, povahu alebo účelu projektu – spôsobuje negatívnu odchýlku v merateľných ukazovateľoch nad limit predstavujúci podstatnú zmenu projektu,</w:t>
        </w:r>
      </w:ins>
    </w:p>
    <w:p w14:paraId="7F7A9C47" w14:textId="77777777" w:rsidR="00976424" w:rsidRPr="006F3343" w:rsidRDefault="00976424" w:rsidP="006F3343">
      <w:pPr>
        <w:spacing w:line="240" w:lineRule="auto"/>
        <w:ind w:left="709" w:hanging="425"/>
        <w:rPr>
          <w:ins w:id="3453" w:author="Autor"/>
          <w:lang w:val="sk-SK"/>
        </w:rPr>
      </w:pPr>
      <w:ins w:id="3454" w:author="Autor">
        <w:r w:rsidRPr="006F3343">
          <w:rPr>
            <w:lang w:val="sk-SK"/>
          </w:rPr>
          <w:t>•</w:t>
        </w:r>
        <w:r w:rsidRPr="006F3343">
          <w:rPr>
            <w:lang w:val="sk-SK"/>
          </w:rPr>
          <w:tab/>
          <w:t>spôsobí nedodržanie podmienok stanovených vo výzve na predkladanie ŽoPr – najmä podmienok poskytnutia príspevku,</w:t>
        </w:r>
      </w:ins>
    </w:p>
    <w:p w14:paraId="1DCA3DA4" w14:textId="028851F1" w:rsidR="00976424" w:rsidRPr="000267B2" w:rsidRDefault="00976424" w:rsidP="006F3343">
      <w:pPr>
        <w:spacing w:line="240" w:lineRule="auto"/>
        <w:ind w:left="709" w:hanging="425"/>
        <w:rPr>
          <w:ins w:id="3455" w:author="Autor"/>
          <w:lang w:val="sk-SK"/>
        </w:rPr>
      </w:pPr>
      <w:ins w:id="3456" w:author="Autor">
        <w:r w:rsidRPr="006F3343">
          <w:rPr>
            <w:lang w:val="sk-SK"/>
          </w:rPr>
          <w:lastRenderedPageBreak/>
          <w:t>•</w:t>
        </w:r>
        <w:r w:rsidRPr="006F3343">
          <w:rPr>
            <w:lang w:val="sk-SK"/>
          </w:rPr>
          <w:tab/>
          <w:t>má negatívny dopad na výsledky procesu výberu projektov (vydanie rozhodnutia o</w:t>
        </w:r>
        <w:r w:rsidR="000267B2">
          <w:rPr>
            <w:lang w:val="sk-SK"/>
          </w:rPr>
          <w:t> </w:t>
        </w:r>
        <w:r w:rsidRPr="000267B2">
          <w:rPr>
            <w:lang w:val="sk-SK"/>
          </w:rPr>
          <w:t>neschválení, keby bola zmena posudzovaná v čase konania o ŽoPr.),</w:t>
        </w:r>
      </w:ins>
    </w:p>
    <w:p w14:paraId="72AB7B24" w14:textId="77777777" w:rsidR="00976424" w:rsidRPr="000267B2" w:rsidRDefault="00976424" w:rsidP="006F3343">
      <w:pPr>
        <w:spacing w:line="240" w:lineRule="auto"/>
        <w:ind w:left="709" w:hanging="425"/>
        <w:rPr>
          <w:ins w:id="3457" w:author="Autor"/>
          <w:lang w:val="sk-SK"/>
        </w:rPr>
      </w:pPr>
      <w:ins w:id="3458" w:author="Autor">
        <w:r w:rsidRPr="000267B2">
          <w:rPr>
            <w:lang w:val="sk-SK"/>
          </w:rPr>
          <w:t>•</w:t>
        </w:r>
        <w:r w:rsidRPr="000267B2">
          <w:rPr>
            <w:lang w:val="sk-SK"/>
          </w:rPr>
          <w:tab/>
          <w:t>spôsobí nedodržanie, resp. dôvodné obavy o dodržanie podmienky udržateľnosti projektu,</w:t>
        </w:r>
      </w:ins>
    </w:p>
    <w:p w14:paraId="37A0079E" w14:textId="77777777" w:rsidR="00976424" w:rsidRPr="000267B2" w:rsidRDefault="00976424" w:rsidP="006F3343">
      <w:pPr>
        <w:spacing w:line="240" w:lineRule="auto"/>
        <w:ind w:left="709" w:hanging="425"/>
        <w:rPr>
          <w:ins w:id="3459" w:author="Autor"/>
          <w:lang w:val="sk-SK"/>
        </w:rPr>
      </w:pPr>
      <w:ins w:id="3460" w:author="Autor">
        <w:r w:rsidRPr="000267B2">
          <w:rPr>
            <w:lang w:val="sk-SK"/>
          </w:rPr>
          <w:t>•</w:t>
        </w:r>
        <w:r w:rsidRPr="000267B2">
          <w:rPr>
            <w:lang w:val="sk-SK"/>
          </w:rPr>
          <w:tab/>
          <w:t>predstavuje navýšenie schválenej výšky finančného príspevku pre daný projekt (schválená výška príspevku uvedená v rozhodnutí o schválení ŽoPr je maximálna a nesmie byť zvýšená v priebehu realizácie projektu s výnimkou prekročenia najviac do výšky 0,01% sumy uvedenej v zmluve o poskytnutí finančného príspevku</w:t>
        </w:r>
      </w:ins>
    </w:p>
    <w:p w14:paraId="115115D6" w14:textId="77777777" w:rsidR="00976424" w:rsidRPr="000267B2" w:rsidRDefault="00976424" w:rsidP="006F3343">
      <w:pPr>
        <w:spacing w:line="240" w:lineRule="auto"/>
        <w:ind w:left="709" w:hanging="425"/>
        <w:rPr>
          <w:ins w:id="3461" w:author="Autor"/>
          <w:lang w:val="sk-SK"/>
        </w:rPr>
      </w:pPr>
      <w:ins w:id="3462" w:author="Autor">
        <w:r w:rsidRPr="000267B2">
          <w:rPr>
            <w:lang w:val="sk-SK"/>
          </w:rPr>
          <w:t>•</w:t>
        </w:r>
        <w:r w:rsidRPr="000267B2">
          <w:rPr>
            <w:lang w:val="sk-SK"/>
          </w:rPr>
          <w:tab/>
          <w:t>predstavuje prekročenie stanovených limitov na jednotlivé typy hlavných aktivít (hlavných a/alebo podporných), resp. skupiny výdavkov (ak je to relevantné),</w:t>
        </w:r>
      </w:ins>
    </w:p>
    <w:p w14:paraId="6EBF799F" w14:textId="77777777" w:rsidR="00976424" w:rsidRPr="000267B2" w:rsidRDefault="00976424" w:rsidP="006F3343">
      <w:pPr>
        <w:spacing w:line="240" w:lineRule="auto"/>
        <w:ind w:left="709" w:hanging="425"/>
        <w:rPr>
          <w:ins w:id="3463" w:author="Autor"/>
          <w:lang w:val="sk-SK"/>
        </w:rPr>
      </w:pPr>
      <w:ins w:id="3464" w:author="Autor">
        <w:r w:rsidRPr="000267B2">
          <w:rPr>
            <w:lang w:val="sk-SK"/>
          </w:rPr>
          <w:t>•</w:t>
        </w:r>
        <w:r w:rsidRPr="000267B2">
          <w:rPr>
            <w:lang w:val="sk-SK"/>
          </w:rPr>
          <w:tab/>
          <w:t>je v rozpore s príslušnými legislatívnymi požiadavkami SR a EÚ,</w:t>
        </w:r>
      </w:ins>
    </w:p>
    <w:p w14:paraId="42A9C285" w14:textId="77777777" w:rsidR="00976424" w:rsidRPr="000267B2" w:rsidRDefault="00976424" w:rsidP="006F3343">
      <w:pPr>
        <w:spacing w:line="240" w:lineRule="auto"/>
        <w:ind w:left="709" w:hanging="425"/>
        <w:rPr>
          <w:ins w:id="3465" w:author="Autor"/>
          <w:lang w:val="sk-SK"/>
        </w:rPr>
      </w:pPr>
      <w:ins w:id="3466" w:author="Autor">
        <w:r w:rsidRPr="000267B2">
          <w:rPr>
            <w:lang w:val="sk-SK"/>
          </w:rPr>
          <w:t>•</w:t>
        </w:r>
        <w:r w:rsidRPr="000267B2">
          <w:rPr>
            <w:lang w:val="sk-SK"/>
          </w:rPr>
          <w:tab/>
          <w:t>má za následok porušenie povinností vyplývajúcich zo SR EŠIF,</w:t>
        </w:r>
      </w:ins>
    </w:p>
    <w:p w14:paraId="0598489A" w14:textId="0D06C503" w:rsidR="00976424" w:rsidRPr="000267B2" w:rsidRDefault="00976424" w:rsidP="006F3343">
      <w:pPr>
        <w:spacing w:line="240" w:lineRule="auto"/>
        <w:ind w:left="709" w:hanging="425"/>
        <w:rPr>
          <w:ins w:id="3467" w:author="Autor"/>
          <w:lang w:val="sk-SK"/>
        </w:rPr>
      </w:pPr>
      <w:ins w:id="3468" w:author="Autor">
        <w:r w:rsidRPr="000267B2">
          <w:rPr>
            <w:lang w:val="sk-SK"/>
          </w:rPr>
          <w:t>•</w:t>
        </w:r>
        <w:r w:rsidRPr="000267B2">
          <w:rPr>
            <w:lang w:val="sk-SK"/>
          </w:rPr>
          <w:tab/>
          <w:t>má za následok nedodržanie princípov nediskriminácie, rovnosti príležitostí a jednotného prístupu voči všetkým prijímateľom a všetkým, aj potenciálnym žiadateľom vo vzťahu k</w:t>
        </w:r>
        <w:r w:rsidR="000267B2">
          <w:rPr>
            <w:lang w:val="sk-SK"/>
          </w:rPr>
          <w:t> </w:t>
        </w:r>
        <w:r w:rsidRPr="000267B2">
          <w:rPr>
            <w:lang w:val="sk-SK"/>
          </w:rPr>
          <w:t>príslušnej výzve na predkladanie ŽoPr.</w:t>
        </w:r>
      </w:ins>
    </w:p>
    <w:p w14:paraId="3E25FF15" w14:textId="77777777" w:rsidR="00976424" w:rsidRPr="000267B2" w:rsidRDefault="00976424" w:rsidP="000267B2">
      <w:pPr>
        <w:spacing w:line="240" w:lineRule="auto"/>
        <w:rPr>
          <w:ins w:id="3469" w:author="Autor"/>
          <w:lang w:val="sk-SK"/>
        </w:rPr>
      </w:pPr>
    </w:p>
    <w:p w14:paraId="52B798E0" w14:textId="69658078" w:rsidR="00976424" w:rsidRPr="000267B2" w:rsidRDefault="00976424" w:rsidP="000267B2">
      <w:pPr>
        <w:spacing w:line="240" w:lineRule="auto"/>
        <w:rPr>
          <w:ins w:id="3470" w:author="Autor"/>
          <w:lang w:val="sk-SK"/>
        </w:rPr>
      </w:pPr>
      <w:ins w:id="3471" w:author="Autor">
        <w:r w:rsidRPr="000267B2">
          <w:rPr>
            <w:lang w:val="sk-SK"/>
          </w:rPr>
          <w:t xml:space="preserve"> RO posudzuje každý prípad dodatočného výdavku (ďalej aj ako „DV“) individuálne na základe konkrétnych skutočností a okolností uvedených v príslušnej dokumentácii:</w:t>
        </w:r>
      </w:ins>
    </w:p>
    <w:p w14:paraId="6870B7D1" w14:textId="15581980" w:rsidR="00976424" w:rsidRPr="000267B2" w:rsidRDefault="00976424" w:rsidP="000267B2">
      <w:pPr>
        <w:spacing w:line="240" w:lineRule="auto"/>
        <w:ind w:left="709" w:hanging="425"/>
        <w:rPr>
          <w:ins w:id="3472" w:author="Autor"/>
          <w:lang w:val="sk-SK"/>
        </w:rPr>
      </w:pPr>
      <w:ins w:id="3473" w:author="Autor">
        <w:r w:rsidRPr="000267B2">
          <w:rPr>
            <w:lang w:val="sk-SK"/>
          </w:rPr>
          <w:t>•</w:t>
        </w:r>
        <w:r w:rsidRPr="000267B2">
          <w:rPr>
            <w:lang w:val="sk-SK"/>
          </w:rPr>
          <w:tab/>
          <w:t>RO posudzuje oprávnenosť dodatočných výdavkov najmä z hľadiska nepredvídateľnosti, jeho nevyhnutnosti pre realizáciu aktivít projektu a priamej väzby na aktivity projektu, minimalizácie DV pri rešpektovaní cieľov projektu a maximalizácie pomeru medzi vstupom a výstupom projektu,</w:t>
        </w:r>
      </w:ins>
    </w:p>
    <w:p w14:paraId="4748C316" w14:textId="0AC495EA" w:rsidR="00976424" w:rsidRPr="000267B2" w:rsidRDefault="00976424" w:rsidP="000267B2">
      <w:pPr>
        <w:spacing w:line="240" w:lineRule="auto"/>
        <w:ind w:left="709" w:hanging="425"/>
        <w:rPr>
          <w:ins w:id="3474" w:author="Autor"/>
          <w:lang w:val="sk-SK"/>
        </w:rPr>
      </w:pPr>
      <w:ins w:id="3475" w:author="Autor">
        <w:r w:rsidRPr="000267B2">
          <w:rPr>
            <w:lang w:val="sk-SK"/>
          </w:rPr>
          <w:t>•</w:t>
        </w:r>
        <w:r w:rsidRPr="000267B2">
          <w:rPr>
            <w:lang w:val="sk-SK"/>
          </w:rPr>
          <w:tab/>
          <w:t xml:space="preserve">RO pri kontrole zmien v rámci výkonu administratívnej finančnej kontroly príslušnej ŽoP posúdi, či DV boli vynaložené účelne a hospodárne, a či spĺňajú všetky podmienky oprávnenosti v zmysle kritérií definovaných v Príručke pre užívateľa, resp. výzve, </w:t>
        </w:r>
      </w:ins>
    </w:p>
    <w:p w14:paraId="4D710DFD" w14:textId="309C53AA" w:rsidR="00976424" w:rsidRPr="000267B2" w:rsidRDefault="00976424" w:rsidP="000267B2">
      <w:pPr>
        <w:spacing w:line="240" w:lineRule="auto"/>
        <w:ind w:left="709" w:hanging="425"/>
        <w:rPr>
          <w:ins w:id="3476" w:author="Autor"/>
          <w:lang w:val="sk-SK"/>
        </w:rPr>
      </w:pPr>
      <w:ins w:id="3477" w:author="Autor">
        <w:r w:rsidRPr="000267B2">
          <w:rPr>
            <w:lang w:val="sk-SK"/>
          </w:rPr>
          <w:t>•</w:t>
        </w:r>
        <w:r w:rsidRPr="000267B2">
          <w:rPr>
            <w:lang w:val="sk-SK"/>
          </w:rPr>
          <w:tab/>
          <w:t>výdavky, ktoré nebudú spĺňať podmienky oprávnenosti, budú považované zo strany RO za neoprávnené na financovanie zo zdrojov EÚ a ŠR v rámci IROP,</w:t>
        </w:r>
      </w:ins>
    </w:p>
    <w:p w14:paraId="05328B70" w14:textId="77777777" w:rsidR="00976424" w:rsidRPr="000267B2" w:rsidRDefault="00976424" w:rsidP="000267B2">
      <w:pPr>
        <w:spacing w:line="240" w:lineRule="auto"/>
        <w:ind w:left="709" w:hanging="425"/>
        <w:rPr>
          <w:ins w:id="3478" w:author="Autor"/>
          <w:lang w:val="sk-SK"/>
        </w:rPr>
      </w:pPr>
      <w:ins w:id="3479" w:author="Autor">
        <w:r w:rsidRPr="000267B2">
          <w:rPr>
            <w:lang w:val="sk-SK"/>
          </w:rPr>
          <w:t>•</w:t>
        </w:r>
        <w:r w:rsidRPr="000267B2">
          <w:rPr>
            <w:lang w:val="sk-SK"/>
          </w:rPr>
          <w:tab/>
          <w:t>v prípade akýchkoľvek pochybností je RO pre IROP oprávnený vykonať finančnú kontrolu na mieste.</w:t>
        </w:r>
      </w:ins>
    </w:p>
    <w:p w14:paraId="7F1C0A12" w14:textId="77777777" w:rsidR="00976424" w:rsidRPr="000267B2" w:rsidRDefault="00976424" w:rsidP="000267B2">
      <w:pPr>
        <w:spacing w:line="240" w:lineRule="auto"/>
        <w:rPr>
          <w:ins w:id="3480" w:author="Autor"/>
          <w:lang w:val="sk-SK"/>
        </w:rPr>
      </w:pPr>
      <w:ins w:id="3481" w:author="Autor">
        <w:r w:rsidRPr="000267B2">
          <w:rPr>
            <w:lang w:val="sk-SK"/>
          </w:rPr>
          <w:t>Všeobecne sa za neoprávnené výdavky budú považovať dodatočné práce, ktoré vznikli na základe:</w:t>
        </w:r>
      </w:ins>
    </w:p>
    <w:p w14:paraId="71BB5231" w14:textId="77777777" w:rsidR="00976424" w:rsidRPr="000267B2" w:rsidRDefault="00976424" w:rsidP="000267B2">
      <w:pPr>
        <w:spacing w:line="240" w:lineRule="auto"/>
        <w:rPr>
          <w:ins w:id="3482" w:author="Autor"/>
          <w:lang w:val="sk-SK"/>
        </w:rPr>
      </w:pPr>
      <w:ins w:id="3483" w:author="Autor">
        <w:r w:rsidRPr="000267B2">
          <w:rPr>
            <w:lang w:val="sk-SK"/>
          </w:rPr>
          <w:t>a)</w:t>
        </w:r>
        <w:r w:rsidRPr="000267B2">
          <w:rPr>
            <w:lang w:val="sk-SK"/>
          </w:rPr>
          <w:tab/>
          <w:t xml:space="preserve">chýb v projektovej dokumentácii alebo vo výkaze výmer, ktoré boli predvídateľné (napr. vo výkresovej časti je práca uvedená, ale chýba vo výkaze výmer </w:t>
        </w:r>
        <w:r w:rsidRPr="000267B2">
          <w:rPr>
            <w:rFonts w:ascii="Arial" w:hAnsi="Arial" w:cs="Arial"/>
            <w:lang w:val="sk-SK"/>
          </w:rPr>
          <w:t>→</w:t>
        </w:r>
        <w:r w:rsidRPr="000267B2">
          <w:rPr>
            <w:lang w:val="sk-SK"/>
          </w:rPr>
          <w:t xml:space="preserve"> vznik</w:t>
        </w:r>
        <w:r w:rsidRPr="000267B2">
          <w:rPr>
            <w:rFonts w:cs="Verdana"/>
            <w:lang w:val="sk-SK"/>
          </w:rPr>
          <w:t>á</w:t>
        </w:r>
        <w:r w:rsidRPr="000267B2">
          <w:rPr>
            <w:lang w:val="sk-SK"/>
          </w:rPr>
          <w:t xml:space="preserve"> nov</w:t>
        </w:r>
        <w:r w:rsidRPr="000267B2">
          <w:rPr>
            <w:rFonts w:cs="Verdana"/>
            <w:lang w:val="sk-SK"/>
          </w:rPr>
          <w:t>á</w:t>
        </w:r>
        <w:r w:rsidRPr="000267B2">
          <w:rPr>
            <w:lang w:val="sk-SK"/>
          </w:rPr>
          <w:t xml:space="preserve"> polo</w:t>
        </w:r>
        <w:r w:rsidRPr="000267B2">
          <w:rPr>
            <w:rFonts w:cs="Verdana"/>
            <w:lang w:val="sk-SK"/>
          </w:rPr>
          <w:t>ž</w:t>
        </w:r>
        <w:r w:rsidRPr="000267B2">
          <w:rPr>
            <w:lang w:val="sk-SK"/>
          </w:rPr>
          <w:t xml:space="preserve">ka a pod.), </w:t>
        </w:r>
      </w:ins>
    </w:p>
    <w:p w14:paraId="3A4D132B" w14:textId="77777777" w:rsidR="00976424" w:rsidRPr="000267B2" w:rsidRDefault="00976424" w:rsidP="000267B2">
      <w:pPr>
        <w:spacing w:line="240" w:lineRule="auto"/>
        <w:rPr>
          <w:ins w:id="3484" w:author="Autor"/>
          <w:lang w:val="sk-SK"/>
        </w:rPr>
      </w:pPr>
      <w:ins w:id="3485" w:author="Autor">
        <w:r w:rsidRPr="000267B2">
          <w:rPr>
            <w:lang w:val="sk-SK"/>
          </w:rPr>
          <w:t>b)</w:t>
        </w:r>
        <w:r w:rsidRPr="000267B2">
          <w:rPr>
            <w:lang w:val="sk-SK"/>
          </w:rPr>
          <w:tab/>
          <w:t xml:space="preserve">dodatočné požiadavky samosprávy (mestá, obce), fyzických a právnických osôb, ktoré boli vznesené až počas realizácie stavby (nové stavby a úpravy objektov, komunikácií, chodníkov, a pod.), </w:t>
        </w:r>
      </w:ins>
    </w:p>
    <w:p w14:paraId="5C96FA2A" w14:textId="27CAF62E" w:rsidR="004934AC" w:rsidRPr="001003BE" w:rsidDel="00976424" w:rsidRDefault="00976424" w:rsidP="000267B2">
      <w:pPr>
        <w:autoSpaceDE w:val="0"/>
        <w:autoSpaceDN w:val="0"/>
        <w:adjustRightInd w:val="0"/>
        <w:spacing w:line="240" w:lineRule="auto"/>
        <w:rPr>
          <w:del w:id="3486" w:author="Unknown"/>
          <w:lang w:val="sk-SK"/>
        </w:rPr>
      </w:pPr>
      <w:ins w:id="3487" w:author="Autor">
        <w:r w:rsidRPr="000267B2">
          <w:rPr>
            <w:lang w:val="sk-SK"/>
          </w:rPr>
          <w:t>c)</w:t>
        </w:r>
        <w:r w:rsidRPr="000267B2">
          <w:rPr>
            <w:lang w:val="sk-SK"/>
          </w:rPr>
          <w:tab/>
          <w:t>rekonštrukcie majetku prijímateľa, ktorý priamo nesúvisí s cieľmi a aktivitami projektu.</w:t>
        </w:r>
        <w:r w:rsidRPr="001003BE" w:rsidDel="00976424">
          <w:rPr>
            <w:lang w:val="sk-SK"/>
          </w:rPr>
          <w:t xml:space="preserve"> </w:t>
        </w:r>
      </w:ins>
    </w:p>
    <w:p w14:paraId="27080A48" w14:textId="77777777" w:rsidR="004934AC" w:rsidRPr="00976424" w:rsidRDefault="004934AC" w:rsidP="000267B2">
      <w:pPr>
        <w:autoSpaceDE w:val="0"/>
        <w:autoSpaceDN w:val="0"/>
        <w:adjustRightInd w:val="0"/>
        <w:spacing w:line="240" w:lineRule="auto"/>
        <w:rPr>
          <w:moveTo w:id="3488" w:author="Autor"/>
          <w:lang w:val="sk-SK"/>
        </w:rPr>
      </w:pPr>
      <w:moveToRangeStart w:id="3489" w:author="Autor" w:name="move94452894"/>
      <w:moveTo w:id="3490" w:author="Autor">
        <w:r w:rsidRPr="001003BE">
          <w:rPr>
            <w:lang w:val="sk-SK"/>
          </w:rPr>
          <w:t>V</w:t>
        </w:r>
        <w:r w:rsidRPr="00976424">
          <w:rPr>
            <w:lang w:val="sk-SK"/>
          </w:rPr>
          <w:t xml:space="preserve"> prípade nesúhlasného stanoviska s navrhovanou zmenou projektu užívateľ nie je oprávnený k</w:t>
        </w:r>
        <w:del w:id="3491" w:author="Autor">
          <w:r w:rsidRPr="00976424" w:rsidDel="00C46FCD">
            <w:rPr>
              <w:lang w:val="sk-SK"/>
            </w:rPr>
            <w:delText xml:space="preserve"> </w:delText>
          </w:r>
        </w:del>
      </w:moveTo>
      <w:ins w:id="3492" w:author="Autor">
        <w:r w:rsidRPr="00976424">
          <w:rPr>
            <w:lang w:val="sk-SK"/>
          </w:rPr>
          <w:t> </w:t>
        </w:r>
      </w:ins>
      <w:moveTo w:id="3493" w:author="Autor">
        <w:r w:rsidRPr="00976424">
          <w:rPr>
            <w:lang w:val="sk-SK"/>
          </w:rPr>
          <w:t>realizácii predmetnej zmeny pristúpiť. V prípade, ak užívateľ zmenu projektu zrealizuje bez jej schválenia zo strany MAS, bude táto skutočnosť považovaná za podstatné porušenie zmluvy zo strany užívateľa a vzniknuté výdavky viažuce sa k takejto zmene projektu sa považujú za neoprávnené.</w:t>
        </w:r>
      </w:moveTo>
    </w:p>
    <w:p w14:paraId="7A7F2AA5" w14:textId="77777777" w:rsidR="004934AC" w:rsidRPr="00976424" w:rsidRDefault="004934AC" w:rsidP="000267B2">
      <w:pPr>
        <w:autoSpaceDE w:val="0"/>
        <w:autoSpaceDN w:val="0"/>
        <w:adjustRightInd w:val="0"/>
        <w:spacing w:line="240" w:lineRule="auto"/>
        <w:rPr>
          <w:moveTo w:id="3494" w:author="Autor"/>
          <w:lang w:val="sk-SK"/>
        </w:rPr>
      </w:pPr>
      <w:moveTo w:id="3495" w:author="Autor">
        <w:r w:rsidRPr="00976424">
          <w:rPr>
            <w:lang w:val="sk-SK"/>
          </w:rPr>
          <w:t>Právne účinky súvisiace s významnejšou zmenou zmluvy nastávajú dňom nadobudnutia účinnosti príslušného dodatku k zmluve, (v deň nasledujúci po dni zverejnenia dodatku k zmluve v CRZ), resp. dňom uvedenom v oznámení o schválení žiadosti o zmenu zmluvy.</w:t>
        </w:r>
      </w:moveTo>
    </w:p>
    <w:moveToRangeEnd w:id="3489"/>
    <w:p w14:paraId="7B93E882" w14:textId="77777777" w:rsidR="004934AC" w:rsidRPr="00976424" w:rsidRDefault="004934AC" w:rsidP="000267B2">
      <w:pPr>
        <w:autoSpaceDE w:val="0"/>
        <w:autoSpaceDN w:val="0"/>
        <w:adjustRightInd w:val="0"/>
        <w:spacing w:line="240" w:lineRule="auto"/>
        <w:rPr>
          <w:lang w:val="sk-SK"/>
        </w:rPr>
      </w:pPr>
      <w:r w:rsidRPr="00976424">
        <w:rPr>
          <w:lang w:val="sk-SK"/>
        </w:rPr>
        <w:t>Na schválenie zmeny zmluvy o príspevku ani na uzatvorenie dodatku k zmluve o príspevku nie je právny nárok a MAS nie je povinná zmenu schváliť.</w:t>
      </w:r>
    </w:p>
    <w:p w14:paraId="744BCB12" w14:textId="77777777" w:rsidR="004934AC" w:rsidRPr="00976424" w:rsidRDefault="004934AC" w:rsidP="000267B2">
      <w:pPr>
        <w:autoSpaceDE w:val="0"/>
        <w:autoSpaceDN w:val="0"/>
        <w:adjustRightInd w:val="0"/>
        <w:spacing w:line="240" w:lineRule="auto"/>
        <w:rPr>
          <w:lang w:val="sk-SK"/>
        </w:rPr>
      </w:pPr>
      <w:r w:rsidRPr="00976424">
        <w:rPr>
          <w:lang w:val="sk-SK"/>
        </w:rPr>
        <w:t xml:space="preserve">Uzatvorenie dodatku </w:t>
      </w:r>
    </w:p>
    <w:p w14:paraId="1ABA5785" w14:textId="77777777" w:rsidR="004934AC" w:rsidRPr="00976424" w:rsidRDefault="004934AC" w:rsidP="000267B2">
      <w:pPr>
        <w:autoSpaceDE w:val="0"/>
        <w:autoSpaceDN w:val="0"/>
        <w:adjustRightInd w:val="0"/>
        <w:spacing w:line="240" w:lineRule="auto"/>
        <w:rPr>
          <w:lang w:val="sk-SK"/>
        </w:rPr>
      </w:pPr>
      <w:r w:rsidRPr="00976424">
        <w:rPr>
          <w:lang w:val="sk-SK"/>
        </w:rPr>
        <w:t>Uzatváranie dodatku k zmluve o príspevku prebieha nasledovným postupom:</w:t>
      </w:r>
    </w:p>
    <w:p w14:paraId="79BC4508" w14:textId="77777777" w:rsidR="004934AC" w:rsidRPr="00976424" w:rsidRDefault="004934AC" w:rsidP="000267B2">
      <w:pPr>
        <w:autoSpaceDE w:val="0"/>
        <w:autoSpaceDN w:val="0"/>
        <w:adjustRightInd w:val="0"/>
        <w:spacing w:line="240" w:lineRule="auto"/>
        <w:rPr>
          <w:lang w:val="sk-SK"/>
        </w:rPr>
      </w:pPr>
      <w:r w:rsidRPr="00976424">
        <w:rPr>
          <w:lang w:val="sk-SK"/>
        </w:rPr>
        <w:lastRenderedPageBreak/>
        <w:t xml:space="preserve">MAS pripraví návrh dodatku zmluvy na základe schválenia žiadosti o zmenu zmluvy predloženej užívateľom alebo na základe podnetu zo strany MAS/RO </w:t>
      </w:r>
      <w:del w:id="3496" w:author="Autor">
        <w:r w:rsidRPr="00976424" w:rsidDel="00D2233F">
          <w:rPr>
            <w:lang w:val="sk-SK"/>
          </w:rPr>
          <w:delText xml:space="preserve">pre IROP </w:delText>
        </w:r>
      </w:del>
      <w:r w:rsidRPr="00976424">
        <w:rPr>
          <w:lang w:val="sk-SK"/>
        </w:rPr>
        <w:t xml:space="preserve">a zašle návrh dodatku užívateľovi s lehotou na vyjadrenie maximálne 14 kalendárnych dní od doručenia návrhu dodatku užívateľovi. </w:t>
      </w:r>
    </w:p>
    <w:p w14:paraId="46B13B31" w14:textId="77777777" w:rsidR="004934AC" w:rsidRPr="00976424" w:rsidRDefault="004934AC" w:rsidP="000267B2">
      <w:pPr>
        <w:autoSpaceDE w:val="0"/>
        <w:autoSpaceDN w:val="0"/>
        <w:adjustRightInd w:val="0"/>
        <w:spacing w:line="240" w:lineRule="auto"/>
        <w:rPr>
          <w:lang w:val="sk-SK"/>
        </w:rPr>
      </w:pPr>
      <w:r w:rsidRPr="00976424">
        <w:rPr>
          <w:lang w:val="sk-SK"/>
        </w:rPr>
        <w:t>Po odsúhlasení návrhu dodatku MAS zabezpečí podpis návrhu dodatku štatutárnym orgánom MAS a zašle návrh dodatku v troch rovnopisoch užívateľovi s lehotou na podpísanie dodatku, ktorá nesmie byť dlhšia ako 14 pracovných dní odo dňa doručenia návrhu dodatku užívateľovi.</w:t>
      </w:r>
      <w:ins w:id="3497" w:author="Autor">
        <w:r w:rsidRPr="00976424">
          <w:rPr>
            <w:lang w:val="sk-SK"/>
          </w:rPr>
          <w:t xml:space="preserve"> </w:t>
        </w:r>
      </w:ins>
      <w:moveToRangeStart w:id="3498" w:author="Autor" w:name="move94452347"/>
      <w:moveTo w:id="3499" w:author="Autor">
        <w:r w:rsidRPr="00976424">
          <w:rPr>
            <w:lang w:val="sk-SK"/>
          </w:rPr>
          <w:t xml:space="preserve">MAS </w:t>
        </w:r>
      </w:moveTo>
      <w:ins w:id="3500" w:author="Autor">
        <w:r w:rsidRPr="00976424">
          <w:rPr>
            <w:lang w:val="sk-SK"/>
          </w:rPr>
          <w:t xml:space="preserve">môže po dohode s užívateľom odovzdať </w:t>
        </w:r>
      </w:ins>
      <w:moveTo w:id="3501" w:author="Autor">
        <w:del w:id="3502" w:author="Autor">
          <w:r w:rsidRPr="00976424" w:rsidDel="00947D88">
            <w:rPr>
              <w:lang w:val="sk-SK"/>
            </w:rPr>
            <w:delText xml:space="preserve">je oprávnená v odôvodnených prípadoch rozhodnúť, že </w:delText>
          </w:r>
        </w:del>
        <w:r w:rsidRPr="00976424">
          <w:rPr>
            <w:lang w:val="sk-SK"/>
          </w:rPr>
          <w:t>návrh na uzavretie dodatku</w:t>
        </w:r>
        <w:del w:id="3503" w:author="Autor">
          <w:r w:rsidRPr="00976424" w:rsidDel="00947D88">
            <w:rPr>
              <w:lang w:val="sk-SK"/>
            </w:rPr>
            <w:delText xml:space="preserve"> bude odovzdaný</w:delText>
          </w:r>
        </w:del>
        <w:r w:rsidRPr="00976424">
          <w:rPr>
            <w:lang w:val="sk-SK"/>
          </w:rPr>
          <w:t xml:space="preserve"> užívateľovi </w:t>
        </w:r>
      </w:moveTo>
      <w:ins w:id="3504" w:author="Autor">
        <w:r w:rsidRPr="00976424">
          <w:rPr>
            <w:lang w:val="sk-SK"/>
          </w:rPr>
          <w:t xml:space="preserve">osobne </w:t>
        </w:r>
      </w:ins>
      <w:moveTo w:id="3505" w:author="Autor">
        <w:del w:id="3506" w:author="Autor">
          <w:r w:rsidRPr="00976424" w:rsidDel="00947D88">
            <w:rPr>
              <w:lang w:val="sk-SK"/>
            </w:rPr>
            <w:delText xml:space="preserve">po dohode s ním </w:delText>
          </w:r>
        </w:del>
        <w:r w:rsidRPr="00976424">
          <w:rPr>
            <w:lang w:val="sk-SK"/>
          </w:rPr>
          <w:t xml:space="preserve">v sídle MAS. </w:t>
        </w:r>
        <w:del w:id="3507" w:author="Autor">
          <w:r w:rsidRPr="00976424" w:rsidDel="00947D88">
            <w:rPr>
              <w:lang w:val="sk-SK"/>
            </w:rPr>
            <w:delText>Užívateľ je zároveň oprávnený rozhodnúť o nevyužití poskytnutej lehoty 14 pracovných dní na podpísanie návrhu a o následnom podpísaní/nepodpísaní návrhu na uzavretie dodatku.</w:delText>
          </w:r>
        </w:del>
      </w:moveTo>
      <w:moveToRangeEnd w:id="3498"/>
    </w:p>
    <w:p w14:paraId="1838A73C" w14:textId="77777777" w:rsidR="004934AC" w:rsidRPr="00976424" w:rsidRDefault="004934AC" w:rsidP="000267B2">
      <w:pPr>
        <w:autoSpaceDE w:val="0"/>
        <w:autoSpaceDN w:val="0"/>
        <w:adjustRightInd w:val="0"/>
        <w:spacing w:line="240" w:lineRule="auto"/>
        <w:rPr>
          <w:lang w:val="sk-SK"/>
        </w:rPr>
      </w:pPr>
      <w:r w:rsidRPr="00976424">
        <w:rPr>
          <w:lang w:val="sk-SK"/>
        </w:rPr>
        <w:t xml:space="preserve">Po doručení návrhu dodatku </w:t>
      </w:r>
      <w:ins w:id="3508" w:author="Autor">
        <w:r w:rsidRPr="00976424">
          <w:rPr>
            <w:lang w:val="sk-SK"/>
          </w:rPr>
          <w:t xml:space="preserve">štatutárny orgán </w:t>
        </w:r>
      </w:ins>
      <w:r w:rsidRPr="00976424">
        <w:rPr>
          <w:lang w:val="sk-SK"/>
        </w:rPr>
        <w:t>užívateľ</w:t>
      </w:r>
      <w:ins w:id="3509" w:author="Autor">
        <w:r w:rsidRPr="00976424">
          <w:rPr>
            <w:lang w:val="sk-SK"/>
          </w:rPr>
          <w:t>a (resp. na základe úradne overenej splnomocnenia ním poverená osoba)</w:t>
        </w:r>
      </w:ins>
      <w:r w:rsidRPr="00976424">
        <w:rPr>
          <w:lang w:val="sk-SK"/>
        </w:rPr>
        <w:t xml:space="preserve"> </w:t>
      </w:r>
      <w:del w:id="3510" w:author="Autor">
        <w:r w:rsidRPr="00976424" w:rsidDel="00947D88">
          <w:rPr>
            <w:lang w:val="sk-SK"/>
          </w:rPr>
          <w:delText xml:space="preserve">zabezpečí </w:delText>
        </w:r>
      </w:del>
      <w:r w:rsidRPr="00976424">
        <w:rPr>
          <w:lang w:val="sk-SK"/>
        </w:rPr>
        <w:t>podp</w:t>
      </w:r>
      <w:ins w:id="3511" w:author="Autor">
        <w:r w:rsidRPr="00976424">
          <w:rPr>
            <w:lang w:val="sk-SK"/>
          </w:rPr>
          <w:t>íše</w:t>
        </w:r>
      </w:ins>
      <w:del w:id="3512" w:author="Autor">
        <w:r w:rsidRPr="00976424" w:rsidDel="00947D88">
          <w:rPr>
            <w:lang w:val="sk-SK"/>
          </w:rPr>
          <w:delText>is</w:delText>
        </w:r>
      </w:del>
      <w:r w:rsidRPr="00976424">
        <w:rPr>
          <w:lang w:val="sk-SK"/>
        </w:rPr>
        <w:t xml:space="preserve"> návrhu dodatku</w:t>
      </w:r>
      <w:del w:id="3513" w:author="Autor">
        <w:r w:rsidRPr="00976424" w:rsidDel="00947D88">
          <w:rPr>
            <w:lang w:val="sk-SK"/>
          </w:rPr>
          <w:delText xml:space="preserve"> štatutárnym orgánom užívateľa, resp. jeho zástupcom na základe úradne overenej plnej moci</w:delText>
        </w:r>
      </w:del>
      <w:r w:rsidRPr="00976424">
        <w:rPr>
          <w:lang w:val="sk-SK"/>
        </w:rPr>
        <w:t>.</w:t>
      </w:r>
    </w:p>
    <w:p w14:paraId="507479DE" w14:textId="77777777" w:rsidR="004934AC" w:rsidRPr="00976424" w:rsidRDefault="004934AC" w:rsidP="000267B2">
      <w:pPr>
        <w:autoSpaceDE w:val="0"/>
        <w:autoSpaceDN w:val="0"/>
        <w:adjustRightInd w:val="0"/>
        <w:spacing w:line="240" w:lineRule="auto"/>
        <w:rPr>
          <w:lang w:val="sk-SK"/>
        </w:rPr>
      </w:pPr>
      <w:del w:id="3514" w:author="Autor">
        <w:r w:rsidRPr="00976424" w:rsidDel="00947D88">
          <w:rPr>
            <w:lang w:val="sk-SK"/>
          </w:rPr>
          <w:delText>Po podpise dodatku štatutárnym zástupcom užívateľa, resp. jeho oprávneným zástupcom u</w:delText>
        </w:r>
      </w:del>
      <w:ins w:id="3515" w:author="Autor">
        <w:r w:rsidRPr="00976424">
          <w:rPr>
            <w:lang w:val="sk-SK"/>
          </w:rPr>
          <w:t>U</w:t>
        </w:r>
      </w:ins>
      <w:r w:rsidRPr="00976424">
        <w:rPr>
          <w:lang w:val="sk-SK"/>
        </w:rPr>
        <w:t>žívateľ doručí 2 rovnopisy dodatku na MAS najneskôr do uplynutia lehoty určenej na uzatvorenie dodatku, 1 rovnopis dodatku si ponechá užívateľ.</w:t>
      </w:r>
    </w:p>
    <w:p w14:paraId="1F742805" w14:textId="77777777" w:rsidR="004934AC" w:rsidRPr="00976424" w:rsidRDefault="004934AC" w:rsidP="000267B2">
      <w:pPr>
        <w:autoSpaceDE w:val="0"/>
        <w:autoSpaceDN w:val="0"/>
        <w:adjustRightInd w:val="0"/>
        <w:spacing w:line="240" w:lineRule="auto"/>
        <w:rPr>
          <w:lang w:val="sk-SK"/>
        </w:rPr>
      </w:pPr>
      <w:moveFromRangeStart w:id="3516" w:author="Autor" w:name="move94452347"/>
      <w:moveFrom w:id="3517" w:author="Autor">
        <w:r w:rsidRPr="00976424" w:rsidDel="00947D88">
          <w:rPr>
            <w:lang w:val="sk-SK"/>
          </w:rPr>
          <w:t>MAS je oprávnená v odôvodnených prípadoch rozhodnúť, že návrh na uzavretie dodatku bude odovzdaný užívateľovi po dohode s ním v sídle MAS. Užívateľ je zároveň oprávnený rozhodnúť o nevyužití poskytnutej lehoty 14 pracovných dní na podpísanie návrhu a o následnom podpísaní/nepodpísaní návrhu na uzavretie dodatku.</w:t>
        </w:r>
      </w:moveFrom>
      <w:moveFromRangeEnd w:id="3516"/>
    </w:p>
    <w:p w14:paraId="463010A6" w14:textId="27FCFD91" w:rsidR="004934AC" w:rsidRPr="00976424" w:rsidRDefault="004934AC" w:rsidP="000267B2">
      <w:pPr>
        <w:autoSpaceDE w:val="0"/>
        <w:autoSpaceDN w:val="0"/>
        <w:adjustRightInd w:val="0"/>
        <w:spacing w:line="240" w:lineRule="auto"/>
        <w:rPr>
          <w:lang w:val="sk-SK"/>
        </w:rPr>
      </w:pPr>
      <w:r w:rsidRPr="00976424">
        <w:rPr>
          <w:lang w:val="sk-SK"/>
        </w:rPr>
        <w:t>MAS zabezpečí v súlade s ustanoveniami zákona o slobode informácií zverejnenie dodatku k</w:t>
      </w:r>
      <w:ins w:id="3518" w:author="Autor">
        <w:r w:rsidRPr="00976424">
          <w:rPr>
            <w:lang w:val="sk-SK"/>
          </w:rPr>
          <w:t> </w:t>
        </w:r>
      </w:ins>
      <w:r w:rsidRPr="00976424">
        <w:rPr>
          <w:lang w:val="sk-SK"/>
        </w:rPr>
        <w:t>zmluve príspevku v CRZ. Deň nasledujúci po dni jeho zverejnenia je deň účinnosti dodatku k</w:t>
      </w:r>
      <w:del w:id="3519" w:author="Autor">
        <w:r w:rsidRPr="00976424" w:rsidDel="009B5F0F">
          <w:rPr>
            <w:lang w:val="sk-SK"/>
          </w:rPr>
          <w:delText xml:space="preserve"> </w:delText>
        </w:r>
      </w:del>
      <w:ins w:id="3520" w:author="Autor">
        <w:r w:rsidR="009B5F0F" w:rsidRPr="00976424">
          <w:rPr>
            <w:lang w:val="sk-SK"/>
          </w:rPr>
          <w:t> </w:t>
        </w:r>
      </w:ins>
      <w:r w:rsidRPr="00976424">
        <w:rPr>
          <w:lang w:val="sk-SK"/>
        </w:rPr>
        <w:t>zmluve o</w:t>
      </w:r>
      <w:ins w:id="3521" w:author="Autor">
        <w:r w:rsidR="000267B2">
          <w:rPr>
            <w:lang w:val="sk-SK"/>
          </w:rPr>
          <w:t> </w:t>
        </w:r>
      </w:ins>
      <w:del w:id="3522" w:author="Autor">
        <w:r w:rsidRPr="00976424" w:rsidDel="000267B2">
          <w:rPr>
            <w:lang w:val="sk-SK"/>
          </w:rPr>
          <w:delText xml:space="preserve"> </w:delText>
        </w:r>
      </w:del>
      <w:r w:rsidRPr="00976424">
        <w:rPr>
          <w:lang w:val="sk-SK"/>
        </w:rPr>
        <w:t>príspevku (príp. neskorší deň, ak sa zmluvné strany v zmysle § 47a Občianskeho zákonníka dohodli, že zmluva o príspevku nadobúda účinnosť neskôr</w:t>
      </w:r>
      <w:ins w:id="3523" w:author="Autor">
        <w:r w:rsidRPr="00976424">
          <w:rPr>
            <w:lang w:val="sk-SK"/>
          </w:rPr>
          <w:t>,</w:t>
        </w:r>
      </w:ins>
      <w:r w:rsidRPr="00976424">
        <w:rPr>
          <w:lang w:val="sk-SK"/>
        </w:rPr>
        <w:t xml:space="preserve"> ako je deň nasledujúci po dni zverejnenia </w:t>
      </w:r>
      <w:ins w:id="3524" w:author="Autor">
        <w:r w:rsidRPr="00976424">
          <w:rPr>
            <w:lang w:val="sk-SK"/>
          </w:rPr>
          <w:t>(</w:t>
        </w:r>
      </w:ins>
      <w:del w:id="3525" w:author="Autor">
        <w:r w:rsidRPr="00976424" w:rsidDel="00947D88">
          <w:rPr>
            <w:lang w:val="sk-SK"/>
          </w:rPr>
          <w:delText xml:space="preserve">- </w:delText>
        </w:r>
      </w:del>
      <w:r w:rsidRPr="00976424">
        <w:rPr>
          <w:lang w:val="sk-SK"/>
        </w:rPr>
        <w:t xml:space="preserve">využitie inštitútu odkladacej podmienky). </w:t>
      </w:r>
    </w:p>
    <w:p w14:paraId="3CFB7910" w14:textId="16C4D0A1" w:rsidR="004934AC" w:rsidRPr="00976424" w:rsidRDefault="004934AC" w:rsidP="000267B2">
      <w:pPr>
        <w:autoSpaceDE w:val="0"/>
        <w:autoSpaceDN w:val="0"/>
        <w:adjustRightInd w:val="0"/>
        <w:spacing w:line="240" w:lineRule="auto"/>
        <w:rPr>
          <w:lang w:val="sk-SK"/>
        </w:rPr>
      </w:pPr>
      <w:r w:rsidRPr="00976424">
        <w:rPr>
          <w:lang w:val="sk-SK"/>
        </w:rPr>
        <w:t xml:space="preserve">V prípade, že predmetom dodatku k zmluve je určenie ex-ante finančnej opravy za porušenie pravidiel a postupov vo </w:t>
      </w:r>
      <w:del w:id="3526" w:author="Autor">
        <w:r w:rsidRPr="00976424" w:rsidDel="00947D88">
          <w:rPr>
            <w:lang w:val="sk-SK"/>
          </w:rPr>
          <w:delText>verejnom obstarávaní</w:delText>
        </w:r>
      </w:del>
      <w:ins w:id="3527" w:author="Autor">
        <w:r w:rsidRPr="00976424">
          <w:rPr>
            <w:lang w:val="sk-SK"/>
          </w:rPr>
          <w:t>VO</w:t>
        </w:r>
      </w:ins>
      <w:r w:rsidRPr="00976424">
        <w:rPr>
          <w:lang w:val="sk-SK"/>
        </w:rPr>
        <w:t xml:space="preserve">, ktoré MAS/RO </w:t>
      </w:r>
      <w:del w:id="3528" w:author="Autor">
        <w:r w:rsidRPr="00976424" w:rsidDel="00D2233F">
          <w:rPr>
            <w:lang w:val="sk-SK"/>
          </w:rPr>
          <w:delText xml:space="preserve">pre IROP </w:delText>
        </w:r>
      </w:del>
      <w:r w:rsidRPr="00976424">
        <w:rPr>
          <w:lang w:val="sk-SK"/>
        </w:rPr>
        <w:t xml:space="preserve">identifikovala v rámci </w:t>
      </w:r>
      <w:del w:id="3529" w:author="Autor">
        <w:r w:rsidRPr="00976424" w:rsidDel="00947D88">
          <w:rPr>
            <w:lang w:val="sk-SK"/>
          </w:rPr>
          <w:delText>administratívnej kontroly verejného obstarávania</w:delText>
        </w:r>
      </w:del>
      <w:ins w:id="3530" w:author="Autor">
        <w:r w:rsidRPr="00976424">
          <w:rPr>
            <w:lang w:val="sk-SK"/>
          </w:rPr>
          <w:t>AFK VO</w:t>
        </w:r>
      </w:ins>
      <w:r w:rsidRPr="00976424">
        <w:rPr>
          <w:lang w:val="sk-SK"/>
        </w:rPr>
        <w:t xml:space="preserve"> po podpise zmluvy užívateľa s</w:t>
      </w:r>
      <w:ins w:id="3531" w:author="Autor">
        <w:r w:rsidR="000267B2">
          <w:rPr>
            <w:lang w:val="sk-SK"/>
          </w:rPr>
          <w:t> </w:t>
        </w:r>
      </w:ins>
      <w:del w:id="3532" w:author="Autor">
        <w:r w:rsidRPr="00976424" w:rsidDel="000267B2">
          <w:rPr>
            <w:lang w:val="sk-SK"/>
          </w:rPr>
          <w:delText xml:space="preserve"> </w:delText>
        </w:r>
      </w:del>
      <w:r w:rsidRPr="00976424">
        <w:rPr>
          <w:lang w:val="sk-SK"/>
        </w:rPr>
        <w:t xml:space="preserve">úspešným uchádzačom, potom v zmysle </w:t>
      </w:r>
      <w:ins w:id="3533" w:author="Autor">
        <w:r w:rsidR="00BE33A5" w:rsidRPr="00976424">
          <w:rPr>
            <w:lang w:val="sk-SK"/>
          </w:rPr>
          <w:t>Jednotnej príručky k VO</w:t>
        </w:r>
      </w:ins>
      <w:del w:id="3534" w:author="Autor">
        <w:r w:rsidRPr="00976424" w:rsidDel="00BE33A5">
          <w:rPr>
            <w:lang w:val="sk-SK"/>
          </w:rPr>
          <w:delText>metodického pokynu CKO č. 5 k</w:delText>
        </w:r>
        <w:r w:rsidRPr="00976424" w:rsidDel="00947D88">
          <w:rPr>
            <w:lang w:val="sk-SK"/>
          </w:rPr>
          <w:delText xml:space="preserve"> </w:delText>
        </w:r>
        <w:r w:rsidRPr="00976424" w:rsidDel="00BE33A5">
          <w:rPr>
            <w:lang w:val="sk-SK"/>
          </w:rPr>
          <w:delText>určovaniu finančných opráv</w:delText>
        </w:r>
      </w:del>
      <w:r w:rsidRPr="00976424">
        <w:rPr>
          <w:lang w:val="sk-SK"/>
        </w:rPr>
        <w:t xml:space="preserve"> musia byť pre aplikovanie tejto finančnej opravy splnené nasledujúce podmienky: </w:t>
      </w:r>
    </w:p>
    <w:p w14:paraId="16601C9A" w14:textId="08C4B40D" w:rsidR="004934AC" w:rsidRPr="00976424" w:rsidRDefault="004934AC" w:rsidP="000267B2">
      <w:pPr>
        <w:autoSpaceDE w:val="0"/>
        <w:autoSpaceDN w:val="0"/>
        <w:adjustRightInd w:val="0"/>
        <w:spacing w:line="240" w:lineRule="auto"/>
        <w:rPr>
          <w:lang w:val="sk-SK"/>
        </w:rPr>
      </w:pPr>
      <w:r w:rsidRPr="00976424">
        <w:rPr>
          <w:lang w:val="sk-SK"/>
        </w:rPr>
        <w:t>užívateľ písomne súhlasil s navrhovanou ex-ante finančnou opravou, pričom za prejavenie súhlasu s</w:t>
      </w:r>
      <w:ins w:id="3535" w:author="Autor">
        <w:r w:rsidR="000267B2">
          <w:rPr>
            <w:lang w:val="sk-SK"/>
          </w:rPr>
          <w:t> </w:t>
        </w:r>
      </w:ins>
      <w:del w:id="3536" w:author="Autor">
        <w:r w:rsidRPr="00976424" w:rsidDel="000267B2">
          <w:rPr>
            <w:lang w:val="sk-SK"/>
          </w:rPr>
          <w:delText xml:space="preserve"> </w:delText>
        </w:r>
      </w:del>
      <w:r w:rsidRPr="00976424">
        <w:rPr>
          <w:lang w:val="sk-SK"/>
        </w:rPr>
        <w:t>navrhovanou ex-ante finančnou opravou sa môže považovať aj podpísanie zaslaného dodatku k</w:t>
      </w:r>
      <w:ins w:id="3537" w:author="Autor">
        <w:r w:rsidR="000267B2">
          <w:rPr>
            <w:lang w:val="sk-SK"/>
          </w:rPr>
          <w:t> </w:t>
        </w:r>
      </w:ins>
      <w:del w:id="3538" w:author="Autor">
        <w:r w:rsidRPr="00976424" w:rsidDel="000267B2">
          <w:rPr>
            <w:lang w:val="sk-SK"/>
          </w:rPr>
          <w:delText xml:space="preserve"> </w:delText>
        </w:r>
      </w:del>
      <w:r w:rsidRPr="00976424">
        <w:rPr>
          <w:lang w:val="sk-SK"/>
        </w:rPr>
        <w:t>zmluve príspevku zo strany užívateľa a jeho doručenie MAS,</w:t>
      </w:r>
    </w:p>
    <w:p w14:paraId="003605DC" w14:textId="77777777" w:rsidR="004934AC" w:rsidRPr="00976424" w:rsidRDefault="004934AC" w:rsidP="000267B2">
      <w:pPr>
        <w:autoSpaceDE w:val="0"/>
        <w:autoSpaceDN w:val="0"/>
        <w:adjustRightInd w:val="0"/>
        <w:spacing w:line="240" w:lineRule="auto"/>
        <w:rPr>
          <w:lang w:val="sk-SK"/>
        </w:rPr>
      </w:pPr>
      <w:r w:rsidRPr="00976424">
        <w:rPr>
          <w:lang w:val="sk-SK"/>
        </w:rPr>
        <w:t xml:space="preserve">MAS uzavrie s užívateľom dodatok k zmluve príspevku, </w:t>
      </w:r>
    </w:p>
    <w:p w14:paraId="338B6818" w14:textId="77777777" w:rsidR="004934AC" w:rsidRPr="00976424" w:rsidRDefault="004934AC" w:rsidP="000267B2">
      <w:pPr>
        <w:autoSpaceDE w:val="0"/>
        <w:autoSpaceDN w:val="0"/>
        <w:adjustRightInd w:val="0"/>
        <w:spacing w:line="240" w:lineRule="auto"/>
        <w:rPr>
          <w:lang w:val="sk-SK"/>
        </w:rPr>
      </w:pPr>
      <w:r w:rsidRPr="00976424">
        <w:rPr>
          <w:lang w:val="sk-SK"/>
        </w:rPr>
        <w:t>užívateľ preukáže, že disponuje finančnými zdrojmi, ktorými zabezpečí úhradu budúcich neoprávnených výdavkov minimálne vo výške navrhovanej ex-ante finančnej opravy, a</w:t>
      </w:r>
      <w:del w:id="3539" w:author="Autor">
        <w:r w:rsidRPr="00976424" w:rsidDel="00947D88">
          <w:rPr>
            <w:lang w:val="sk-SK"/>
          </w:rPr>
          <w:delText xml:space="preserve"> </w:delText>
        </w:r>
      </w:del>
      <w:ins w:id="3540" w:author="Autor">
        <w:r w:rsidRPr="00976424">
          <w:rPr>
            <w:lang w:val="sk-SK"/>
          </w:rPr>
          <w:t> </w:t>
        </w:r>
      </w:ins>
      <w:r w:rsidRPr="00976424">
        <w:rPr>
          <w:lang w:val="sk-SK"/>
        </w:rPr>
        <w:t xml:space="preserve">to napr. predložením výpisu z účtu alebo čestným </w:t>
      </w:r>
      <w:ins w:id="3541" w:author="Autor">
        <w:r w:rsidRPr="00976424">
          <w:rPr>
            <w:lang w:val="sk-SK"/>
          </w:rPr>
          <w:t>vy</w:t>
        </w:r>
      </w:ins>
      <w:del w:id="3542" w:author="Autor">
        <w:r w:rsidRPr="00976424" w:rsidDel="00947D88">
          <w:rPr>
            <w:lang w:val="sk-SK"/>
          </w:rPr>
          <w:delText>pre</w:delText>
        </w:r>
      </w:del>
      <w:r w:rsidRPr="00976424">
        <w:rPr>
          <w:lang w:val="sk-SK"/>
        </w:rPr>
        <w:t>hlásením užívateľa</w:t>
      </w:r>
      <w:del w:id="3543" w:author="Autor">
        <w:r w:rsidRPr="00976424" w:rsidDel="00947D88">
          <w:rPr>
            <w:lang w:val="sk-SK"/>
          </w:rPr>
          <w:delText>,</w:delText>
        </w:r>
      </w:del>
      <w:ins w:id="3544" w:author="Autor">
        <w:r w:rsidRPr="00976424">
          <w:rPr>
            <w:lang w:val="sk-SK"/>
          </w:rPr>
          <w:t>.</w:t>
        </w:r>
      </w:ins>
      <w:r w:rsidRPr="00976424">
        <w:rPr>
          <w:lang w:val="sk-SK"/>
        </w:rPr>
        <w:t xml:space="preserve"> </w:t>
      </w:r>
    </w:p>
    <w:p w14:paraId="062529C7" w14:textId="77777777" w:rsidR="004934AC" w:rsidRPr="00976424" w:rsidRDefault="004934AC" w:rsidP="000267B2">
      <w:pPr>
        <w:autoSpaceDE w:val="0"/>
        <w:autoSpaceDN w:val="0"/>
        <w:adjustRightInd w:val="0"/>
        <w:spacing w:line="240" w:lineRule="auto"/>
        <w:rPr>
          <w:lang w:val="sk-SK"/>
        </w:rPr>
      </w:pPr>
      <w:r w:rsidRPr="00976424">
        <w:rPr>
          <w:lang w:val="sk-SK"/>
        </w:rPr>
        <w:t>V prípade súhlasného stanoviska s navrhovanou zmenou zasiela MAS užívateľovi spolu s</w:t>
      </w:r>
      <w:del w:id="3545" w:author="Autor">
        <w:r w:rsidRPr="00976424" w:rsidDel="00947D88">
          <w:rPr>
            <w:lang w:val="sk-SK"/>
          </w:rPr>
          <w:delText xml:space="preserve"> </w:delText>
        </w:r>
      </w:del>
      <w:ins w:id="3546" w:author="Autor">
        <w:r w:rsidRPr="00976424">
          <w:rPr>
            <w:lang w:val="sk-SK"/>
          </w:rPr>
          <w:t> </w:t>
        </w:r>
      </w:ins>
      <w:r w:rsidRPr="00976424">
        <w:rPr>
          <w:lang w:val="sk-SK"/>
        </w:rPr>
        <w:t xml:space="preserve">informáciou o schválení navrhovanej zmeny aj návrh dodatku k zmluve v prípade, že zmena zmluvy bude na základe rozhodnutia MAS vykonaná formou písomného dodatku. </w:t>
      </w:r>
    </w:p>
    <w:p w14:paraId="5AC07CFA" w14:textId="77777777" w:rsidR="004934AC" w:rsidRPr="00976424" w:rsidDel="00C46FCD" w:rsidRDefault="004934AC" w:rsidP="000267B2">
      <w:pPr>
        <w:autoSpaceDE w:val="0"/>
        <w:autoSpaceDN w:val="0"/>
        <w:adjustRightInd w:val="0"/>
        <w:spacing w:line="240" w:lineRule="auto"/>
        <w:rPr>
          <w:moveFrom w:id="3547" w:author="Autor"/>
          <w:lang w:val="sk-SK"/>
        </w:rPr>
      </w:pPr>
      <w:moveFromRangeStart w:id="3548" w:author="Autor" w:name="move94452894"/>
      <w:moveFrom w:id="3549" w:author="Autor">
        <w:r w:rsidRPr="00976424" w:rsidDel="00C46FCD">
          <w:rPr>
            <w:lang w:val="sk-SK"/>
          </w:rPr>
          <w:t>V prípade nesúhlasného stanoviska s navrhovanou zmenou projektu užívateľ nie je oprávnený k realizácii predmetnej zmeny pristúpiť. V prípade, ak užívateľ zmenu projektu zrealizuje bez jej schválenia zo strany MAS, bude táto skutočnosť považovaná za podstatné porušenie zmluvy zo strany užívateľa a vzniknuté výdavky viažuce sa k takejto zmene projektu sa považujú za neoprávnené.</w:t>
        </w:r>
        <w:bookmarkStart w:id="3550" w:name="_Toc102831215"/>
        <w:bookmarkStart w:id="3551" w:name="_Toc102941001"/>
        <w:bookmarkStart w:id="3552" w:name="_Toc106493339"/>
        <w:bookmarkEnd w:id="3550"/>
        <w:bookmarkEnd w:id="3551"/>
        <w:bookmarkEnd w:id="3552"/>
      </w:moveFrom>
    </w:p>
    <w:p w14:paraId="258759D0" w14:textId="77777777" w:rsidR="004934AC" w:rsidRPr="00976424" w:rsidDel="00C46FCD" w:rsidRDefault="004934AC" w:rsidP="000267B2">
      <w:pPr>
        <w:autoSpaceDE w:val="0"/>
        <w:autoSpaceDN w:val="0"/>
        <w:adjustRightInd w:val="0"/>
        <w:spacing w:line="240" w:lineRule="auto"/>
        <w:rPr>
          <w:moveFrom w:id="3553" w:author="Autor"/>
          <w:lang w:val="sk-SK"/>
        </w:rPr>
      </w:pPr>
      <w:moveFrom w:id="3554" w:author="Autor">
        <w:r w:rsidRPr="00976424" w:rsidDel="00C46FCD">
          <w:rPr>
            <w:lang w:val="sk-SK"/>
          </w:rPr>
          <w:t>Právne účinky súvisiace s významnejšou zmenou zmluvy nastávajú dňom nadobudnutia účinnosti príslušného dodatku k zmluve, (v deň nasledujúci po dni zverejnenia dodatku k zmluve v CRZ), resp. dňom uvedenom v oznámení o schválení žiadosti o zmenu zmluvy.</w:t>
        </w:r>
        <w:bookmarkStart w:id="3555" w:name="_Toc102831216"/>
        <w:bookmarkStart w:id="3556" w:name="_Toc102941002"/>
        <w:bookmarkStart w:id="3557" w:name="_Toc106493340"/>
        <w:bookmarkEnd w:id="3555"/>
        <w:bookmarkEnd w:id="3556"/>
        <w:bookmarkEnd w:id="3557"/>
      </w:moveFrom>
    </w:p>
    <w:moveFromRangeEnd w:id="3548"/>
    <w:p w14:paraId="548D55FB" w14:textId="77777777" w:rsidR="004934AC" w:rsidRPr="00976424" w:rsidRDefault="004934AC" w:rsidP="000267B2">
      <w:pPr>
        <w:autoSpaceDE w:val="0"/>
        <w:autoSpaceDN w:val="0"/>
        <w:adjustRightInd w:val="0"/>
        <w:spacing w:line="240" w:lineRule="auto"/>
        <w:rPr>
          <w:lang w:val="sk-SK"/>
        </w:rPr>
      </w:pPr>
      <w:r w:rsidRPr="00976424">
        <w:rPr>
          <w:lang w:val="sk-SK"/>
        </w:rPr>
        <w:t>Ukončenie zmluvy o príspevku</w:t>
      </w:r>
    </w:p>
    <w:p w14:paraId="4D285AB8" w14:textId="77777777" w:rsidR="004934AC" w:rsidRPr="00976424" w:rsidRDefault="004934AC" w:rsidP="000267B2">
      <w:pPr>
        <w:autoSpaceDE w:val="0"/>
        <w:autoSpaceDN w:val="0"/>
        <w:adjustRightInd w:val="0"/>
        <w:spacing w:line="240" w:lineRule="auto"/>
        <w:rPr>
          <w:lang w:val="sk-SK"/>
        </w:rPr>
      </w:pPr>
      <w:r w:rsidRPr="00976424">
        <w:rPr>
          <w:lang w:val="sk-SK"/>
        </w:rPr>
        <w:t>Zmluvu o príspevku je možné ukončiť riadne alebo mimoriadne.</w:t>
      </w:r>
    </w:p>
    <w:p w14:paraId="202D2B33" w14:textId="1B465F68" w:rsidR="004934AC" w:rsidRPr="00CC7263" w:rsidRDefault="004934AC" w:rsidP="000267B2">
      <w:pPr>
        <w:spacing w:line="240" w:lineRule="auto"/>
        <w:rPr>
          <w:lang w:val="sk-SK"/>
        </w:rPr>
      </w:pPr>
      <w:r w:rsidRPr="00976424">
        <w:rPr>
          <w:lang w:val="sk-SK"/>
        </w:rPr>
        <w:t>Riadne ukončenie zmluvy nastane uplynutím doby trvania zmluvy a zároveň splnením záväzkov oboch zmluvných strán, užívateľa ako aj MAS. MAS potvrdzuje splnenie záväzkov zo strany užívateľa schválením poslednej následnej monitorovacej správy, pričom záväzky sa považujú za splnené až splnením povinností súvisiacich s vysporiadaním finančných vzťahov, povinnosti strpieť výkon ko</w:t>
      </w:r>
      <w:r w:rsidRPr="00CC7263">
        <w:rPr>
          <w:lang w:val="sk-SK"/>
        </w:rPr>
        <w:t>ntroly a auditu oprávnenými osobami a povinnosti uchovávania dokumentov, ktorých platnosť a</w:t>
      </w:r>
      <w:del w:id="3558" w:author="Autor">
        <w:r w:rsidRPr="00CC7263" w:rsidDel="009B5F0F">
          <w:rPr>
            <w:lang w:val="sk-SK"/>
          </w:rPr>
          <w:delText xml:space="preserve"> </w:delText>
        </w:r>
      </w:del>
      <w:ins w:id="3559" w:author="Autor">
        <w:r w:rsidR="009B5F0F">
          <w:rPr>
            <w:lang w:val="sk-SK"/>
          </w:rPr>
          <w:t> </w:t>
        </w:r>
      </w:ins>
      <w:r w:rsidRPr="00CC7263">
        <w:rPr>
          <w:lang w:val="sk-SK"/>
        </w:rPr>
        <w:t>účinnosť končí 31. decembra 2028 alebo po tomto dátume vysporiadaním finančných vzťahov medzi MAS a užívateľom na základe zmluvy o príspevku, ak nedošlo k ich vysporiadaniu k</w:t>
      </w:r>
      <w:del w:id="3560" w:author="Autor">
        <w:r w:rsidRPr="00CC7263" w:rsidDel="009E52E3">
          <w:rPr>
            <w:lang w:val="sk-SK"/>
          </w:rPr>
          <w:delText xml:space="preserve"> </w:delText>
        </w:r>
      </w:del>
      <w:ins w:id="3561" w:author="Autor">
        <w:r>
          <w:rPr>
            <w:lang w:val="sk-SK"/>
          </w:rPr>
          <w:t> </w:t>
        </w:r>
      </w:ins>
      <w:r w:rsidRPr="00CC7263">
        <w:rPr>
          <w:lang w:val="sk-SK"/>
        </w:rPr>
        <w:t xml:space="preserve">31. decembru 2028. </w:t>
      </w:r>
    </w:p>
    <w:p w14:paraId="7FDEFBA5" w14:textId="77777777" w:rsidR="004934AC" w:rsidRPr="00CC7263" w:rsidRDefault="004934AC" w:rsidP="000267B2">
      <w:pPr>
        <w:spacing w:line="240" w:lineRule="auto"/>
        <w:rPr>
          <w:lang w:val="sk-SK"/>
        </w:rPr>
      </w:pPr>
      <w:r w:rsidRPr="00CC7263">
        <w:rPr>
          <w:lang w:val="sk-SK"/>
        </w:rPr>
        <w:t>Mimoriadne ukončenie zmluvného vzťahu nastáva dohodou zmluvných strán, odstúpením od zmluvy alebo výpoveďou zmluvy zo strany užívateľa. Od zmluvy môže odstúpiť MAS alebo užívateľ, ak nastali nasledovné okolnosti:</w:t>
      </w:r>
    </w:p>
    <w:p w14:paraId="2868EB05" w14:textId="77777777" w:rsidR="004934AC" w:rsidRPr="00CC7263" w:rsidRDefault="004934AC" w:rsidP="000267B2">
      <w:pPr>
        <w:pStyle w:val="Odsekzoznamu"/>
        <w:numPr>
          <w:ilvl w:val="1"/>
          <w:numId w:val="6"/>
        </w:numPr>
        <w:spacing w:before="60" w:after="60" w:line="240" w:lineRule="auto"/>
        <w:ind w:left="426" w:hanging="284"/>
        <w:rPr>
          <w:lang w:val="sk-SK"/>
        </w:rPr>
      </w:pPr>
      <w:r w:rsidRPr="00CC7263">
        <w:rPr>
          <w:lang w:val="sk-SK"/>
        </w:rPr>
        <w:t>v prípade podstatného porušenia zmluvy,</w:t>
      </w:r>
    </w:p>
    <w:p w14:paraId="5C0CDEE1" w14:textId="77777777" w:rsidR="004934AC" w:rsidRPr="00CC7263" w:rsidRDefault="004934AC" w:rsidP="000267B2">
      <w:pPr>
        <w:pStyle w:val="Odsekzoznamu"/>
        <w:numPr>
          <w:ilvl w:val="1"/>
          <w:numId w:val="6"/>
        </w:numPr>
        <w:spacing w:before="60" w:after="60" w:line="240" w:lineRule="auto"/>
        <w:ind w:left="426" w:hanging="284"/>
        <w:rPr>
          <w:lang w:val="sk-SK"/>
        </w:rPr>
      </w:pPr>
      <w:r w:rsidRPr="00CC7263">
        <w:rPr>
          <w:lang w:val="sk-SK"/>
        </w:rPr>
        <w:t>v prípade nepodstatného porušenia zmluvy,</w:t>
      </w:r>
    </w:p>
    <w:p w14:paraId="74CF4330" w14:textId="77777777" w:rsidR="004934AC" w:rsidRPr="00CC7263" w:rsidRDefault="004934AC" w:rsidP="000267B2">
      <w:pPr>
        <w:pStyle w:val="Odsekzoznamu"/>
        <w:numPr>
          <w:ilvl w:val="1"/>
          <w:numId w:val="6"/>
        </w:numPr>
        <w:spacing w:before="60" w:after="60" w:line="240" w:lineRule="auto"/>
        <w:ind w:left="426" w:hanging="284"/>
        <w:rPr>
          <w:lang w:val="sk-SK"/>
        </w:rPr>
      </w:pPr>
      <w:r w:rsidRPr="00CC7263">
        <w:rPr>
          <w:lang w:val="sk-SK"/>
        </w:rPr>
        <w:t>v prípadoch, ktoré ustanovuje zmluva o príspevku alebo právne predpisy SR a právne akty EÚ.</w:t>
      </w:r>
    </w:p>
    <w:p w14:paraId="4E518664" w14:textId="77777777" w:rsidR="004934AC" w:rsidRPr="00CC7263" w:rsidRDefault="004934AC" w:rsidP="000267B2">
      <w:pPr>
        <w:keepNext/>
        <w:autoSpaceDE w:val="0"/>
        <w:autoSpaceDN w:val="0"/>
        <w:adjustRightInd w:val="0"/>
        <w:spacing w:line="240" w:lineRule="auto"/>
        <w:rPr>
          <w:rFonts w:cs="Arial"/>
          <w:szCs w:val="19"/>
          <w:lang w:val="sk-SK"/>
        </w:rPr>
      </w:pPr>
      <w:r w:rsidRPr="00CC7263">
        <w:rPr>
          <w:rFonts w:cs="Arial"/>
          <w:szCs w:val="19"/>
          <w:lang w:val="sk-SK"/>
        </w:rPr>
        <w:lastRenderedPageBreak/>
        <w:t>Za podstatné porušenie zmluvy o príspevku zo strany užívateľa sa považuje okrem iného:</w:t>
      </w:r>
    </w:p>
    <w:p w14:paraId="289D9135" w14:textId="77777777" w:rsidR="004934AC" w:rsidRPr="00CC7263" w:rsidRDefault="004934AC" w:rsidP="000267B2">
      <w:pPr>
        <w:pStyle w:val="Odsekzoznamu"/>
        <w:numPr>
          <w:ilvl w:val="0"/>
          <w:numId w:val="57"/>
        </w:numPr>
        <w:autoSpaceDE w:val="0"/>
        <w:autoSpaceDN w:val="0"/>
        <w:adjustRightInd w:val="0"/>
        <w:spacing w:line="240" w:lineRule="auto"/>
        <w:ind w:left="450" w:hanging="308"/>
        <w:rPr>
          <w:rFonts w:cs="Arial"/>
          <w:szCs w:val="19"/>
          <w:lang w:val="sk-SK"/>
        </w:rPr>
      </w:pPr>
      <w:r w:rsidRPr="00CC7263">
        <w:rPr>
          <w:rFonts w:cs="Arial"/>
          <w:szCs w:val="19"/>
          <w:lang w:val="sk-SK"/>
        </w:rPr>
        <w:t>vznik takých okolností na strane užívateľa, v dôsledku ktorých bude zmarené dosiahnutie účelu zmluvy o príspevku a/alebo cieľa projektu a súčasne nepôjde o okolnosť vylučujúcu zodpovednosť,</w:t>
      </w:r>
    </w:p>
    <w:p w14:paraId="3FD860CA" w14:textId="3E583E12" w:rsidR="004934AC" w:rsidRPr="00CC7263" w:rsidRDefault="004934AC" w:rsidP="000267B2">
      <w:pPr>
        <w:pStyle w:val="Odsekzoznamu"/>
        <w:numPr>
          <w:ilvl w:val="0"/>
          <w:numId w:val="57"/>
        </w:numPr>
        <w:autoSpaceDE w:val="0"/>
        <w:autoSpaceDN w:val="0"/>
        <w:adjustRightInd w:val="0"/>
        <w:spacing w:line="240" w:lineRule="auto"/>
        <w:ind w:left="450" w:hanging="308"/>
        <w:rPr>
          <w:rFonts w:cs="Arial"/>
          <w:szCs w:val="19"/>
          <w:lang w:val="sk-SK"/>
        </w:rPr>
      </w:pPr>
      <w:r w:rsidRPr="00CC7263">
        <w:rPr>
          <w:rFonts w:cs="Arial"/>
          <w:szCs w:val="19"/>
          <w:lang w:val="sk-SK"/>
        </w:rPr>
        <w:t>porušenie podmienok poskytnutia príspevku</w:t>
      </w:r>
      <w:ins w:id="3562" w:author="Autor">
        <w:r w:rsidR="006F006A">
          <w:rPr>
            <w:rFonts w:cs="Arial"/>
            <w:szCs w:val="19"/>
            <w:lang w:val="sk-SK"/>
          </w:rPr>
          <w:t xml:space="preserve"> v rozsahu alebo spôsobom uvedeným v kapitole </w:t>
        </w:r>
        <w:r w:rsidR="00D30861">
          <w:rPr>
            <w:rFonts w:cs="Arial"/>
            <w:szCs w:val="19"/>
            <w:lang w:val="sk-SK"/>
          </w:rPr>
          <w:t>9</w:t>
        </w:r>
        <w:r w:rsidR="006F006A">
          <w:rPr>
            <w:rFonts w:cs="Arial"/>
            <w:szCs w:val="19"/>
            <w:lang w:val="sk-SK"/>
          </w:rPr>
          <w:t>.</w:t>
        </w:r>
        <w:r w:rsidR="00BE33A5">
          <w:rPr>
            <w:rFonts w:cs="Arial"/>
            <w:szCs w:val="19"/>
            <w:lang w:val="sk-SK"/>
          </w:rPr>
          <w:t>5</w:t>
        </w:r>
        <w:r w:rsidR="006F006A">
          <w:rPr>
            <w:rFonts w:cs="Arial"/>
            <w:szCs w:val="19"/>
            <w:lang w:val="sk-SK"/>
          </w:rPr>
          <w:t xml:space="preserve"> tejto príručky</w:t>
        </w:r>
      </w:ins>
      <w:del w:id="3563" w:author="Autor">
        <w:r w:rsidRPr="00CC7263" w:rsidDel="001743B8">
          <w:rPr>
            <w:rFonts w:cs="Arial"/>
            <w:szCs w:val="19"/>
            <w:lang w:val="sk-SK"/>
          </w:rPr>
          <w:delText>,</w:delText>
        </w:r>
      </w:del>
      <w:r w:rsidRPr="00CC7263">
        <w:rPr>
          <w:rFonts w:cs="Arial"/>
          <w:szCs w:val="19"/>
          <w:lang w:val="sk-SK"/>
        </w:rPr>
        <w:t xml:space="preserve"> </w:t>
      </w:r>
      <w:del w:id="3564" w:author="Autor">
        <w:r w:rsidRPr="00CC7263" w:rsidDel="009E52E3">
          <w:rPr>
            <w:rFonts w:cs="Arial"/>
            <w:szCs w:val="19"/>
            <w:lang w:val="sk-SK"/>
          </w:rPr>
          <w:delText>ktoré sú uvedené v príručke pre ReS a/alebo vo výzve na predkladanie ŽoPr a ktorých splnenie bolo podmienkou pre schválenie ŽoPr</w:delText>
        </w:r>
      </w:del>
      <w:r w:rsidRPr="00CC7263">
        <w:rPr>
          <w:rFonts w:cs="Arial"/>
          <w:szCs w:val="19"/>
          <w:lang w:val="sk-SK"/>
        </w:rPr>
        <w:t>,</w:t>
      </w:r>
    </w:p>
    <w:p w14:paraId="6B060A9C" w14:textId="714DBB37" w:rsidR="004934AC" w:rsidRPr="00CC7263" w:rsidRDefault="004934AC" w:rsidP="000267B2">
      <w:pPr>
        <w:pStyle w:val="Odsekzoznamu"/>
        <w:numPr>
          <w:ilvl w:val="0"/>
          <w:numId w:val="57"/>
        </w:numPr>
        <w:autoSpaceDE w:val="0"/>
        <w:autoSpaceDN w:val="0"/>
        <w:adjustRightInd w:val="0"/>
        <w:spacing w:line="240" w:lineRule="auto"/>
        <w:ind w:left="450" w:hanging="308"/>
        <w:rPr>
          <w:rFonts w:cs="Arial"/>
          <w:szCs w:val="19"/>
          <w:lang w:val="sk-SK"/>
        </w:rPr>
      </w:pPr>
      <w:r w:rsidRPr="00CC7263">
        <w:rPr>
          <w:rFonts w:cs="Arial"/>
          <w:szCs w:val="19"/>
          <w:lang w:val="sk-SK"/>
        </w:rPr>
        <w:t>ak užívateľ neoznámi MAS všetky zmeny alebo skutočnosti, ktoré majú negatívny vplyv na plnenie zmluvy</w:t>
      </w:r>
      <w:r>
        <w:rPr>
          <w:rFonts w:cs="Arial"/>
          <w:szCs w:val="19"/>
          <w:lang w:val="sk-SK"/>
        </w:rPr>
        <w:t xml:space="preserve"> o</w:t>
      </w:r>
      <w:r w:rsidRPr="00CC7263">
        <w:rPr>
          <w:rFonts w:cs="Arial"/>
          <w:szCs w:val="19"/>
          <w:lang w:val="sk-SK"/>
        </w:rPr>
        <w:t xml:space="preserve"> príspevku alebo dosiahnutie/udržanie cieľa projektu alebo sa akýmkoľvek spôsobom týkajú alebo môžu týkať neplnenia povinností </w:t>
      </w:r>
      <w:r>
        <w:rPr>
          <w:rFonts w:cs="Arial"/>
          <w:szCs w:val="19"/>
          <w:lang w:val="sk-SK"/>
        </w:rPr>
        <w:t xml:space="preserve">vyplývajúcich </w:t>
      </w:r>
      <w:r w:rsidRPr="00CC7263">
        <w:rPr>
          <w:rFonts w:cs="Arial"/>
          <w:szCs w:val="19"/>
          <w:lang w:val="sk-SK"/>
        </w:rPr>
        <w:t>užív</w:t>
      </w:r>
      <w:r>
        <w:rPr>
          <w:rFonts w:cs="Arial"/>
          <w:szCs w:val="19"/>
          <w:lang w:val="sk-SK"/>
        </w:rPr>
        <w:t>ateľovi</w:t>
      </w:r>
      <w:r w:rsidRPr="00CC7263">
        <w:rPr>
          <w:rFonts w:cs="Arial"/>
          <w:szCs w:val="19"/>
          <w:lang w:val="sk-SK"/>
        </w:rPr>
        <w:t xml:space="preserve"> zo zmluvy o</w:t>
      </w:r>
      <w:ins w:id="3565" w:author="Autor">
        <w:r>
          <w:rPr>
            <w:rFonts w:cs="Arial"/>
            <w:szCs w:val="19"/>
            <w:lang w:val="sk-SK"/>
          </w:rPr>
          <w:t> </w:t>
        </w:r>
      </w:ins>
      <w:r w:rsidRPr="00CC7263">
        <w:rPr>
          <w:rFonts w:cs="Arial"/>
          <w:szCs w:val="19"/>
          <w:lang w:val="sk-SK"/>
        </w:rPr>
        <w:t xml:space="preserve">príspevku alebo nedosiahnutia/neudržania cieľa projektu, </w:t>
      </w:r>
    </w:p>
    <w:p w14:paraId="61D1EBB8" w14:textId="6124AF97" w:rsidR="004934AC" w:rsidRPr="00CC7263" w:rsidRDefault="004934AC" w:rsidP="000267B2">
      <w:pPr>
        <w:pStyle w:val="Odsekzoznamu"/>
        <w:numPr>
          <w:ilvl w:val="0"/>
          <w:numId w:val="57"/>
        </w:numPr>
        <w:autoSpaceDE w:val="0"/>
        <w:autoSpaceDN w:val="0"/>
        <w:adjustRightInd w:val="0"/>
        <w:spacing w:line="240" w:lineRule="auto"/>
        <w:ind w:left="450" w:hanging="308"/>
        <w:rPr>
          <w:rFonts w:cs="Arial"/>
          <w:szCs w:val="19"/>
          <w:lang w:val="sk-SK"/>
        </w:rPr>
      </w:pPr>
      <w:r w:rsidRPr="00CC7263">
        <w:rPr>
          <w:rFonts w:cs="Arial"/>
          <w:szCs w:val="19"/>
          <w:lang w:val="sk-SK"/>
        </w:rPr>
        <w:t xml:space="preserve">neukončenie realizácie </w:t>
      </w:r>
      <w:del w:id="3566" w:author="Autor">
        <w:r w:rsidRPr="00CC7263" w:rsidDel="009B5F0F">
          <w:rPr>
            <w:rFonts w:cs="Arial"/>
            <w:szCs w:val="19"/>
            <w:lang w:val="sk-SK"/>
          </w:rPr>
          <w:delText xml:space="preserve">hlavných aktivít </w:delText>
        </w:r>
      </w:del>
      <w:r w:rsidRPr="00CC7263">
        <w:rPr>
          <w:rFonts w:cs="Arial"/>
          <w:szCs w:val="19"/>
          <w:lang w:val="sk-SK"/>
        </w:rPr>
        <w:t>projektu do termínu uvedenom v</w:t>
      </w:r>
      <w:ins w:id="3567" w:author="Autor">
        <w:r>
          <w:rPr>
            <w:rFonts w:cs="Arial"/>
            <w:szCs w:val="19"/>
            <w:lang w:val="sk-SK"/>
          </w:rPr>
          <w:t> Predmete podpory (</w:t>
        </w:r>
      </w:ins>
      <w:r w:rsidRPr="00CC7263">
        <w:rPr>
          <w:rFonts w:cs="Arial"/>
          <w:szCs w:val="19"/>
          <w:lang w:val="sk-SK"/>
        </w:rPr>
        <w:t>príloh</w:t>
      </w:r>
      <w:del w:id="3568" w:author="Autor">
        <w:r w:rsidRPr="00CC7263" w:rsidDel="003D5B2E">
          <w:rPr>
            <w:rFonts w:cs="Arial"/>
            <w:szCs w:val="19"/>
            <w:lang w:val="sk-SK"/>
          </w:rPr>
          <w:delText>e</w:delText>
        </w:r>
      </w:del>
      <w:ins w:id="3569" w:author="Autor">
        <w:r>
          <w:rPr>
            <w:rFonts w:cs="Arial"/>
            <w:szCs w:val="19"/>
            <w:lang w:val="sk-SK"/>
          </w:rPr>
          <w:t>a</w:t>
        </w:r>
      </w:ins>
      <w:r w:rsidRPr="00CC7263">
        <w:rPr>
          <w:rFonts w:cs="Arial"/>
          <w:szCs w:val="19"/>
          <w:lang w:val="sk-SK"/>
        </w:rPr>
        <w:t xml:space="preserve"> </w:t>
      </w:r>
      <w:ins w:id="3570" w:author="Autor">
        <w:r>
          <w:rPr>
            <w:rFonts w:cs="Arial"/>
            <w:szCs w:val="19"/>
            <w:lang w:val="sk-SK"/>
          </w:rPr>
          <w:t>2</w:t>
        </w:r>
      </w:ins>
      <w:r w:rsidRPr="00CC7263">
        <w:rPr>
          <w:rFonts w:cs="Arial"/>
          <w:szCs w:val="19"/>
          <w:lang w:val="sk-SK"/>
        </w:rPr>
        <w:t>zmluvy o</w:t>
      </w:r>
      <w:ins w:id="3571" w:author="Autor">
        <w:r>
          <w:rPr>
            <w:rFonts w:cs="Arial"/>
            <w:szCs w:val="19"/>
            <w:lang w:val="sk-SK"/>
          </w:rPr>
          <w:t> </w:t>
        </w:r>
      </w:ins>
      <w:r w:rsidRPr="00CC7263">
        <w:rPr>
          <w:rFonts w:cs="Arial"/>
          <w:szCs w:val="19"/>
          <w:lang w:val="sk-SK"/>
        </w:rPr>
        <w:t>príspevku</w:t>
      </w:r>
      <w:ins w:id="3572" w:author="Autor">
        <w:r>
          <w:rPr>
            <w:rFonts w:cs="Arial"/>
            <w:szCs w:val="19"/>
            <w:lang w:val="sk-SK"/>
          </w:rPr>
          <w:t>)</w:t>
        </w:r>
      </w:ins>
      <w:r w:rsidRPr="00CC7263">
        <w:rPr>
          <w:rFonts w:cs="Arial"/>
          <w:szCs w:val="19"/>
          <w:lang w:val="sk-SK"/>
        </w:rPr>
        <w:t xml:space="preserve">, ak užívateľ nepožiadal o predĺženie realizácie </w:t>
      </w:r>
      <w:del w:id="3573" w:author="Autor">
        <w:r w:rsidRPr="00CC7263" w:rsidDel="009B5F0F">
          <w:rPr>
            <w:rFonts w:cs="Arial"/>
            <w:szCs w:val="19"/>
            <w:lang w:val="sk-SK"/>
          </w:rPr>
          <w:delText xml:space="preserve">hlavných aktivít </w:delText>
        </w:r>
      </w:del>
      <w:r w:rsidRPr="00CC7263">
        <w:rPr>
          <w:rFonts w:cs="Arial"/>
          <w:szCs w:val="19"/>
          <w:lang w:val="sk-SK"/>
        </w:rPr>
        <w:t>projektu v rámci oprávneného obdobia alebo neboli splnené podmienky na predĺženie realizácie,</w:t>
      </w:r>
    </w:p>
    <w:p w14:paraId="4D4CE528" w14:textId="62F2FF63" w:rsidR="004934AC" w:rsidRPr="00CC7263" w:rsidRDefault="004934AC" w:rsidP="000267B2">
      <w:pPr>
        <w:pStyle w:val="Odsekzoznamu"/>
        <w:numPr>
          <w:ilvl w:val="0"/>
          <w:numId w:val="57"/>
        </w:numPr>
        <w:autoSpaceDE w:val="0"/>
        <w:autoSpaceDN w:val="0"/>
        <w:adjustRightInd w:val="0"/>
        <w:spacing w:line="240" w:lineRule="auto"/>
        <w:ind w:left="450" w:hanging="308"/>
        <w:rPr>
          <w:rFonts w:cs="Arial"/>
          <w:szCs w:val="19"/>
          <w:lang w:val="sk-SK"/>
        </w:rPr>
      </w:pPr>
      <w:r w:rsidRPr="00CC7263">
        <w:rPr>
          <w:rFonts w:cs="Arial"/>
          <w:szCs w:val="19"/>
          <w:lang w:val="sk-SK"/>
        </w:rPr>
        <w:t xml:space="preserve">porušenie záväzkov týkajúcich sa vecnej stránky realizácie </w:t>
      </w:r>
      <w:del w:id="3574" w:author="Autor">
        <w:r w:rsidRPr="00CC7263" w:rsidDel="009B5F0F">
          <w:rPr>
            <w:rFonts w:cs="Arial"/>
            <w:szCs w:val="19"/>
            <w:lang w:val="sk-SK"/>
          </w:rPr>
          <w:delText xml:space="preserve">aktivít </w:delText>
        </w:r>
      </w:del>
      <w:r w:rsidRPr="00CC7263">
        <w:rPr>
          <w:rFonts w:cs="Arial"/>
          <w:szCs w:val="19"/>
          <w:lang w:val="sk-SK"/>
        </w:rPr>
        <w:t>projektu, ktoré majú podstatný vplyv na projekt, jeho cieľ alebo na dosiahnutie účelu zmluvy</w:t>
      </w:r>
      <w:r>
        <w:rPr>
          <w:rFonts w:cs="Arial"/>
          <w:szCs w:val="19"/>
          <w:lang w:val="sk-SK"/>
        </w:rPr>
        <w:t xml:space="preserve"> o</w:t>
      </w:r>
      <w:r w:rsidRPr="00CC7263">
        <w:rPr>
          <w:rFonts w:cs="Arial"/>
          <w:szCs w:val="19"/>
          <w:lang w:val="sk-SK"/>
        </w:rPr>
        <w:t xml:space="preserve"> príspevku (napr. zastavenie alebo prerušenie realizácie </w:t>
      </w:r>
      <w:del w:id="3575" w:author="Autor">
        <w:r w:rsidRPr="00CC7263" w:rsidDel="009B5F0F">
          <w:rPr>
            <w:rFonts w:cs="Arial"/>
            <w:szCs w:val="19"/>
            <w:lang w:val="sk-SK"/>
          </w:rPr>
          <w:delText xml:space="preserve">aktivít </w:delText>
        </w:r>
      </w:del>
      <w:r w:rsidRPr="00CC7263">
        <w:rPr>
          <w:rFonts w:cs="Arial"/>
          <w:szCs w:val="19"/>
          <w:lang w:val="sk-SK"/>
        </w:rPr>
        <w:t>projektu z dôvodov na strane užívateľa,</w:t>
      </w:r>
    </w:p>
    <w:p w14:paraId="1A001E47" w14:textId="7611825F" w:rsidR="004934AC" w:rsidRPr="00CC7263" w:rsidRDefault="004934AC" w:rsidP="000267B2">
      <w:pPr>
        <w:pStyle w:val="Odsekzoznamu"/>
        <w:numPr>
          <w:ilvl w:val="0"/>
          <w:numId w:val="57"/>
        </w:numPr>
        <w:autoSpaceDE w:val="0"/>
        <w:autoSpaceDN w:val="0"/>
        <w:adjustRightInd w:val="0"/>
        <w:spacing w:line="240" w:lineRule="auto"/>
        <w:ind w:left="450" w:hanging="308"/>
        <w:rPr>
          <w:rFonts w:cs="Arial"/>
          <w:szCs w:val="19"/>
          <w:lang w:val="sk-SK"/>
        </w:rPr>
      </w:pPr>
      <w:r w:rsidRPr="00CC7263">
        <w:rPr>
          <w:rFonts w:cs="Arial"/>
          <w:szCs w:val="19"/>
          <w:lang w:val="sk-SK"/>
        </w:rPr>
        <w:t>porušenie záväzkov týkajúcich sa obstarania tovarov, služieb a prác uvedených vo výzve, v </w:t>
      </w:r>
      <w:del w:id="3576" w:author="Autor">
        <w:r w:rsidRPr="00CC7263" w:rsidDel="003D5B2E">
          <w:rPr>
            <w:rFonts w:cs="Arial"/>
            <w:szCs w:val="19"/>
            <w:lang w:val="sk-SK"/>
          </w:rPr>
          <w:delText xml:space="preserve">zákone </w:delText>
        </w:r>
      </w:del>
      <w:ins w:id="3577" w:author="Autor">
        <w:r>
          <w:rPr>
            <w:rFonts w:cs="Arial"/>
            <w:szCs w:val="19"/>
            <w:lang w:val="sk-SK"/>
          </w:rPr>
          <w:t>ZVO</w:t>
        </w:r>
      </w:ins>
      <w:del w:id="3578" w:author="Autor">
        <w:r w:rsidRPr="00CC7263" w:rsidDel="003D5B2E">
          <w:rPr>
            <w:rFonts w:cs="Arial"/>
            <w:szCs w:val="19"/>
            <w:lang w:val="sk-SK"/>
          </w:rPr>
          <w:delText>o verejnom obstarávaní</w:delText>
        </w:r>
      </w:del>
      <w:r w:rsidRPr="00CC7263">
        <w:rPr>
          <w:rFonts w:cs="Arial"/>
          <w:szCs w:val="19"/>
          <w:lang w:val="sk-SK"/>
        </w:rPr>
        <w:t xml:space="preserve">, zmluve </w:t>
      </w:r>
      <w:ins w:id="3579" w:author="Autor">
        <w:r>
          <w:rPr>
            <w:rFonts w:cs="Arial"/>
            <w:szCs w:val="19"/>
            <w:lang w:val="sk-SK"/>
          </w:rPr>
          <w:t xml:space="preserve">o </w:t>
        </w:r>
      </w:ins>
      <w:r w:rsidRPr="00CC7263">
        <w:rPr>
          <w:rFonts w:cs="Arial"/>
          <w:szCs w:val="19"/>
          <w:lang w:val="sk-SK"/>
        </w:rPr>
        <w:t>príspevku a iných právnych dokumentoch súvisiacich s riadením, auditom a</w:t>
      </w:r>
      <w:ins w:id="3580" w:author="Autor">
        <w:r>
          <w:rPr>
            <w:rFonts w:cs="Arial"/>
            <w:szCs w:val="19"/>
            <w:lang w:val="sk-SK"/>
          </w:rPr>
          <w:t> </w:t>
        </w:r>
      </w:ins>
      <w:r w:rsidRPr="00CC7263">
        <w:rPr>
          <w:rFonts w:cs="Arial"/>
          <w:szCs w:val="19"/>
          <w:lang w:val="sk-SK"/>
        </w:rPr>
        <w:t xml:space="preserve">kontrolou EŠIF a to najmä porušenie zákazu konfliktu záujmov pri vykonanom </w:t>
      </w:r>
      <w:del w:id="3581" w:author="Autor">
        <w:r w:rsidRPr="00CC7263" w:rsidDel="003D5B2E">
          <w:rPr>
            <w:rFonts w:cs="Arial"/>
            <w:szCs w:val="19"/>
            <w:lang w:val="sk-SK"/>
          </w:rPr>
          <w:delText>verejnom obstarávaní</w:delText>
        </w:r>
      </w:del>
      <w:ins w:id="3582" w:author="Autor">
        <w:r>
          <w:rPr>
            <w:rFonts w:cs="Arial"/>
            <w:szCs w:val="19"/>
            <w:lang w:val="sk-SK"/>
          </w:rPr>
          <w:t>VO</w:t>
        </w:r>
      </w:ins>
      <w:r w:rsidRPr="00CC7263">
        <w:rPr>
          <w:rFonts w:cs="Arial"/>
          <w:szCs w:val="19"/>
          <w:lang w:val="sk-SK"/>
        </w:rPr>
        <w:t xml:space="preserve"> a existencia kolúzie alebo akejkoľvek formy dohody obmedzujúcej súťaž medzi víťazným uchádzačom a ostatnými uchádzačmi alebo užívateľom,</w:t>
      </w:r>
    </w:p>
    <w:p w14:paraId="11964F1B" w14:textId="70B37932" w:rsidR="004934AC" w:rsidRPr="00CC7263" w:rsidDel="009B5F0F" w:rsidRDefault="004934AC">
      <w:pPr>
        <w:pStyle w:val="Odsekzoznamu"/>
        <w:numPr>
          <w:ilvl w:val="0"/>
          <w:numId w:val="57"/>
        </w:numPr>
        <w:spacing w:line="240" w:lineRule="auto"/>
        <w:ind w:left="450" w:hanging="308"/>
        <w:rPr>
          <w:del w:id="3583" w:author="Autor"/>
          <w:rFonts w:cs="Arial"/>
          <w:szCs w:val="19"/>
          <w:lang w:val="sk-SK"/>
        </w:rPr>
      </w:pPr>
      <w:del w:id="3584" w:author="Autor">
        <w:r w:rsidRPr="00CC7263" w:rsidDel="009B5F0F">
          <w:rPr>
            <w:rFonts w:cs="Arial"/>
            <w:szCs w:val="19"/>
            <w:lang w:val="sk-SK"/>
          </w:rPr>
          <w:delText xml:space="preserve">ak užívateľ v lehote do 15 pracovných dní od doručenia oznámenia o schválení ex-ante kontroly nezverejní oznámenie o začatí </w:delText>
        </w:r>
        <w:r w:rsidRPr="00CC7263" w:rsidDel="003D5B2E">
          <w:rPr>
            <w:rFonts w:cs="Arial"/>
            <w:szCs w:val="19"/>
            <w:lang w:val="sk-SK"/>
          </w:rPr>
          <w:delText>verejného obstarávania</w:delText>
        </w:r>
        <w:r w:rsidRPr="00CC7263" w:rsidDel="009B5F0F">
          <w:rPr>
            <w:rFonts w:cs="Arial"/>
            <w:szCs w:val="19"/>
            <w:lang w:val="sk-SK"/>
          </w:rPr>
          <w:delText xml:space="preserve"> vo vestníku VO ani nepožiada o predĺženie tejto lehoty s riadnym odôvodnením, </w:delText>
        </w:r>
      </w:del>
    </w:p>
    <w:p w14:paraId="4E6572F5" w14:textId="77777777" w:rsidR="004934AC" w:rsidRPr="00CC7263" w:rsidRDefault="004934AC" w:rsidP="000267B2">
      <w:pPr>
        <w:pStyle w:val="Odsekzoznamu"/>
        <w:numPr>
          <w:ilvl w:val="0"/>
          <w:numId w:val="57"/>
        </w:numPr>
        <w:autoSpaceDE w:val="0"/>
        <w:autoSpaceDN w:val="0"/>
        <w:adjustRightInd w:val="0"/>
        <w:spacing w:line="240" w:lineRule="auto"/>
        <w:ind w:left="450" w:hanging="308"/>
        <w:rPr>
          <w:rFonts w:cs="Arial"/>
          <w:szCs w:val="19"/>
          <w:lang w:val="sk-SK"/>
        </w:rPr>
      </w:pPr>
      <w:r w:rsidRPr="00CC7263">
        <w:rPr>
          <w:rFonts w:cs="Arial"/>
          <w:szCs w:val="19"/>
          <w:lang w:val="sk-SK"/>
        </w:rPr>
        <w:t>také konanie užívateľa, ktoré sa považuje za nezrovnalosť a ktorú MAS považuje za podstatné porušenie zmluvy,</w:t>
      </w:r>
    </w:p>
    <w:p w14:paraId="24F80B08" w14:textId="77777777" w:rsidR="004934AC" w:rsidRPr="00CC7263" w:rsidRDefault="004934AC" w:rsidP="000267B2">
      <w:pPr>
        <w:pStyle w:val="Odsekzoznamu"/>
        <w:numPr>
          <w:ilvl w:val="0"/>
          <w:numId w:val="57"/>
        </w:numPr>
        <w:autoSpaceDE w:val="0"/>
        <w:autoSpaceDN w:val="0"/>
        <w:adjustRightInd w:val="0"/>
        <w:spacing w:line="240" w:lineRule="auto"/>
        <w:ind w:left="450" w:hanging="308"/>
        <w:rPr>
          <w:rFonts w:cs="Arial"/>
          <w:szCs w:val="19"/>
          <w:lang w:val="sk-SK"/>
        </w:rPr>
      </w:pPr>
      <w:r w:rsidRPr="00CC7263">
        <w:rPr>
          <w:rFonts w:cs="Arial"/>
          <w:szCs w:val="19"/>
          <w:lang w:val="sk-SK"/>
        </w:rPr>
        <w:t>ak užívateľ vykoná taký úkon, na ktorý je potrebný predchádzajúci písomný súhlas MAS, ak súhlas nebol udelený alebo ak užívateľ vykonal takýto úkon bez žiadosti o súhlas,</w:t>
      </w:r>
    </w:p>
    <w:p w14:paraId="5ACBE634" w14:textId="77777777" w:rsidR="004934AC" w:rsidRPr="00CC7263" w:rsidRDefault="004934AC" w:rsidP="000267B2">
      <w:pPr>
        <w:pStyle w:val="Odsekzoznamu"/>
        <w:numPr>
          <w:ilvl w:val="0"/>
          <w:numId w:val="57"/>
        </w:numPr>
        <w:autoSpaceDE w:val="0"/>
        <w:autoSpaceDN w:val="0"/>
        <w:adjustRightInd w:val="0"/>
        <w:spacing w:line="240" w:lineRule="auto"/>
        <w:ind w:left="450" w:hanging="308"/>
        <w:rPr>
          <w:rFonts w:cs="Arial"/>
          <w:szCs w:val="19"/>
          <w:lang w:val="sk-SK"/>
        </w:rPr>
      </w:pPr>
      <w:r w:rsidRPr="00CC7263">
        <w:rPr>
          <w:rFonts w:cs="Arial"/>
          <w:szCs w:val="19"/>
          <w:lang w:val="sk-SK"/>
        </w:rPr>
        <w:t>ak sa právoplatným rozhodnutím preukáže spáchanie trestného činu pri hodnotení projektov alebo ak bude opodstatnená sťažnosť smerujúca k ovplyvňovaniu hodnotiteľov alebo ku konfliktu záujmov alebo k zaujatosti,</w:t>
      </w:r>
    </w:p>
    <w:p w14:paraId="5B4B50D9" w14:textId="77777777" w:rsidR="004934AC" w:rsidRPr="00CC7263" w:rsidRDefault="004934AC" w:rsidP="000267B2">
      <w:pPr>
        <w:pStyle w:val="Odsekzoznamu"/>
        <w:numPr>
          <w:ilvl w:val="0"/>
          <w:numId w:val="57"/>
        </w:numPr>
        <w:autoSpaceDE w:val="0"/>
        <w:autoSpaceDN w:val="0"/>
        <w:adjustRightInd w:val="0"/>
        <w:spacing w:line="240" w:lineRule="auto"/>
        <w:ind w:left="450" w:hanging="308"/>
        <w:rPr>
          <w:rFonts w:cs="Arial"/>
          <w:szCs w:val="19"/>
          <w:lang w:val="sk-SK"/>
        </w:rPr>
      </w:pPr>
      <w:r w:rsidRPr="00CC7263">
        <w:rPr>
          <w:rFonts w:cs="Arial"/>
          <w:szCs w:val="19"/>
          <w:lang w:val="sk-SK"/>
        </w:rPr>
        <w:t xml:space="preserve">vyhlásenie konkurzu na majetok užívateľa alebo zastavenie konkurzného konania/konkurzu pre nedostatok majetku, resp. vstup užívateľa do likvidácie. </w:t>
      </w:r>
    </w:p>
    <w:p w14:paraId="73698D9D" w14:textId="77777777" w:rsidR="004934AC" w:rsidRPr="00CC7263" w:rsidRDefault="004934AC" w:rsidP="000267B2">
      <w:pPr>
        <w:autoSpaceDE w:val="0"/>
        <w:autoSpaceDN w:val="0"/>
        <w:adjustRightInd w:val="0"/>
        <w:spacing w:line="240" w:lineRule="auto"/>
        <w:rPr>
          <w:rFonts w:cs="Arial"/>
          <w:szCs w:val="19"/>
          <w:lang w:val="sk-SK"/>
        </w:rPr>
      </w:pPr>
      <w:r w:rsidRPr="00CC7263">
        <w:rPr>
          <w:rFonts w:cs="Arial"/>
          <w:szCs w:val="19"/>
          <w:lang w:val="sk-SK"/>
        </w:rPr>
        <w:t>Ak sa užívateľ dostane do omeškania s plnením zmluvy v dôsledku porušenia povinnosti zo strany MAS, takéto omeškanie nie je považované za porušenie zmluvy užívateľom.</w:t>
      </w:r>
    </w:p>
    <w:p w14:paraId="336AB8BF" w14:textId="77777777" w:rsidR="004934AC" w:rsidRPr="00CC7263" w:rsidRDefault="004934AC" w:rsidP="000267B2">
      <w:pPr>
        <w:autoSpaceDE w:val="0"/>
        <w:autoSpaceDN w:val="0"/>
        <w:adjustRightInd w:val="0"/>
        <w:spacing w:line="240" w:lineRule="auto"/>
        <w:rPr>
          <w:rFonts w:cs="Arial"/>
          <w:szCs w:val="19"/>
          <w:lang w:val="sk-SK"/>
        </w:rPr>
      </w:pPr>
      <w:r w:rsidRPr="00CC7263">
        <w:rPr>
          <w:rFonts w:cs="Arial"/>
          <w:szCs w:val="19"/>
          <w:lang w:val="sk-SK"/>
        </w:rPr>
        <w:t>V prípade podstatného porušenia zmluvy</w:t>
      </w:r>
      <w:r>
        <w:rPr>
          <w:rFonts w:cs="Arial"/>
          <w:szCs w:val="19"/>
          <w:lang w:val="sk-SK"/>
        </w:rPr>
        <w:t xml:space="preserve"> o</w:t>
      </w:r>
      <w:r w:rsidRPr="00CC7263">
        <w:rPr>
          <w:rFonts w:cs="Arial"/>
          <w:szCs w:val="19"/>
          <w:lang w:val="sk-SK"/>
        </w:rPr>
        <w:t xml:space="preserve"> príspevku je zmluvná strana oprávnená od zmluvy odstúpiť bez zbytočného odkladu po tom, ako sa o tomto porušení dozvedela.</w:t>
      </w:r>
    </w:p>
    <w:p w14:paraId="203E42D7" w14:textId="77777777" w:rsidR="004934AC" w:rsidRPr="00CC7263" w:rsidRDefault="004934AC" w:rsidP="000267B2">
      <w:pPr>
        <w:autoSpaceDE w:val="0"/>
        <w:autoSpaceDN w:val="0"/>
        <w:adjustRightInd w:val="0"/>
        <w:spacing w:line="240" w:lineRule="auto"/>
        <w:rPr>
          <w:rFonts w:cs="Arial"/>
          <w:szCs w:val="19"/>
          <w:lang w:val="sk-SK"/>
        </w:rPr>
      </w:pPr>
      <w:r w:rsidRPr="00CC7263">
        <w:rPr>
          <w:rFonts w:cs="Arial"/>
          <w:szCs w:val="19"/>
          <w:lang w:val="sk-SK"/>
        </w:rPr>
        <w:t xml:space="preserve">V prípade nepodstatného porušenia zmluvy o príspevku MAS </w:t>
      </w:r>
      <w:del w:id="3585" w:author="Autor">
        <w:r w:rsidRPr="00CC7263" w:rsidDel="003D5B2E">
          <w:rPr>
            <w:rFonts w:cs="Arial"/>
            <w:szCs w:val="19"/>
            <w:lang w:val="sk-SK"/>
          </w:rPr>
          <w:delText xml:space="preserve">písomne </w:delText>
        </w:r>
      </w:del>
      <w:r w:rsidRPr="00CC7263">
        <w:rPr>
          <w:rFonts w:cs="Arial"/>
          <w:szCs w:val="19"/>
          <w:lang w:val="sk-SK"/>
        </w:rPr>
        <w:t>listom vyzve užívateľa, aby v dodatočnej primeranej lehote splnil svoju povinnosť. MAS môže odstúpiť od zmluvy, ak užívateľ nesplní svoju povinnosť ani v dodatočnej primeranej lehote, ktorá bola stanovená po písomnej výzve.</w:t>
      </w:r>
    </w:p>
    <w:p w14:paraId="0F970893" w14:textId="77777777" w:rsidR="004934AC" w:rsidRPr="00CC7263" w:rsidRDefault="004934AC" w:rsidP="000267B2">
      <w:pPr>
        <w:autoSpaceDE w:val="0"/>
        <w:autoSpaceDN w:val="0"/>
        <w:adjustRightInd w:val="0"/>
        <w:spacing w:line="240" w:lineRule="auto"/>
        <w:rPr>
          <w:rFonts w:cs="Arial"/>
          <w:szCs w:val="19"/>
          <w:lang w:val="sk-SK"/>
        </w:rPr>
      </w:pPr>
      <w:r w:rsidRPr="00CC7263">
        <w:rPr>
          <w:rFonts w:cs="Arial"/>
          <w:szCs w:val="19"/>
          <w:lang w:val="sk-SK"/>
        </w:rPr>
        <w:t xml:space="preserve">Odstúpenie od zmluvy je účinné dňom doručenia písomného </w:t>
      </w:r>
      <w:ins w:id="3586" w:author="Autor">
        <w:r>
          <w:rPr>
            <w:rFonts w:cs="Arial"/>
            <w:szCs w:val="19"/>
            <w:lang w:val="sk-SK"/>
          </w:rPr>
          <w:t xml:space="preserve">listinného </w:t>
        </w:r>
      </w:ins>
      <w:r w:rsidRPr="00CC7263">
        <w:rPr>
          <w:rFonts w:cs="Arial"/>
          <w:szCs w:val="19"/>
          <w:lang w:val="sk-SK"/>
        </w:rPr>
        <w:t>oznámenia o odstúpení od zmluvy o príspevku druhej zmluvnej strane. Ak splneniu povinnosti ktorejkoľvek zmluvnej strany bráni okolnosť vylučujúca zodpovednosť, je druhá zmluvná strana oprávnená od zmluvy</w:t>
      </w:r>
      <w:r>
        <w:rPr>
          <w:rFonts w:cs="Arial"/>
          <w:szCs w:val="19"/>
          <w:lang w:val="sk-SK"/>
        </w:rPr>
        <w:t xml:space="preserve"> o</w:t>
      </w:r>
      <w:r w:rsidRPr="00CC7263">
        <w:rPr>
          <w:rFonts w:cs="Arial"/>
          <w:szCs w:val="19"/>
          <w:lang w:val="sk-SK"/>
        </w:rPr>
        <w:t xml:space="preserve"> príspevku odstúpiť len vtedy, ak od vzniku okolnosti vylučujúcej zodpovednosť uplynul aspoň jeden rok.</w:t>
      </w:r>
    </w:p>
    <w:p w14:paraId="3030BA68" w14:textId="77777777" w:rsidR="004934AC" w:rsidRPr="00CC7263" w:rsidRDefault="004934AC" w:rsidP="000267B2">
      <w:pPr>
        <w:autoSpaceDE w:val="0"/>
        <w:autoSpaceDN w:val="0"/>
        <w:adjustRightInd w:val="0"/>
        <w:spacing w:line="240" w:lineRule="auto"/>
        <w:rPr>
          <w:rFonts w:cs="Arial"/>
          <w:szCs w:val="19"/>
          <w:lang w:val="sk-SK"/>
        </w:rPr>
      </w:pPr>
      <w:r w:rsidRPr="00CC7263">
        <w:rPr>
          <w:rFonts w:cs="Arial"/>
          <w:szCs w:val="19"/>
          <w:lang w:val="sk-SK"/>
        </w:rPr>
        <w:t xml:space="preserve">Užívateľ je po odstúpení od zmluvy </w:t>
      </w:r>
      <w:r>
        <w:rPr>
          <w:rFonts w:cs="Arial"/>
          <w:szCs w:val="19"/>
          <w:lang w:val="sk-SK"/>
        </w:rPr>
        <w:t xml:space="preserve">o </w:t>
      </w:r>
      <w:r w:rsidRPr="00CC7263">
        <w:rPr>
          <w:rFonts w:cs="Arial"/>
          <w:szCs w:val="19"/>
          <w:lang w:val="sk-SK"/>
        </w:rPr>
        <w:t xml:space="preserve">príspevku povinný na základe písomnej </w:t>
      </w:r>
      <w:r>
        <w:rPr>
          <w:rFonts w:cs="Arial"/>
          <w:szCs w:val="19"/>
          <w:lang w:val="sk-SK"/>
        </w:rPr>
        <w:t xml:space="preserve">žiadosti MAS </w:t>
      </w:r>
      <w:r w:rsidRPr="00CC7263">
        <w:rPr>
          <w:rFonts w:cs="Arial"/>
          <w:szCs w:val="19"/>
          <w:lang w:val="sk-SK"/>
        </w:rPr>
        <w:t>vrátiť poskytnutý príspevok alebo jeho časť.</w:t>
      </w:r>
    </w:p>
    <w:tbl>
      <w:tblPr>
        <w:tblStyle w:val="GridTable5Dark-Accent11"/>
        <w:tblW w:w="0" w:type="auto"/>
        <w:shd w:val="clear" w:color="auto" w:fill="C7E2FA" w:themeFill="accent1" w:themeFillTint="33"/>
        <w:tblLook w:val="04A0" w:firstRow="1" w:lastRow="0" w:firstColumn="1" w:lastColumn="0" w:noHBand="0" w:noVBand="1"/>
      </w:tblPr>
      <w:tblGrid>
        <w:gridCol w:w="9607"/>
      </w:tblGrid>
      <w:tr w:rsidR="004934AC" w14:paraId="1D6D91AA" w14:textId="77777777" w:rsidTr="001A5F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7" w:type="dxa"/>
            <w:shd w:val="clear" w:color="auto" w:fill="C0D7F1" w:themeFill="text2" w:themeFillTint="33"/>
          </w:tcPr>
          <w:p w14:paraId="586BFACD" w14:textId="57AF3C8F" w:rsidR="004934AC" w:rsidRDefault="004934AC" w:rsidP="000267B2">
            <w:pPr>
              <w:spacing w:line="240" w:lineRule="auto"/>
              <w:rPr>
                <w:ins w:id="3587" w:author="Autor"/>
                <w:b w:val="0"/>
                <w:color w:val="auto"/>
                <w:lang w:val="sk-SK"/>
              </w:rPr>
            </w:pPr>
            <w:r w:rsidRPr="000F1AB5">
              <w:rPr>
                <w:b w:val="0"/>
                <w:color w:val="auto"/>
                <w:lang w:val="sk-SK"/>
              </w:rPr>
              <w:t xml:space="preserve">Užívateľ je oprávnený zmluvu o príspevku vypovedať z dôvodu, že nie je schopný realizovať projekt tak, ako sa na realizáciu </w:t>
            </w:r>
            <w:del w:id="3588" w:author="Autor">
              <w:r w:rsidRPr="000F1AB5" w:rsidDel="00DD5182">
                <w:rPr>
                  <w:b w:val="0"/>
                  <w:color w:val="auto"/>
                  <w:lang w:val="sk-SK"/>
                </w:rPr>
                <w:delText xml:space="preserve">aktivít </w:delText>
              </w:r>
            </w:del>
            <w:r w:rsidRPr="000F1AB5">
              <w:rPr>
                <w:b w:val="0"/>
                <w:color w:val="auto"/>
                <w:lang w:val="sk-SK"/>
              </w:rPr>
              <w:t xml:space="preserve">projektu zaviazal v zmluve o príspevku alebo nie je schopný dosiahnuť cieľ projektu. V tomto prípade užívateľ podá na MAS </w:t>
            </w:r>
            <w:del w:id="3589" w:author="Autor">
              <w:r w:rsidRPr="000F1AB5" w:rsidDel="00E81D58">
                <w:rPr>
                  <w:b w:val="0"/>
                  <w:color w:val="auto"/>
                  <w:lang w:val="sk-SK"/>
                </w:rPr>
                <w:delText xml:space="preserve">písomne </w:delText>
              </w:r>
            </w:del>
            <w:r w:rsidRPr="000F1AB5">
              <w:rPr>
                <w:b w:val="0"/>
                <w:color w:val="auto"/>
                <w:lang w:val="sk-SK"/>
              </w:rPr>
              <w:t>listom výpoveď</w:t>
            </w:r>
            <w:del w:id="3590" w:author="Autor">
              <w:r w:rsidRPr="000F1AB5" w:rsidDel="00E81D58">
                <w:rPr>
                  <w:b w:val="0"/>
                  <w:color w:val="auto"/>
                  <w:lang w:val="sk-SK"/>
                </w:rPr>
                <w:delText>,</w:delText>
              </w:r>
            </w:del>
            <w:ins w:id="3591" w:author="Autor">
              <w:r>
                <w:rPr>
                  <w:b w:val="0"/>
                  <w:color w:val="auto"/>
                  <w:lang w:val="sk-SK"/>
                </w:rPr>
                <w:t>.</w:t>
              </w:r>
            </w:ins>
            <w:r w:rsidRPr="000F1AB5">
              <w:rPr>
                <w:b w:val="0"/>
                <w:color w:val="auto"/>
                <w:lang w:val="sk-SK"/>
              </w:rPr>
              <w:t xml:space="preserve"> </w:t>
            </w:r>
            <w:del w:id="3592" w:author="Autor">
              <w:r w:rsidRPr="000F1AB5" w:rsidDel="00E81D58">
                <w:rPr>
                  <w:b w:val="0"/>
                  <w:color w:val="auto"/>
                  <w:lang w:val="sk-SK"/>
                </w:rPr>
                <w:delText>p</w:delText>
              </w:r>
            </w:del>
            <w:ins w:id="3593" w:author="Autor">
              <w:r>
                <w:rPr>
                  <w:b w:val="0"/>
                  <w:color w:val="auto"/>
                  <w:lang w:val="sk-SK"/>
                </w:rPr>
                <w:t>P</w:t>
              </w:r>
            </w:ins>
            <w:r w:rsidRPr="000F1AB5">
              <w:rPr>
                <w:b w:val="0"/>
                <w:color w:val="auto"/>
                <w:lang w:val="sk-SK"/>
              </w:rPr>
              <w:t xml:space="preserve">odaním tejto výpovede mu vzniká povinnosť vrátiť už vyplatený </w:t>
            </w:r>
            <w:r>
              <w:rPr>
                <w:b w:val="0"/>
                <w:color w:val="auto"/>
                <w:lang w:val="sk-SK"/>
              </w:rPr>
              <w:t>príspevok. Výpovedná doba je 1</w:t>
            </w:r>
            <w:r w:rsidRPr="000F1AB5">
              <w:rPr>
                <w:b w:val="0"/>
                <w:color w:val="auto"/>
                <w:lang w:val="sk-SK"/>
              </w:rPr>
              <w:t xml:space="preserve"> mesiac</w:t>
            </w:r>
            <w:r>
              <w:rPr>
                <w:b w:val="0"/>
                <w:color w:val="auto"/>
                <w:lang w:val="sk-SK"/>
              </w:rPr>
              <w:t xml:space="preserve"> (30 kalendárnych dní)</w:t>
            </w:r>
            <w:r w:rsidRPr="000F1AB5">
              <w:rPr>
                <w:b w:val="0"/>
                <w:color w:val="auto"/>
                <w:lang w:val="sk-SK"/>
              </w:rPr>
              <w:t xml:space="preserve"> </w:t>
            </w:r>
            <w:r w:rsidRPr="000F1AB5">
              <w:rPr>
                <w:b w:val="0"/>
                <w:color w:val="auto"/>
                <w:lang w:val="sk-SK"/>
              </w:rPr>
              <w:lastRenderedPageBreak/>
              <w:t>odo dňa, kedy je výpoveď doručená MAS. Ak sú vysporiadané finančné záväzky, MAS pristúpi k uzatvoreniu projektu a k ukončeniu zmluvy o príspevku.</w:t>
            </w:r>
          </w:p>
          <w:p w14:paraId="41816E34" w14:textId="77777777" w:rsidR="004934AC" w:rsidRPr="000F1AB5" w:rsidRDefault="004934AC" w:rsidP="000267B2">
            <w:pPr>
              <w:spacing w:line="240" w:lineRule="auto"/>
              <w:rPr>
                <w:b w:val="0"/>
                <w:i/>
                <w:lang w:val="sk-SK"/>
              </w:rPr>
            </w:pPr>
            <w:ins w:id="3594" w:author="Autor">
              <w:r>
                <w:rPr>
                  <w:b w:val="0"/>
                  <w:color w:val="auto"/>
                  <w:lang w:val="sk-SK"/>
                </w:rPr>
                <w:t>V prípade projektu spadajúceho pod aktivitu A1 MAS (v prípade vráten</w:t>
              </w:r>
              <w:del w:id="3595" w:author="Autor">
                <w:r w:rsidDel="00C661E6">
                  <w:rPr>
                    <w:b w:val="0"/>
                    <w:color w:val="auto"/>
                    <w:lang w:val="sk-SK"/>
                  </w:rPr>
                  <w:delText>e</w:delText>
                </w:r>
              </w:del>
              <w:r>
                <w:rPr>
                  <w:b w:val="0"/>
                  <w:color w:val="auto"/>
                  <w:lang w:val="sk-SK"/>
                </w:rPr>
                <w:t xml:space="preserve">ia poskytnutého príspevku) vykoná korekciu v evidencii minimálnej pomoci v Centrálnom registri (odstráni údaje o poskytnutej pomoci zaevidovanej v zmysle zmluvy o príspevku). </w:t>
              </w:r>
            </w:ins>
          </w:p>
        </w:tc>
      </w:tr>
    </w:tbl>
    <w:p w14:paraId="409DF2D9" w14:textId="77777777" w:rsidR="00A1411F" w:rsidRPr="00CC7263" w:rsidRDefault="00A1411F" w:rsidP="000267B2">
      <w:pPr>
        <w:pStyle w:val="Nadpis1"/>
        <w:numPr>
          <w:ilvl w:val="0"/>
          <w:numId w:val="42"/>
        </w:numPr>
        <w:spacing w:before="480" w:line="240" w:lineRule="auto"/>
        <w:ind w:left="357" w:hanging="357"/>
        <w:rPr>
          <w:lang w:val="sk-SK"/>
        </w:rPr>
      </w:pPr>
      <w:bookmarkStart w:id="3596" w:name="_Toc110313190"/>
      <w:r w:rsidRPr="00CC7263">
        <w:rPr>
          <w:lang w:val="sk-SK"/>
        </w:rPr>
        <w:lastRenderedPageBreak/>
        <w:t>Nezrovnalosti</w:t>
      </w:r>
      <w:bookmarkEnd w:id="3596"/>
    </w:p>
    <w:p w14:paraId="067A496D" w14:textId="77777777" w:rsidR="006307E2" w:rsidRPr="00CC7263" w:rsidRDefault="006307E2" w:rsidP="000267B2">
      <w:pPr>
        <w:spacing w:line="240" w:lineRule="auto"/>
        <w:rPr>
          <w:rFonts w:cs="Arial"/>
          <w:szCs w:val="19"/>
          <w:lang w:val="sk-SK"/>
        </w:rPr>
      </w:pPr>
      <w:r w:rsidRPr="00CC7263">
        <w:rPr>
          <w:rFonts w:cs="Arial"/>
          <w:szCs w:val="19"/>
          <w:lang w:val="sk-SK"/>
        </w:rPr>
        <w:t xml:space="preserve">Nezrovnalosť je akékoľvek porušenie práva EÚ alebo SR, ktoré vyplynulo z konania alebo opomenutia hospodárskeho subjektu zúčastňujúceho sa na vykonávaní EŠIF, dôsledkom čoho je alebo môže byť negatívny dopad na rozpočet EÚ zaťažením všeobecného rozpočtu neoprávneným výdavkom. </w:t>
      </w:r>
    </w:p>
    <w:p w14:paraId="1C5F7EDE" w14:textId="77777777" w:rsidR="006307E2" w:rsidRPr="00CC7263" w:rsidRDefault="006307E2" w:rsidP="000267B2">
      <w:pPr>
        <w:spacing w:line="240" w:lineRule="auto"/>
        <w:rPr>
          <w:szCs w:val="19"/>
          <w:lang w:val="sk-SK"/>
        </w:rPr>
      </w:pPr>
      <w:r w:rsidRPr="00CC7263">
        <w:rPr>
          <w:szCs w:val="19"/>
          <w:lang w:val="sk-SK"/>
        </w:rPr>
        <w:t xml:space="preserve">V prípade užívateľa sa nezrovnalosťou rozumie predovšetkým porušenie záväzkov, ktoré vyplývajú zo zmluvy o poskytnutí príspevku a ktoré </w:t>
      </w:r>
      <w:r w:rsidR="00901380" w:rsidRPr="00CC7263">
        <w:rPr>
          <w:szCs w:val="19"/>
          <w:lang w:val="sk-SK"/>
        </w:rPr>
        <w:t>majú</w:t>
      </w:r>
      <w:r w:rsidRPr="00CC7263">
        <w:rPr>
          <w:szCs w:val="19"/>
          <w:lang w:val="sk-SK"/>
        </w:rPr>
        <w:t xml:space="preserve"> vplyv na oprávnenosť výdavkov projektu.</w:t>
      </w:r>
    </w:p>
    <w:p w14:paraId="1692BAD5" w14:textId="77777777" w:rsidR="006307E2" w:rsidRPr="00CC7263" w:rsidRDefault="006307E2" w:rsidP="000267B2">
      <w:pPr>
        <w:spacing w:line="240" w:lineRule="auto"/>
        <w:rPr>
          <w:rFonts w:cs="Arial"/>
          <w:szCs w:val="19"/>
          <w:lang w:val="sk-SK"/>
        </w:rPr>
      </w:pPr>
      <w:r w:rsidRPr="00CC7263">
        <w:rPr>
          <w:rFonts w:cs="Arial"/>
          <w:szCs w:val="19"/>
          <w:lang w:val="sk-SK"/>
        </w:rPr>
        <w:t>Príklady nezrovnalostí pri implementácii projektu</w:t>
      </w:r>
      <w:r w:rsidRPr="00CC7263">
        <w:rPr>
          <w:rStyle w:val="Odkaznapoznmkupodiarou"/>
          <w:rFonts w:ascii="Verdana" w:hAnsi="Verdana" w:cs="Arial"/>
          <w:sz w:val="19"/>
          <w:szCs w:val="19"/>
          <w:lang w:val="sk-SK"/>
        </w:rPr>
        <w:footnoteReference w:id="10"/>
      </w:r>
      <w:r w:rsidRPr="00CC7263">
        <w:rPr>
          <w:rFonts w:cs="Arial"/>
          <w:szCs w:val="19"/>
          <w:lang w:val="sk-SK"/>
        </w:rPr>
        <w:t>: ,</w:t>
      </w:r>
    </w:p>
    <w:p w14:paraId="161628FD" w14:textId="77777777" w:rsidR="006307E2" w:rsidRPr="00CC7263" w:rsidRDefault="006307E2" w:rsidP="000267B2">
      <w:pPr>
        <w:numPr>
          <w:ilvl w:val="0"/>
          <w:numId w:val="21"/>
        </w:numPr>
        <w:autoSpaceDE w:val="0"/>
        <w:autoSpaceDN w:val="0"/>
        <w:adjustRightInd w:val="0"/>
        <w:spacing w:line="240" w:lineRule="auto"/>
        <w:ind w:left="567" w:hanging="283"/>
        <w:rPr>
          <w:rFonts w:cs="Arial"/>
          <w:szCs w:val="19"/>
          <w:lang w:val="sk-SK"/>
        </w:rPr>
      </w:pPr>
      <w:r w:rsidRPr="00CC7263">
        <w:rPr>
          <w:rFonts w:cs="Arial"/>
          <w:szCs w:val="19"/>
          <w:lang w:val="sk-SK"/>
        </w:rPr>
        <w:t xml:space="preserve">opakovane chýbajúca alebo neúplná dokumentácia, </w:t>
      </w:r>
    </w:p>
    <w:p w14:paraId="6B2F40CF" w14:textId="77777777" w:rsidR="006307E2" w:rsidRPr="00CC7263" w:rsidRDefault="006307E2" w:rsidP="000267B2">
      <w:pPr>
        <w:numPr>
          <w:ilvl w:val="0"/>
          <w:numId w:val="21"/>
        </w:numPr>
        <w:autoSpaceDE w:val="0"/>
        <w:autoSpaceDN w:val="0"/>
        <w:adjustRightInd w:val="0"/>
        <w:spacing w:line="240" w:lineRule="auto"/>
        <w:ind w:left="567" w:hanging="283"/>
        <w:rPr>
          <w:rFonts w:cs="Arial"/>
          <w:szCs w:val="19"/>
          <w:lang w:val="sk-SK"/>
        </w:rPr>
      </w:pPr>
      <w:r w:rsidRPr="00CC7263">
        <w:rPr>
          <w:rFonts w:cs="Arial"/>
          <w:szCs w:val="19"/>
          <w:lang w:val="sk-SK"/>
        </w:rPr>
        <w:t>duplicitné preukazovanie výdavkov,</w:t>
      </w:r>
    </w:p>
    <w:p w14:paraId="0ED6294F" w14:textId="77777777" w:rsidR="006307E2" w:rsidRPr="00CC7263" w:rsidRDefault="006307E2" w:rsidP="000267B2">
      <w:pPr>
        <w:numPr>
          <w:ilvl w:val="0"/>
          <w:numId w:val="21"/>
        </w:numPr>
        <w:autoSpaceDE w:val="0"/>
        <w:autoSpaceDN w:val="0"/>
        <w:adjustRightInd w:val="0"/>
        <w:spacing w:line="240" w:lineRule="auto"/>
        <w:ind w:left="567" w:hanging="283"/>
        <w:rPr>
          <w:rFonts w:cs="Arial"/>
          <w:szCs w:val="19"/>
          <w:lang w:val="sk-SK"/>
        </w:rPr>
      </w:pPr>
      <w:r w:rsidRPr="00CC7263">
        <w:rPr>
          <w:rFonts w:cs="Arial"/>
          <w:szCs w:val="19"/>
          <w:lang w:val="sk-SK"/>
        </w:rPr>
        <w:t>chýbajúce, nesprávne alebo neúplné podporné dokumenty,</w:t>
      </w:r>
    </w:p>
    <w:p w14:paraId="48FB6296" w14:textId="77777777" w:rsidR="006307E2" w:rsidRPr="00CC7263" w:rsidRDefault="006307E2" w:rsidP="000267B2">
      <w:pPr>
        <w:numPr>
          <w:ilvl w:val="0"/>
          <w:numId w:val="21"/>
        </w:numPr>
        <w:autoSpaceDE w:val="0"/>
        <w:autoSpaceDN w:val="0"/>
        <w:adjustRightInd w:val="0"/>
        <w:spacing w:line="240" w:lineRule="auto"/>
        <w:ind w:left="567" w:hanging="283"/>
        <w:rPr>
          <w:rFonts w:cs="Arial"/>
          <w:szCs w:val="19"/>
          <w:lang w:val="sk-SK"/>
        </w:rPr>
      </w:pPr>
      <w:r w:rsidRPr="00CC7263">
        <w:rPr>
          <w:rFonts w:cs="Arial"/>
          <w:szCs w:val="19"/>
          <w:lang w:val="sk-SK"/>
        </w:rPr>
        <w:t>nesprávne vedenie účtovníctva,</w:t>
      </w:r>
    </w:p>
    <w:p w14:paraId="6F01F8BE" w14:textId="77777777" w:rsidR="006307E2" w:rsidRPr="00CC7263" w:rsidRDefault="006307E2" w:rsidP="000267B2">
      <w:pPr>
        <w:numPr>
          <w:ilvl w:val="0"/>
          <w:numId w:val="21"/>
        </w:numPr>
        <w:autoSpaceDE w:val="0"/>
        <w:autoSpaceDN w:val="0"/>
        <w:adjustRightInd w:val="0"/>
        <w:spacing w:line="240" w:lineRule="auto"/>
        <w:ind w:left="567" w:hanging="283"/>
        <w:rPr>
          <w:rFonts w:cs="Arial"/>
          <w:szCs w:val="19"/>
          <w:lang w:val="sk-SK"/>
        </w:rPr>
      </w:pPr>
      <w:r w:rsidRPr="00CC7263">
        <w:rPr>
          <w:rFonts w:cs="Arial"/>
          <w:szCs w:val="19"/>
          <w:lang w:val="sk-SK"/>
        </w:rPr>
        <w:t xml:space="preserve">sfalšované podporné dokumenty, </w:t>
      </w:r>
    </w:p>
    <w:p w14:paraId="39B09293" w14:textId="77777777" w:rsidR="006307E2" w:rsidRPr="00CC7263" w:rsidRDefault="006307E2" w:rsidP="000267B2">
      <w:pPr>
        <w:numPr>
          <w:ilvl w:val="0"/>
          <w:numId w:val="21"/>
        </w:numPr>
        <w:autoSpaceDE w:val="0"/>
        <w:autoSpaceDN w:val="0"/>
        <w:adjustRightInd w:val="0"/>
        <w:spacing w:line="240" w:lineRule="auto"/>
        <w:ind w:left="567" w:hanging="283"/>
        <w:rPr>
          <w:rFonts w:cs="Arial"/>
          <w:szCs w:val="19"/>
          <w:lang w:val="sk-SK"/>
        </w:rPr>
      </w:pPr>
      <w:r w:rsidRPr="00CC7263">
        <w:rPr>
          <w:rFonts w:cs="Arial"/>
          <w:szCs w:val="19"/>
          <w:lang w:val="sk-SK"/>
        </w:rPr>
        <w:t xml:space="preserve">neoprávnené výdavky, </w:t>
      </w:r>
    </w:p>
    <w:p w14:paraId="45F3ED7D" w14:textId="77777777" w:rsidR="006307E2" w:rsidRPr="00CC7263" w:rsidRDefault="006307E2" w:rsidP="000267B2">
      <w:pPr>
        <w:numPr>
          <w:ilvl w:val="0"/>
          <w:numId w:val="21"/>
        </w:numPr>
        <w:autoSpaceDE w:val="0"/>
        <w:autoSpaceDN w:val="0"/>
        <w:adjustRightInd w:val="0"/>
        <w:spacing w:line="240" w:lineRule="auto"/>
        <w:ind w:left="567" w:hanging="283"/>
        <w:rPr>
          <w:rFonts w:cs="Arial"/>
          <w:szCs w:val="19"/>
          <w:lang w:val="sk-SK"/>
        </w:rPr>
      </w:pPr>
      <w:r w:rsidRPr="00CC7263">
        <w:rPr>
          <w:rFonts w:cs="Arial"/>
          <w:szCs w:val="19"/>
          <w:lang w:val="sk-SK"/>
        </w:rPr>
        <w:t>nesprávna identita/identifikácia.</w:t>
      </w:r>
    </w:p>
    <w:p w14:paraId="39EAB751" w14:textId="444785F0" w:rsidR="006307E2" w:rsidRPr="00CC7263" w:rsidRDefault="006307E2" w:rsidP="000267B2">
      <w:pPr>
        <w:pStyle w:val="Popis"/>
        <w:spacing w:before="120" w:after="120"/>
        <w:rPr>
          <w:rFonts w:asciiTheme="minorHAnsi" w:hAnsiTheme="minorHAnsi"/>
          <w:sz w:val="19"/>
          <w:szCs w:val="19"/>
          <w:lang w:val="sk-SK"/>
        </w:rPr>
      </w:pPr>
      <w:r w:rsidRPr="00CC7263">
        <w:rPr>
          <w:sz w:val="19"/>
          <w:szCs w:val="19"/>
          <w:lang w:val="sk-SK"/>
        </w:rPr>
        <w:t xml:space="preserve">Schéma  </w:t>
      </w:r>
      <w:r w:rsidRPr="00CC7263">
        <w:rPr>
          <w:sz w:val="19"/>
          <w:szCs w:val="19"/>
          <w:lang w:val="sk-SK"/>
        </w:rPr>
        <w:fldChar w:fldCharType="begin"/>
      </w:r>
      <w:r w:rsidRPr="00CC7263">
        <w:rPr>
          <w:sz w:val="19"/>
          <w:szCs w:val="19"/>
          <w:lang w:val="sk-SK"/>
        </w:rPr>
        <w:instrText xml:space="preserve"> SEQ Schéma_ \* ARABIC </w:instrText>
      </w:r>
      <w:r w:rsidRPr="00CC7263">
        <w:rPr>
          <w:sz w:val="19"/>
          <w:szCs w:val="19"/>
          <w:lang w:val="sk-SK"/>
        </w:rPr>
        <w:fldChar w:fldCharType="separate"/>
      </w:r>
      <w:r w:rsidR="007D7569">
        <w:rPr>
          <w:noProof/>
          <w:sz w:val="19"/>
          <w:szCs w:val="19"/>
          <w:lang w:val="sk-SK"/>
        </w:rPr>
        <w:t>4</w:t>
      </w:r>
      <w:r w:rsidRPr="00CC7263">
        <w:rPr>
          <w:sz w:val="19"/>
          <w:szCs w:val="19"/>
          <w:lang w:val="sk-SK"/>
        </w:rPr>
        <w:fldChar w:fldCharType="end"/>
      </w:r>
      <w:r w:rsidRPr="00CC7263">
        <w:rPr>
          <w:sz w:val="19"/>
          <w:szCs w:val="19"/>
          <w:lang w:val="sk-SK"/>
        </w:rPr>
        <w:t xml:space="preserve"> Proces riešenia nezrovnalostí</w:t>
      </w:r>
    </w:p>
    <w:p w14:paraId="7C876F45" w14:textId="77777777" w:rsidR="006307E2" w:rsidRPr="00CC7263" w:rsidRDefault="006307E2" w:rsidP="000267B2">
      <w:pPr>
        <w:spacing w:line="240" w:lineRule="auto"/>
        <w:rPr>
          <w:rFonts w:asciiTheme="minorHAnsi" w:hAnsiTheme="minorHAnsi"/>
          <w:sz w:val="22"/>
          <w:lang w:val="sk-SK"/>
        </w:rPr>
      </w:pPr>
      <w:r w:rsidRPr="00CC7263">
        <w:rPr>
          <w:rFonts w:asciiTheme="minorHAnsi" w:hAnsiTheme="minorHAnsi"/>
          <w:noProof/>
          <w:sz w:val="22"/>
          <w:lang w:val="sk-SK" w:eastAsia="sk-SK"/>
        </w:rPr>
        <w:drawing>
          <wp:inline distT="0" distB="0" distL="0" distR="0" wp14:anchorId="75B71298" wp14:editId="0B515805">
            <wp:extent cx="6046470" cy="626806"/>
            <wp:effectExtent l="0" t="0" r="3048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p w14:paraId="72C4A9E4" w14:textId="77777777" w:rsidR="006307E2" w:rsidRPr="00CC7263" w:rsidRDefault="006307E2" w:rsidP="000267B2">
      <w:pPr>
        <w:spacing w:line="240" w:lineRule="auto"/>
        <w:rPr>
          <w:szCs w:val="19"/>
          <w:lang w:val="sk-SK"/>
        </w:rPr>
      </w:pPr>
      <w:r w:rsidRPr="00CC7263">
        <w:rPr>
          <w:szCs w:val="19"/>
          <w:lang w:val="sk-SK"/>
        </w:rPr>
        <w:t xml:space="preserve">Vo vzťahu k užívateľovi nezrovnalosť </w:t>
      </w:r>
      <w:r w:rsidRPr="00CC7263">
        <w:rPr>
          <w:b/>
          <w:szCs w:val="19"/>
          <w:lang w:val="sk-SK"/>
        </w:rPr>
        <w:t xml:space="preserve">vzniká </w:t>
      </w:r>
      <w:r w:rsidRPr="00CC7263">
        <w:rPr>
          <w:szCs w:val="19"/>
          <w:lang w:val="sk-SK"/>
        </w:rPr>
        <w:t>najmä porušením záväzkov zmluvy o príspevku, resp. iným konaním, ktorým užívateľ porušuje legislatívu SR a EÚ a ktoré má vplyv na oprávnenosť výdavkov projektu (napr. neoprávnene deklarované výdavky, duplicitne uplatnené výdavky na financovanie z verejných zdrojov, porušením princípov vo verejnom obstarávaní pri obstarávaní dodávateľov a iné).</w:t>
      </w:r>
    </w:p>
    <w:p w14:paraId="7DB68B88" w14:textId="77777777" w:rsidR="006307E2" w:rsidRPr="00CC7263" w:rsidRDefault="006307E2" w:rsidP="000267B2">
      <w:pPr>
        <w:spacing w:line="240" w:lineRule="auto"/>
        <w:rPr>
          <w:szCs w:val="19"/>
          <w:lang w:val="sk-SK"/>
        </w:rPr>
      </w:pPr>
      <w:r w:rsidRPr="00CC7263">
        <w:rPr>
          <w:szCs w:val="19"/>
          <w:lang w:val="sk-SK"/>
        </w:rPr>
        <w:t>Nezrovnalosť je identifikovaná najmä nasledovnými subjektami:</w:t>
      </w:r>
    </w:p>
    <w:p w14:paraId="5F13DC69" w14:textId="77777777" w:rsidR="006307E2" w:rsidRPr="00CC7263" w:rsidRDefault="006307E2" w:rsidP="000267B2">
      <w:pPr>
        <w:pStyle w:val="Odsekzoznamu"/>
        <w:numPr>
          <w:ilvl w:val="0"/>
          <w:numId w:val="22"/>
        </w:numPr>
        <w:spacing w:line="240" w:lineRule="auto"/>
        <w:ind w:left="540" w:hanging="540"/>
        <w:rPr>
          <w:b/>
          <w:szCs w:val="19"/>
          <w:lang w:val="sk-SK"/>
        </w:rPr>
      </w:pPr>
      <w:r w:rsidRPr="00CC7263">
        <w:rPr>
          <w:b/>
          <w:szCs w:val="19"/>
          <w:lang w:val="sk-SK"/>
        </w:rPr>
        <w:t>samotným užívateľom,</w:t>
      </w:r>
    </w:p>
    <w:p w14:paraId="17FB99AA" w14:textId="30D6A7AE" w:rsidR="006307E2" w:rsidRPr="00CC7263" w:rsidRDefault="006307E2" w:rsidP="000267B2">
      <w:pPr>
        <w:pStyle w:val="Odsekzoznamu"/>
        <w:numPr>
          <w:ilvl w:val="0"/>
          <w:numId w:val="22"/>
        </w:numPr>
        <w:spacing w:line="240" w:lineRule="auto"/>
        <w:ind w:left="540" w:hanging="540"/>
        <w:rPr>
          <w:szCs w:val="19"/>
          <w:lang w:val="sk-SK"/>
        </w:rPr>
      </w:pPr>
      <w:r w:rsidRPr="00CC7263">
        <w:rPr>
          <w:szCs w:val="19"/>
          <w:lang w:val="sk-SK"/>
        </w:rPr>
        <w:t>MAS, resp.</w:t>
      </w:r>
      <w:r w:rsidR="0001585C">
        <w:rPr>
          <w:szCs w:val="19"/>
          <w:lang w:val="sk-SK"/>
        </w:rPr>
        <w:t xml:space="preserve"> </w:t>
      </w:r>
      <w:r w:rsidR="0001585C" w:rsidRPr="00CC7263">
        <w:rPr>
          <w:szCs w:val="19"/>
          <w:lang w:val="sk-SK"/>
        </w:rPr>
        <w:t xml:space="preserve">RO </w:t>
      </w:r>
      <w:del w:id="3597" w:author="Autor">
        <w:r w:rsidR="0001585C" w:rsidRPr="00CC7263" w:rsidDel="00D2233F">
          <w:rPr>
            <w:szCs w:val="19"/>
            <w:lang w:val="sk-SK"/>
          </w:rPr>
          <w:delText>pre IROP</w:delText>
        </w:r>
        <w:r w:rsidR="0001585C" w:rsidDel="00D2233F">
          <w:rPr>
            <w:szCs w:val="19"/>
            <w:lang w:val="sk-SK"/>
          </w:rPr>
          <w:delText xml:space="preserve"> </w:delText>
        </w:r>
      </w:del>
      <w:r w:rsidR="0001585C">
        <w:rPr>
          <w:szCs w:val="19"/>
          <w:lang w:val="sk-SK"/>
        </w:rPr>
        <w:t>alebo</w:t>
      </w:r>
      <w:r w:rsidRPr="00CC7263">
        <w:rPr>
          <w:szCs w:val="19"/>
          <w:lang w:val="sk-SK"/>
        </w:rPr>
        <w:t xml:space="preserve"> Platobnou jednotkou </w:t>
      </w:r>
      <w:del w:id="3598" w:author="Autor">
        <w:r w:rsidRPr="00CC7263" w:rsidDel="00D2233F">
          <w:rPr>
            <w:szCs w:val="19"/>
            <w:lang w:val="sk-SK"/>
          </w:rPr>
          <w:delText xml:space="preserve">MPRV </w:delText>
        </w:r>
      </w:del>
      <w:ins w:id="3599" w:author="Autor">
        <w:r w:rsidR="00D2233F">
          <w:rPr>
            <w:szCs w:val="19"/>
            <w:lang w:val="sk-SK"/>
          </w:rPr>
          <w:t>MIRRI</w:t>
        </w:r>
        <w:r w:rsidR="00D2233F" w:rsidRPr="00CC7263">
          <w:rPr>
            <w:szCs w:val="19"/>
            <w:lang w:val="sk-SK"/>
          </w:rPr>
          <w:t xml:space="preserve"> </w:t>
        </w:r>
      </w:ins>
      <w:r w:rsidRPr="00CC7263">
        <w:rPr>
          <w:szCs w:val="19"/>
          <w:lang w:val="sk-SK"/>
        </w:rPr>
        <w:t xml:space="preserve">SR pri výkone administratívnej a finančnej kontroly projektu vrátane </w:t>
      </w:r>
      <w:r w:rsidR="0001585C">
        <w:rPr>
          <w:szCs w:val="19"/>
          <w:lang w:val="sk-SK"/>
        </w:rPr>
        <w:t xml:space="preserve">finančnej </w:t>
      </w:r>
      <w:r w:rsidRPr="00CC7263">
        <w:rPr>
          <w:szCs w:val="19"/>
          <w:lang w:val="sk-SK"/>
        </w:rPr>
        <w:t>kontroly na mieste,</w:t>
      </w:r>
    </w:p>
    <w:p w14:paraId="2A42C95A" w14:textId="77777777" w:rsidR="006307E2" w:rsidRPr="00CC7263" w:rsidRDefault="006307E2" w:rsidP="000267B2">
      <w:pPr>
        <w:pStyle w:val="Odsekzoznamu"/>
        <w:numPr>
          <w:ilvl w:val="0"/>
          <w:numId w:val="22"/>
        </w:numPr>
        <w:spacing w:line="240" w:lineRule="auto"/>
        <w:ind w:left="540" w:hanging="540"/>
        <w:rPr>
          <w:szCs w:val="19"/>
          <w:lang w:val="sk-SK"/>
        </w:rPr>
      </w:pPr>
      <w:r w:rsidRPr="00CC7263">
        <w:rPr>
          <w:szCs w:val="19"/>
          <w:lang w:val="sk-SK"/>
        </w:rPr>
        <w:t>Certifikačným orgánom (MF SR) pri certifikácii výdavkov,</w:t>
      </w:r>
    </w:p>
    <w:p w14:paraId="5F335D2E" w14:textId="77777777" w:rsidR="006307E2" w:rsidRPr="00CC7263" w:rsidRDefault="006307E2" w:rsidP="000267B2">
      <w:pPr>
        <w:pStyle w:val="Odsekzoznamu"/>
        <w:numPr>
          <w:ilvl w:val="0"/>
          <w:numId w:val="22"/>
        </w:numPr>
        <w:spacing w:line="240" w:lineRule="auto"/>
        <w:ind w:left="540" w:hanging="540"/>
        <w:rPr>
          <w:szCs w:val="19"/>
          <w:lang w:val="sk-SK"/>
        </w:rPr>
      </w:pPr>
      <w:r w:rsidRPr="00CC7263">
        <w:rPr>
          <w:szCs w:val="19"/>
          <w:lang w:val="sk-SK"/>
        </w:rPr>
        <w:t>kontrolnými a auditnými orgánmi SR a EÚ (</w:t>
      </w:r>
      <w:r w:rsidR="0001585C">
        <w:rPr>
          <w:szCs w:val="19"/>
          <w:lang w:val="sk-SK"/>
        </w:rPr>
        <w:t xml:space="preserve">napr. </w:t>
      </w:r>
      <w:r w:rsidRPr="00CC7263">
        <w:rPr>
          <w:rFonts w:cs="Arial"/>
          <w:szCs w:val="19"/>
          <w:lang w:val="sk-SK"/>
        </w:rPr>
        <w:t xml:space="preserve">sekciou auditu a kontroly MF SR vykonávajúcej </w:t>
      </w:r>
      <w:r w:rsidRPr="00CC7263">
        <w:rPr>
          <w:szCs w:val="19"/>
          <w:lang w:val="sk-SK"/>
        </w:rPr>
        <w:t>vládny audit, Národným kontrolným orgánom, Európskym dvorom audítorov, orgánmi auditu EK),</w:t>
      </w:r>
    </w:p>
    <w:p w14:paraId="508AA598" w14:textId="77777777" w:rsidR="006307E2" w:rsidRDefault="006307E2" w:rsidP="000267B2">
      <w:pPr>
        <w:pStyle w:val="Odsekzoznamu"/>
        <w:numPr>
          <w:ilvl w:val="0"/>
          <w:numId w:val="22"/>
        </w:numPr>
        <w:spacing w:line="240" w:lineRule="auto"/>
        <w:ind w:left="540" w:hanging="540"/>
        <w:rPr>
          <w:szCs w:val="19"/>
          <w:lang w:val="sk-SK"/>
        </w:rPr>
      </w:pPr>
      <w:r w:rsidRPr="00CC7263">
        <w:rPr>
          <w:szCs w:val="19"/>
          <w:lang w:val="sk-SK"/>
        </w:rPr>
        <w:t>orgánom zodpovedným za riešenie nezrovnalostí na národnej úrovni (na základe protokolov  iných kontrolných orgánov).</w:t>
      </w:r>
    </w:p>
    <w:p w14:paraId="71FFAA08" w14:textId="6F8E050F" w:rsidR="0001585C" w:rsidRPr="00CC7263" w:rsidRDefault="0001585C" w:rsidP="000267B2">
      <w:pPr>
        <w:pStyle w:val="Odsekzoznamu"/>
        <w:spacing w:line="240" w:lineRule="auto"/>
        <w:ind w:left="540"/>
        <w:rPr>
          <w:szCs w:val="19"/>
          <w:lang w:val="sk-SK"/>
        </w:rPr>
      </w:pPr>
    </w:p>
    <w:p w14:paraId="782AF1BC" w14:textId="3664F6E1" w:rsidR="006307E2" w:rsidRPr="00CC7263" w:rsidRDefault="00FD0C45" w:rsidP="000267B2">
      <w:pPr>
        <w:spacing w:line="240" w:lineRule="auto"/>
        <w:ind w:left="540"/>
        <w:rPr>
          <w:szCs w:val="19"/>
          <w:lang w:val="sk-SK"/>
        </w:rPr>
      </w:pPr>
      <w:r w:rsidRPr="00CC7263">
        <w:rPr>
          <w:noProof/>
          <w:lang w:val="sk-SK" w:eastAsia="sk-SK"/>
        </w:rPr>
        <w:lastRenderedPageBreak/>
        <mc:AlternateContent>
          <mc:Choice Requires="wps">
            <w:drawing>
              <wp:anchor distT="0" distB="0" distL="114300" distR="114300" simplePos="0" relativeHeight="251685888" behindDoc="0" locked="0" layoutInCell="1" allowOverlap="1" wp14:anchorId="4AAA629A" wp14:editId="1DA484A3">
                <wp:simplePos x="0" y="0"/>
                <wp:positionH relativeFrom="column">
                  <wp:posOffset>0</wp:posOffset>
                </wp:positionH>
                <wp:positionV relativeFrom="paragraph">
                  <wp:posOffset>362641</wp:posOffset>
                </wp:positionV>
                <wp:extent cx="301625" cy="255270"/>
                <wp:effectExtent l="0" t="19050" r="41275" b="30480"/>
                <wp:wrapNone/>
                <wp:docPr id="16" name="Right Arrow 16"/>
                <wp:cNvGraphicFramePr/>
                <a:graphic xmlns:a="http://schemas.openxmlformats.org/drawingml/2006/main">
                  <a:graphicData uri="http://schemas.microsoft.com/office/word/2010/wordprocessingShape">
                    <wps:wsp>
                      <wps:cNvSpPr/>
                      <wps:spPr>
                        <a:xfrm>
                          <a:off x="0" y="0"/>
                          <a:ext cx="301625" cy="255270"/>
                        </a:xfrm>
                        <a:prstGeom prst="rightArrow">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7ACA9F" id="Right Arrow 16" o:spid="_x0000_s1026" type="#_x0000_t13" style="position:absolute;margin-left:0;margin-top:28.55pt;width:23.75pt;height:20.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ff/qwIAACsGAAAOAAAAZHJzL2Uyb0RvYy54bWy8VN1P2zAQf5+0/8Hy+0jaUWAVKapATJMY&#10;VMDEs3HsxpLj82y3affX72wn4WNsD9O0l8T39Tvfz3d3erZrNdkK5xWYik4OSkqE4VArs67ot/vL&#10;DyeU+MBMzTQYUdG98PRs8f7daWfnYgoN6Fo4giDGzztb0SYEOy8KzxvRMn8AVhg0SnAtCyi6dVE7&#10;1iF6q4tpWR4VHbjaOuDCe9ReZCNdJHwpBQ83UnoRiK4o3i2kr0vfx/gtFqdsvnbMNor312B/cYuW&#10;KYNJR6gLFhjZOPULVKu4Aw8yHHBoC5BScZFqwGom5atq7hpmRaoFyfF2pMn/O1h+vV05omp8uyNK&#10;DGvxjW7Vuglk6Rx0BLVIUWf9HD3v7Mr1ksdjrHcnXRv/WAnZJVr3I61iFwhH5cdycjSdUcLRNJ3N&#10;pseJ9uIp2DofPgtoSTxU1MX8KX2ilG2vfMC0GDA4xowetKovldZJiP0izrUjW4YvHXbTFKo37Veo&#10;sw67pezfG9XYFVl9MqgRPnVdREnJXiTQ5n/nxPvEpEXkPrOdTmGvRbyKNrdC4sMhv7nW8fK5Lsa5&#10;MGGSaPANq0VWz35bbgKMyBI5HbF7gJf0Dtj5UXr/GCrSxI3BZc7+p+AxImUGE8bgVhlwbwForKrP&#10;nP0HkjI1kaVHqPfY1g7yvHvLLxW21hXzYcUcDjiuAlxa4QY/UkNXUehPlDTgfrylj/44d2ilpMOF&#10;UVH/fcOcoER/MTiRnyaHh3HDJOFwdjxFwT23PD63mE17DtipE1yPlqdj9A96OEoH7QPutmXMiiZm&#10;OOauKA9uEM5DXmS4HblYLpMbbhXLwpW5szyCR1bj0NzvHpiz/XwFHMxrGJYLm78asOwbIw0sNwGk&#10;StP3xGvPN26kNCf99owr77mcvJ52/OInAAAA//8DAFBLAwQUAAYACAAAACEAy/zb998AAAAFAQAA&#10;DwAAAGRycy9kb3ducmV2LnhtbEyPT0vDQBTE74LfYXmCF7Gb2Ma0aV6K+IeC4KFR8LrNviap2bch&#10;u22jn77rSY/DDDO/yVej6cSRBtdaRognEQjiyuqWa4SP95fbOQjnFWvVWSaEb3KwKi4vcpVpe+IN&#10;HUtfi1DCLlMIjfd9JqWrGjLKTWxPHLydHYzyQQ611IM6hXLTybsoupdGtRwWGtXTY0PVV3kwCON+&#10;ppOf59eNj9On9ma9X5fTt0/E66vxYQnC0+j/wvCLH9ChCExbe2DtRIcQjniEJI1BBHeWJiC2CIt0&#10;CrLI5X/64gwAAP//AwBQSwECLQAUAAYACAAAACEAtoM4kv4AAADhAQAAEwAAAAAAAAAAAAAAAAAA&#10;AAAAW0NvbnRlbnRfVHlwZXNdLnhtbFBLAQItABQABgAIAAAAIQA4/SH/1gAAAJQBAAALAAAAAAAA&#10;AAAAAAAAAC8BAABfcmVscy8ucmVsc1BLAQItABQABgAIAAAAIQCqFff/qwIAACsGAAAOAAAAAAAA&#10;AAAAAAAAAC4CAABkcnMvZTJvRG9jLnhtbFBLAQItABQABgAIAAAAIQDL/Nv33wAAAAUBAAAPAAAA&#10;AAAAAAAAAAAAAAUFAABkcnMvZG93bnJldi54bWxQSwUGAAAAAAQABADzAAAAEQYAAAAA&#10;" adj="12460" fillcolor="#c0d7f1 [671]" strokecolor="#c0d7f1 [671]" strokeweight="1pt"/>
            </w:pict>
          </mc:Fallback>
        </mc:AlternateContent>
      </w:r>
      <w:r w:rsidR="006307E2" w:rsidRPr="00CC7263">
        <w:rPr>
          <w:szCs w:val="19"/>
          <w:lang w:val="sk-SK"/>
        </w:rPr>
        <w:t>Ak užívateľ zistí porušenie právnych predpisov EÚ alebo SR, resp. porušenie zmluvných podmienok zmluvy o príspevku, ktoré upravujú pravidlá a podmienky pre poskytnutie a použitie prostriedkov EÚ a prostriedkov štátneho rozpočtu, resp. ak má podozrenie, že mohlo dôjsť k uvedeným skutočnostiam, je povinný bezodkladne oznámiť túto skutočnosť MAS prostredníctvom</w:t>
      </w:r>
      <w:r w:rsidR="00C86CCC" w:rsidRPr="00CC7263">
        <w:rPr>
          <w:szCs w:val="19"/>
          <w:lang w:val="sk-SK"/>
        </w:rPr>
        <w:t xml:space="preserve"> sprievodného</w:t>
      </w:r>
      <w:r w:rsidR="006307E2" w:rsidRPr="00CC7263">
        <w:rPr>
          <w:szCs w:val="19"/>
          <w:lang w:val="sk-SK"/>
        </w:rPr>
        <w:t xml:space="preserve"> </w:t>
      </w:r>
      <w:r w:rsidR="00C86CCC" w:rsidRPr="00CC7263">
        <w:rPr>
          <w:szCs w:val="19"/>
          <w:lang w:val="sk-SK"/>
        </w:rPr>
        <w:t>listu</w:t>
      </w:r>
      <w:r w:rsidR="006307E2" w:rsidRPr="00CC7263">
        <w:rPr>
          <w:szCs w:val="19"/>
          <w:lang w:val="sk-SK"/>
        </w:rPr>
        <w:t xml:space="preserve"> a spolu s </w:t>
      </w:r>
      <w:r w:rsidR="00C86CCC" w:rsidRPr="00CC7263">
        <w:rPr>
          <w:szCs w:val="19"/>
          <w:lang w:val="sk-SK"/>
        </w:rPr>
        <w:t>listom</w:t>
      </w:r>
      <w:r w:rsidR="006307E2" w:rsidRPr="00CC7263">
        <w:rPr>
          <w:szCs w:val="19"/>
          <w:lang w:val="sk-SK"/>
        </w:rPr>
        <w:t xml:space="preserve"> predložiť všetky dokumenty preukazujúce zistenú nezrovnalosť. Kópiu </w:t>
      </w:r>
      <w:r w:rsidR="00C86CCC" w:rsidRPr="00CC7263">
        <w:rPr>
          <w:szCs w:val="19"/>
          <w:lang w:val="sk-SK"/>
        </w:rPr>
        <w:t>listu</w:t>
      </w:r>
      <w:r w:rsidR="006307E2" w:rsidRPr="00CC7263">
        <w:rPr>
          <w:szCs w:val="19"/>
          <w:lang w:val="sk-SK"/>
        </w:rPr>
        <w:t xml:space="preserve"> (bez príloh) zasiela užívateľ na vedomie RO</w:t>
      </w:r>
      <w:del w:id="3600" w:author="Autor">
        <w:r w:rsidR="006307E2" w:rsidRPr="00CC7263" w:rsidDel="00D2233F">
          <w:rPr>
            <w:szCs w:val="19"/>
            <w:lang w:val="sk-SK"/>
          </w:rPr>
          <w:delText xml:space="preserve"> pre IROP</w:delText>
        </w:r>
      </w:del>
      <w:r w:rsidR="006307E2" w:rsidRPr="00CC7263">
        <w:rPr>
          <w:szCs w:val="19"/>
          <w:lang w:val="sk-SK"/>
        </w:rPr>
        <w:t>.</w:t>
      </w:r>
    </w:p>
    <w:p w14:paraId="2288AAD1" w14:textId="77777777" w:rsidR="006307E2" w:rsidRPr="00CC7263" w:rsidRDefault="006307E2" w:rsidP="000267B2">
      <w:pPr>
        <w:spacing w:line="240" w:lineRule="auto"/>
        <w:rPr>
          <w:i/>
          <w:szCs w:val="19"/>
          <w:lang w:val="sk-SK"/>
        </w:rPr>
      </w:pPr>
      <w:r w:rsidRPr="00CC7263">
        <w:rPr>
          <w:i/>
          <w:szCs w:val="19"/>
          <w:lang w:val="sk-SK"/>
        </w:rPr>
        <w:t>Upozornenie: V prípade, že  užívateľ predkladá originál dokumentácie týkajúcej sa zákazky alebo projektu na riešenie inému orgánu (súd, ÚVO, orgány činné v trestnom konaní a pod.), je povinný vyhotoviť z originálnej dokumentácie overenú kópiu, ktorá bude slúžiť pre účely výkonu kontroly/auditu.</w:t>
      </w:r>
    </w:p>
    <w:p w14:paraId="700DCE98" w14:textId="7DA0EC28" w:rsidR="006307E2" w:rsidRPr="00CC7263" w:rsidRDefault="006307E2" w:rsidP="000267B2">
      <w:pPr>
        <w:spacing w:line="240" w:lineRule="auto"/>
        <w:rPr>
          <w:szCs w:val="19"/>
          <w:lang w:val="sk-SK"/>
        </w:rPr>
      </w:pPr>
      <w:r w:rsidRPr="00CC7263">
        <w:rPr>
          <w:szCs w:val="19"/>
          <w:lang w:val="sk-SK"/>
        </w:rPr>
        <w:t>MAS je povinná nezrovnalosť (identifikovanú užívateľom alebo MAS) bezodkladne oznámiť RO</w:t>
      </w:r>
      <w:del w:id="3601" w:author="Autor">
        <w:r w:rsidRPr="00CC7263" w:rsidDel="00D2233F">
          <w:rPr>
            <w:szCs w:val="19"/>
            <w:lang w:val="sk-SK"/>
          </w:rPr>
          <w:delText xml:space="preserve"> pre IROP</w:delText>
        </w:r>
      </w:del>
      <w:r w:rsidRPr="00CC7263">
        <w:rPr>
          <w:szCs w:val="19"/>
          <w:lang w:val="sk-SK"/>
        </w:rPr>
        <w:t xml:space="preserve">, pričom spolu s oznámením </w:t>
      </w:r>
      <w:r w:rsidR="00C86CCC" w:rsidRPr="00CC7263">
        <w:rPr>
          <w:szCs w:val="19"/>
          <w:lang w:val="sk-SK"/>
        </w:rPr>
        <w:t xml:space="preserve">(formou listu) </w:t>
      </w:r>
      <w:r w:rsidRPr="00CC7263">
        <w:rPr>
          <w:szCs w:val="19"/>
          <w:lang w:val="sk-SK"/>
        </w:rPr>
        <w:t xml:space="preserve">MAS postupuje RO </w:t>
      </w:r>
      <w:del w:id="3602" w:author="Autor">
        <w:r w:rsidRPr="00CC7263" w:rsidDel="00D2233F">
          <w:rPr>
            <w:szCs w:val="19"/>
            <w:lang w:val="sk-SK"/>
          </w:rPr>
          <w:delText xml:space="preserve">pre IROP </w:delText>
        </w:r>
      </w:del>
      <w:r w:rsidRPr="00CC7263">
        <w:rPr>
          <w:szCs w:val="19"/>
          <w:lang w:val="sk-SK"/>
        </w:rPr>
        <w:t xml:space="preserve">aj všetku dokumentáciu preukazujúcu vznik nezrovnalosti.  </w:t>
      </w:r>
    </w:p>
    <w:p w14:paraId="5CBB7FAC" w14:textId="5B09377C" w:rsidR="006307E2" w:rsidRPr="00CC7263" w:rsidRDefault="006307E2" w:rsidP="000267B2">
      <w:pPr>
        <w:spacing w:line="240" w:lineRule="auto"/>
        <w:rPr>
          <w:szCs w:val="19"/>
          <w:lang w:val="sk-SK"/>
        </w:rPr>
      </w:pPr>
      <w:r w:rsidRPr="00CC7263">
        <w:rPr>
          <w:szCs w:val="19"/>
          <w:lang w:val="sk-SK"/>
        </w:rPr>
        <w:t>Za riešenie nezrovnalosti je zodpovedný RO</w:t>
      </w:r>
      <w:del w:id="3603" w:author="Autor">
        <w:r w:rsidRPr="00CC7263" w:rsidDel="00D2233F">
          <w:rPr>
            <w:szCs w:val="19"/>
            <w:lang w:val="sk-SK"/>
          </w:rPr>
          <w:delText xml:space="preserve"> pre IROP</w:delText>
        </w:r>
      </w:del>
      <w:r w:rsidRPr="00CC7263">
        <w:rPr>
          <w:szCs w:val="19"/>
          <w:lang w:val="sk-SK"/>
        </w:rPr>
        <w:t xml:space="preserve">, ktorý koná vo veci nezrovnalosti na základe splnomocnenia MAS voči užívateľovi (rovnaký postup je uplatnený aj v prípadoch, ak je nezrovnalosť identifikovaná RO </w:t>
      </w:r>
      <w:del w:id="3604" w:author="Autor">
        <w:r w:rsidRPr="00CC7263" w:rsidDel="00D2233F">
          <w:rPr>
            <w:szCs w:val="19"/>
            <w:lang w:val="sk-SK"/>
          </w:rPr>
          <w:delText xml:space="preserve">pre IROP </w:delText>
        </w:r>
      </w:del>
      <w:r w:rsidRPr="00CC7263">
        <w:rPr>
          <w:szCs w:val="19"/>
          <w:lang w:val="sk-SK"/>
        </w:rPr>
        <w:t xml:space="preserve">a inými orgánmi a subjektami uvedenými vyššie). </w:t>
      </w:r>
    </w:p>
    <w:p w14:paraId="201DDD67" w14:textId="1AC88835" w:rsidR="006307E2" w:rsidRPr="00CC7263" w:rsidRDefault="006307E2" w:rsidP="000267B2">
      <w:pPr>
        <w:spacing w:line="240" w:lineRule="auto"/>
        <w:rPr>
          <w:szCs w:val="19"/>
          <w:lang w:val="sk-SK"/>
        </w:rPr>
      </w:pPr>
      <w:r w:rsidRPr="00CC7263">
        <w:rPr>
          <w:szCs w:val="19"/>
          <w:lang w:val="sk-SK"/>
        </w:rPr>
        <w:t xml:space="preserve">Užívateľ je povinný poskytnúť RO </w:t>
      </w:r>
      <w:del w:id="3605" w:author="Autor">
        <w:r w:rsidRPr="00CC7263" w:rsidDel="00D2233F">
          <w:rPr>
            <w:szCs w:val="19"/>
            <w:lang w:val="sk-SK"/>
          </w:rPr>
          <w:delText xml:space="preserve">pre IROP </w:delText>
        </w:r>
      </w:del>
      <w:r w:rsidRPr="00CC7263">
        <w:rPr>
          <w:szCs w:val="19"/>
          <w:lang w:val="sk-SK"/>
        </w:rPr>
        <w:t>potrebnú súčinnosť pre riešenie nezrovnalosti.</w:t>
      </w:r>
    </w:p>
    <w:p w14:paraId="34C36BD2" w14:textId="122B1598" w:rsidR="006307E2" w:rsidRPr="00CC7263" w:rsidRDefault="006307E2" w:rsidP="000267B2">
      <w:pPr>
        <w:spacing w:line="240" w:lineRule="auto"/>
        <w:rPr>
          <w:szCs w:val="19"/>
          <w:lang w:val="sk-SK"/>
        </w:rPr>
      </w:pPr>
      <w:r w:rsidRPr="00CC7263">
        <w:rPr>
          <w:szCs w:val="19"/>
          <w:lang w:val="sk-SK"/>
        </w:rPr>
        <w:t xml:space="preserve">Na základe šetrenia nezrovnalosti môže RO </w:t>
      </w:r>
      <w:del w:id="3606" w:author="Autor">
        <w:r w:rsidRPr="00CC7263" w:rsidDel="00D2233F">
          <w:rPr>
            <w:szCs w:val="19"/>
            <w:lang w:val="sk-SK"/>
          </w:rPr>
          <w:delText xml:space="preserve">pre IROP </w:delText>
        </w:r>
      </w:del>
      <w:r w:rsidRPr="00CC7263">
        <w:rPr>
          <w:szCs w:val="19"/>
          <w:lang w:val="sk-SK"/>
        </w:rPr>
        <w:t>dôjsť k nasledovným záverom:</w:t>
      </w:r>
    </w:p>
    <w:p w14:paraId="480C21FE" w14:textId="265608B2" w:rsidR="006307E2" w:rsidRPr="00CC7263" w:rsidRDefault="006307E2" w:rsidP="000267B2">
      <w:pPr>
        <w:pStyle w:val="Odsekzoznamu"/>
        <w:numPr>
          <w:ilvl w:val="0"/>
          <w:numId w:val="23"/>
        </w:numPr>
        <w:tabs>
          <w:tab w:val="clear" w:pos="720"/>
          <w:tab w:val="num" w:pos="540"/>
        </w:tabs>
        <w:spacing w:line="240" w:lineRule="auto"/>
        <w:ind w:left="540" w:hanging="540"/>
        <w:rPr>
          <w:szCs w:val="19"/>
          <w:lang w:val="sk-SK"/>
        </w:rPr>
      </w:pPr>
      <w:r w:rsidRPr="00CC7263">
        <w:rPr>
          <w:szCs w:val="19"/>
          <w:lang w:val="sk-SK"/>
        </w:rPr>
        <w:t xml:space="preserve">identifikovaná skutočnosť </w:t>
      </w:r>
      <w:r w:rsidRPr="00CC7263">
        <w:rPr>
          <w:i/>
          <w:szCs w:val="19"/>
          <w:lang w:val="sk-SK"/>
        </w:rPr>
        <w:t>nie je</w:t>
      </w:r>
      <w:r w:rsidRPr="00CC7263">
        <w:rPr>
          <w:szCs w:val="19"/>
          <w:lang w:val="sk-SK"/>
        </w:rPr>
        <w:t xml:space="preserve"> nezrovnalosťou (o čom RO </w:t>
      </w:r>
      <w:del w:id="3607" w:author="Autor">
        <w:r w:rsidRPr="00CC7263" w:rsidDel="00D2233F">
          <w:rPr>
            <w:szCs w:val="19"/>
            <w:lang w:val="sk-SK"/>
          </w:rPr>
          <w:delText xml:space="preserve">pre IROP </w:delText>
        </w:r>
      </w:del>
      <w:r w:rsidRPr="00CC7263">
        <w:rPr>
          <w:szCs w:val="19"/>
          <w:lang w:val="sk-SK"/>
        </w:rPr>
        <w:t>písomne upovedomí MAS, ktorý následne informuje užívateľa) – proces riešenia nezrovnalosti končí</w:t>
      </w:r>
      <w:r w:rsidR="0001585C">
        <w:rPr>
          <w:szCs w:val="19"/>
          <w:lang w:val="sk-SK"/>
        </w:rPr>
        <w:t>,</w:t>
      </w:r>
    </w:p>
    <w:p w14:paraId="1480EAC9" w14:textId="77777777" w:rsidR="006307E2" w:rsidRPr="00CC7263" w:rsidRDefault="006307E2" w:rsidP="000267B2">
      <w:pPr>
        <w:pStyle w:val="Odsekzoznamu"/>
        <w:numPr>
          <w:ilvl w:val="0"/>
          <w:numId w:val="23"/>
        </w:numPr>
        <w:tabs>
          <w:tab w:val="clear" w:pos="720"/>
          <w:tab w:val="num" w:pos="540"/>
        </w:tabs>
        <w:spacing w:line="240" w:lineRule="auto"/>
        <w:ind w:left="540" w:hanging="540"/>
        <w:rPr>
          <w:szCs w:val="19"/>
          <w:lang w:val="sk-SK"/>
        </w:rPr>
      </w:pPr>
      <w:r w:rsidRPr="00CC7263">
        <w:rPr>
          <w:szCs w:val="19"/>
          <w:lang w:val="sk-SK"/>
        </w:rPr>
        <w:t>skutočnosť je považovaná za nezrovnalosť – začína proces vymáhania nezrovnalosti a finančného vysporiadania.</w:t>
      </w:r>
    </w:p>
    <w:p w14:paraId="30BBEEDF" w14:textId="77777777" w:rsidR="006307E2" w:rsidRPr="00CC7263" w:rsidRDefault="006307E2" w:rsidP="000267B2">
      <w:pPr>
        <w:pStyle w:val="Nadpis2"/>
        <w:spacing w:line="240" w:lineRule="auto"/>
        <w:rPr>
          <w:lang w:val="sk-SK"/>
        </w:rPr>
      </w:pPr>
      <w:bookmarkStart w:id="3608" w:name="_Toc110313191"/>
      <w:r w:rsidRPr="00CC7263">
        <w:rPr>
          <w:lang w:val="sk-SK"/>
        </w:rPr>
        <w:t xml:space="preserve">Vymáhanie nezrovnalosti – finančné vysporiadanie </w:t>
      </w:r>
      <w:bookmarkEnd w:id="3608"/>
    </w:p>
    <w:p w14:paraId="34C7B049" w14:textId="29916AB2" w:rsidR="006307E2" w:rsidRPr="00CC7263" w:rsidRDefault="006307E2" w:rsidP="000267B2">
      <w:pPr>
        <w:spacing w:line="240" w:lineRule="auto"/>
        <w:rPr>
          <w:szCs w:val="19"/>
          <w:lang w:val="sk-SK"/>
        </w:rPr>
      </w:pPr>
      <w:r w:rsidRPr="00CC7263">
        <w:rPr>
          <w:szCs w:val="19"/>
          <w:lang w:val="sk-SK"/>
        </w:rPr>
        <w:t xml:space="preserve">V prípade, ak RO </w:t>
      </w:r>
      <w:del w:id="3609" w:author="Autor">
        <w:r w:rsidRPr="00CC7263" w:rsidDel="00AD71EC">
          <w:rPr>
            <w:szCs w:val="19"/>
            <w:lang w:val="sk-SK"/>
          </w:rPr>
          <w:delText xml:space="preserve">pre IROP </w:delText>
        </w:r>
      </w:del>
      <w:r w:rsidRPr="00CC7263">
        <w:rPr>
          <w:szCs w:val="19"/>
          <w:lang w:val="sk-SK"/>
        </w:rPr>
        <w:t xml:space="preserve">identifikuje, že došlo k nezrovnalosti, vystaví </w:t>
      </w:r>
      <w:r w:rsidRPr="003C18D7">
        <w:rPr>
          <w:szCs w:val="19"/>
          <w:lang w:val="sk-SK"/>
        </w:rPr>
        <w:t>Žiadosť o vrátenie finančných prostriedkov</w:t>
      </w:r>
      <w:r w:rsidRPr="00CC7263">
        <w:rPr>
          <w:szCs w:val="19"/>
          <w:lang w:val="sk-SK"/>
        </w:rPr>
        <w:t xml:space="preserve"> vo výške zodpovedajúcej nezrovnalosti a doručí ju užívateľovi. V žiadosti o vrátenie finančných prostriedkov stanoví sumu, číslo účtu, variabilný symbol a ďalšie náležitosti potrebné pre vrátanie finančných prostriedkov a lehotu pre poukázanie finančných prostriedkov na účet RO</w:t>
      </w:r>
      <w:del w:id="3610" w:author="Autor">
        <w:r w:rsidRPr="00CC7263" w:rsidDel="00D2233F">
          <w:rPr>
            <w:szCs w:val="19"/>
            <w:lang w:val="sk-SK"/>
          </w:rPr>
          <w:delText xml:space="preserve"> pre IROP</w:delText>
        </w:r>
      </w:del>
      <w:r w:rsidRPr="00CC7263">
        <w:rPr>
          <w:szCs w:val="19"/>
          <w:lang w:val="sk-SK"/>
        </w:rPr>
        <w:t xml:space="preserve">. Stanovená lehota nesmie byť dlhšia ako </w:t>
      </w:r>
      <w:r w:rsidRPr="00CC7263">
        <w:rPr>
          <w:b/>
          <w:szCs w:val="19"/>
          <w:lang w:val="sk-SK"/>
        </w:rPr>
        <w:t>50 pracovných dní.</w:t>
      </w:r>
      <w:r w:rsidRPr="00CC7263">
        <w:rPr>
          <w:szCs w:val="19"/>
          <w:lang w:val="sk-SK"/>
        </w:rPr>
        <w:t xml:space="preserve"> </w:t>
      </w:r>
    </w:p>
    <w:p w14:paraId="6BC2C11A" w14:textId="76AD324F" w:rsidR="006307E2" w:rsidRPr="00CC7263" w:rsidRDefault="006307E2" w:rsidP="000267B2">
      <w:pPr>
        <w:spacing w:line="240" w:lineRule="auto"/>
        <w:rPr>
          <w:szCs w:val="19"/>
          <w:lang w:val="sk-SK"/>
        </w:rPr>
      </w:pPr>
      <w:r w:rsidRPr="00CC7263">
        <w:rPr>
          <w:szCs w:val="19"/>
          <w:lang w:val="sk-SK"/>
        </w:rPr>
        <w:t xml:space="preserve">V prípade, ak užívateľ v stanovenej lehote nevráti prostriedky príspevku v relevantnej výške, RO </w:t>
      </w:r>
      <w:del w:id="3611" w:author="Autor">
        <w:r w:rsidRPr="00CC7263" w:rsidDel="00D2233F">
          <w:rPr>
            <w:szCs w:val="19"/>
            <w:lang w:val="sk-SK"/>
          </w:rPr>
          <w:delText xml:space="preserve">pre IROP </w:delText>
        </w:r>
      </w:del>
      <w:r w:rsidRPr="00CC7263">
        <w:rPr>
          <w:szCs w:val="19"/>
          <w:lang w:val="sk-SK"/>
        </w:rPr>
        <w:t xml:space="preserve">o tejto skutočnosti informuje MAS. MAS v takomto prípade postúpi RO </w:t>
      </w:r>
      <w:del w:id="3612" w:author="Autor">
        <w:r w:rsidRPr="00CC7263" w:rsidDel="00D2233F">
          <w:rPr>
            <w:szCs w:val="19"/>
            <w:lang w:val="sk-SK"/>
          </w:rPr>
          <w:delText xml:space="preserve">pre IROP </w:delText>
        </w:r>
      </w:del>
      <w:r w:rsidRPr="00CC7263">
        <w:rPr>
          <w:szCs w:val="19"/>
          <w:lang w:val="sk-SK"/>
        </w:rPr>
        <w:t xml:space="preserve">zabezpečovací prostriedok projektu (záložné práve, blanko zmenka), </w:t>
      </w:r>
      <w:ins w:id="3613" w:author="Autor">
        <w:r w:rsidR="00813C85">
          <w:rPr>
            <w:szCs w:val="19"/>
            <w:lang w:val="sk-SK"/>
          </w:rPr>
          <w:t xml:space="preserve">ak bol na tento účel zriadený, </w:t>
        </w:r>
      </w:ins>
      <w:r w:rsidRPr="00CC7263">
        <w:rPr>
          <w:szCs w:val="19"/>
          <w:lang w:val="sk-SK"/>
        </w:rPr>
        <w:t>o čom písomne upovedomí užívateľa formou oznámenia o postúpení pohľadávky a prechode záložného práva na nového veriteľa</w:t>
      </w:r>
      <w:r w:rsidR="0001585C">
        <w:rPr>
          <w:rStyle w:val="Odkaznapoznmkupodiarou"/>
          <w:szCs w:val="19"/>
          <w:lang w:val="sk-SK"/>
        </w:rPr>
        <w:footnoteReference w:id="11"/>
      </w:r>
      <w:r w:rsidRPr="00CC7263">
        <w:rPr>
          <w:szCs w:val="19"/>
          <w:lang w:val="sk-SK"/>
        </w:rPr>
        <w:t xml:space="preserve">. RO </w:t>
      </w:r>
      <w:del w:id="3615" w:author="Autor">
        <w:r w:rsidRPr="00CC7263" w:rsidDel="00D2233F">
          <w:rPr>
            <w:szCs w:val="19"/>
            <w:lang w:val="sk-SK"/>
          </w:rPr>
          <w:delText xml:space="preserve">pre IROP </w:delText>
        </w:r>
      </w:del>
      <w:r w:rsidRPr="00CC7263">
        <w:rPr>
          <w:szCs w:val="19"/>
          <w:lang w:val="sk-SK"/>
        </w:rPr>
        <w:t xml:space="preserve">uplatní zabezpečovací prostriedok pre vysporiadanie pohľadávky voči užívateľovi. </w:t>
      </w:r>
    </w:p>
    <w:p w14:paraId="2976E175" w14:textId="0D50D737" w:rsidR="006307E2" w:rsidRPr="00CC7263" w:rsidRDefault="006307E2" w:rsidP="000267B2">
      <w:pPr>
        <w:autoSpaceDE w:val="0"/>
        <w:autoSpaceDN w:val="0"/>
        <w:adjustRightInd w:val="0"/>
        <w:spacing w:line="240" w:lineRule="auto"/>
        <w:rPr>
          <w:rFonts w:cs="Arial"/>
          <w:szCs w:val="19"/>
          <w:lang w:val="sk-SK"/>
        </w:rPr>
      </w:pPr>
      <w:r w:rsidRPr="00CC7263">
        <w:rPr>
          <w:rFonts w:cs="Arial"/>
          <w:szCs w:val="19"/>
          <w:lang w:val="sk-SK"/>
        </w:rPr>
        <w:t xml:space="preserve">RO </w:t>
      </w:r>
      <w:del w:id="3616" w:author="Autor">
        <w:r w:rsidRPr="00CC7263" w:rsidDel="00AD71EC">
          <w:rPr>
            <w:rFonts w:cs="Arial"/>
            <w:szCs w:val="19"/>
            <w:lang w:val="sk-SK"/>
          </w:rPr>
          <w:delText xml:space="preserve">pre IROP </w:delText>
        </w:r>
      </w:del>
      <w:r w:rsidRPr="00CC7263">
        <w:rPr>
          <w:rFonts w:cs="Arial"/>
          <w:szCs w:val="19"/>
          <w:lang w:val="sk-SK"/>
        </w:rPr>
        <w:t xml:space="preserve">môže uzavrieť s užívateľom dohodu o splátkach a dohodu o odklade plnenia podľa postupov a za splnenia </w:t>
      </w:r>
      <w:r w:rsidR="006147F5">
        <w:rPr>
          <w:rFonts w:cs="Arial"/>
          <w:szCs w:val="19"/>
          <w:lang w:val="sk-SK"/>
        </w:rPr>
        <w:t xml:space="preserve">stanovených </w:t>
      </w:r>
      <w:r w:rsidRPr="00CC7263">
        <w:rPr>
          <w:rFonts w:cs="Arial"/>
          <w:szCs w:val="19"/>
          <w:lang w:val="sk-SK"/>
        </w:rPr>
        <w:t xml:space="preserve">podmienok, a to v prípade, ak užívateľ nemôže vrátiť príspevok riadne a včas. </w:t>
      </w:r>
    </w:p>
    <w:p w14:paraId="50B40544" w14:textId="77777777" w:rsidR="006307E2" w:rsidRPr="00CC7263" w:rsidRDefault="006307E2" w:rsidP="000267B2">
      <w:pPr>
        <w:autoSpaceDE w:val="0"/>
        <w:autoSpaceDN w:val="0"/>
        <w:adjustRightInd w:val="0"/>
        <w:spacing w:line="240" w:lineRule="auto"/>
        <w:rPr>
          <w:rFonts w:cs="Arial"/>
          <w:szCs w:val="19"/>
          <w:lang w:val="sk-SK"/>
        </w:rPr>
      </w:pPr>
      <w:r w:rsidRPr="00CC7263">
        <w:rPr>
          <w:rFonts w:cs="Arial"/>
          <w:szCs w:val="19"/>
          <w:lang w:val="sk-SK"/>
        </w:rPr>
        <w:t>MAS spravidla pozastaví proces schvaľovania aktuálnej ŽoP až do momentu vysporiadania finančných vzťahov a vrátenia finančných prostriedkov.</w:t>
      </w:r>
      <w:r w:rsidRPr="00CC7263">
        <w:rPr>
          <w:rStyle w:val="Odkaznapoznmkupodiarou"/>
          <w:rFonts w:ascii="Verdana" w:hAnsi="Verdana" w:cs="Arial"/>
          <w:sz w:val="19"/>
          <w:szCs w:val="19"/>
          <w:lang w:val="sk-SK" w:eastAsia="cs-CZ"/>
        </w:rPr>
        <w:footnoteReference w:id="12"/>
      </w:r>
      <w:r w:rsidRPr="00CC7263">
        <w:rPr>
          <w:rFonts w:cs="Arial"/>
          <w:szCs w:val="19"/>
          <w:lang w:val="sk-SK"/>
        </w:rPr>
        <w:t xml:space="preserve"> </w:t>
      </w:r>
    </w:p>
    <w:p w14:paraId="253AF1A6" w14:textId="6EA26485" w:rsidR="006307E2" w:rsidRPr="00CC7263" w:rsidRDefault="006307E2" w:rsidP="000267B2">
      <w:pPr>
        <w:autoSpaceDE w:val="0"/>
        <w:autoSpaceDN w:val="0"/>
        <w:adjustRightInd w:val="0"/>
        <w:spacing w:line="240" w:lineRule="auto"/>
        <w:rPr>
          <w:rFonts w:cs="Arial"/>
          <w:i/>
          <w:szCs w:val="19"/>
          <w:lang w:val="sk-SK"/>
        </w:rPr>
      </w:pPr>
      <w:r w:rsidRPr="00CC7263">
        <w:rPr>
          <w:rFonts w:cs="Arial"/>
          <w:i/>
          <w:szCs w:val="19"/>
          <w:lang w:val="sk-SK"/>
        </w:rPr>
        <w:t>Poznámka: Ak suma príspevku alebo jeho časti, ktorá sa má vrátiť, nepresiahne 40 EUR</w:t>
      </w:r>
      <w:r w:rsidRPr="00CC7263">
        <w:rPr>
          <w:rStyle w:val="Odkaznapoznmkupodiarou"/>
          <w:rFonts w:ascii="Verdana" w:hAnsi="Verdana" w:cs="Arial"/>
          <w:i/>
          <w:sz w:val="19"/>
          <w:szCs w:val="19"/>
          <w:lang w:val="sk-SK"/>
        </w:rPr>
        <w:footnoteReference w:id="13"/>
      </w:r>
      <w:r w:rsidRPr="00CC7263">
        <w:rPr>
          <w:rFonts w:cs="Arial"/>
          <w:i/>
          <w:szCs w:val="19"/>
          <w:lang w:val="sk-SK"/>
        </w:rPr>
        <w:t xml:space="preserve"> a súčasne nedošlo k porušeniu finančnej disciplíny podľa § 31 ods. 1 písm. a) zákona o rozpočtových pravidlách, tento príspevok alebo jeho časť RO </w:t>
      </w:r>
      <w:del w:id="3620" w:author="Autor">
        <w:r w:rsidRPr="00CC7263" w:rsidDel="00AD71EC">
          <w:rPr>
            <w:rFonts w:cs="Arial"/>
            <w:i/>
            <w:szCs w:val="19"/>
            <w:lang w:val="sk-SK"/>
          </w:rPr>
          <w:delText xml:space="preserve">pre IROP </w:delText>
        </w:r>
      </w:del>
      <w:r w:rsidRPr="00CC7263">
        <w:rPr>
          <w:rFonts w:cs="Arial"/>
          <w:i/>
          <w:szCs w:val="19"/>
          <w:lang w:val="sk-SK"/>
        </w:rPr>
        <w:t>nevymáha.</w:t>
      </w:r>
    </w:p>
    <w:p w14:paraId="61552F04" w14:textId="77777777" w:rsidR="006307E2" w:rsidRPr="00CC7263" w:rsidRDefault="006307E2" w:rsidP="000267B2">
      <w:pPr>
        <w:pStyle w:val="Nadpis1"/>
        <w:numPr>
          <w:ilvl w:val="0"/>
          <w:numId w:val="42"/>
        </w:numPr>
        <w:spacing w:before="480" w:line="240" w:lineRule="auto"/>
        <w:ind w:left="357" w:hanging="357"/>
        <w:rPr>
          <w:lang w:val="sk-SK"/>
        </w:rPr>
      </w:pPr>
      <w:bookmarkStart w:id="3621" w:name="_Toc110313192"/>
      <w:r w:rsidRPr="00CC7263">
        <w:rPr>
          <w:lang w:val="sk-SK"/>
        </w:rPr>
        <w:lastRenderedPageBreak/>
        <w:t>Monitorovanie</w:t>
      </w:r>
      <w:bookmarkEnd w:id="3621"/>
    </w:p>
    <w:p w14:paraId="1BF991C2" w14:textId="3765920E" w:rsidR="006307E2" w:rsidRPr="00CC7263" w:rsidRDefault="006307E2" w:rsidP="000267B2">
      <w:pPr>
        <w:spacing w:line="240" w:lineRule="auto"/>
        <w:rPr>
          <w:szCs w:val="19"/>
          <w:lang w:val="sk-SK"/>
        </w:rPr>
      </w:pPr>
      <w:r w:rsidRPr="00CC7263">
        <w:rPr>
          <w:szCs w:val="19"/>
          <w:lang w:val="sk-SK"/>
        </w:rPr>
        <w:t>Monitorovanie projektov užívateľov slúži na včasné získavanie informácií o stave realizácie projektov, vrátane dosahovania plánovaných hodnôt merateľných ukazovateľov a sledovanie zachovania účelu príspevku na projekt. Pre MAS monitorovanie predstavuje nástroj na získanie potrebných údajov za účelom monitorovania a hodnotenia napĺňania stratégie CLLD. Údaje získané monitorovaním projektov užívateľov postupuje MAS na RO</w:t>
      </w:r>
      <w:del w:id="3622" w:author="Autor">
        <w:r w:rsidRPr="00CC7263" w:rsidDel="00AD71EC">
          <w:rPr>
            <w:szCs w:val="19"/>
            <w:lang w:val="sk-SK"/>
          </w:rPr>
          <w:delText xml:space="preserve"> pre IROP</w:delText>
        </w:r>
      </w:del>
      <w:r w:rsidRPr="00CC7263">
        <w:rPr>
          <w:szCs w:val="19"/>
          <w:lang w:val="sk-SK"/>
        </w:rPr>
        <w:t xml:space="preserve">. </w:t>
      </w:r>
    </w:p>
    <w:p w14:paraId="50598921" w14:textId="77777777" w:rsidR="006307E2" w:rsidRPr="00CC7263" w:rsidRDefault="006307E2" w:rsidP="000267B2">
      <w:pPr>
        <w:spacing w:line="240" w:lineRule="auto"/>
        <w:rPr>
          <w:szCs w:val="19"/>
          <w:lang w:val="sk-SK"/>
        </w:rPr>
      </w:pPr>
      <w:r w:rsidRPr="00CC7263">
        <w:rPr>
          <w:szCs w:val="19"/>
          <w:lang w:val="sk-SK"/>
        </w:rPr>
        <w:t xml:space="preserve">Z časového hľadiska je monitorovanie realizované nasledovne: </w:t>
      </w:r>
    </w:p>
    <w:p w14:paraId="15EEA609" w14:textId="0C74B2C6" w:rsidR="006307E2" w:rsidRPr="00CC7263" w:rsidRDefault="006307E2" w:rsidP="000267B2">
      <w:pPr>
        <w:pStyle w:val="Popis"/>
        <w:spacing w:before="120" w:after="120"/>
        <w:rPr>
          <w:sz w:val="19"/>
          <w:szCs w:val="19"/>
          <w:lang w:val="sk-SK"/>
        </w:rPr>
      </w:pPr>
      <w:r w:rsidRPr="00CC7263">
        <w:rPr>
          <w:sz w:val="19"/>
          <w:szCs w:val="19"/>
          <w:lang w:val="sk-SK"/>
        </w:rPr>
        <w:t xml:space="preserve">Schéma  </w:t>
      </w:r>
      <w:r w:rsidRPr="00CC7263">
        <w:rPr>
          <w:sz w:val="19"/>
          <w:szCs w:val="19"/>
          <w:lang w:val="sk-SK"/>
        </w:rPr>
        <w:fldChar w:fldCharType="begin"/>
      </w:r>
      <w:r w:rsidRPr="00CC7263">
        <w:rPr>
          <w:sz w:val="19"/>
          <w:szCs w:val="19"/>
          <w:lang w:val="sk-SK"/>
        </w:rPr>
        <w:instrText xml:space="preserve"> SEQ Schéma_ \* ARABIC </w:instrText>
      </w:r>
      <w:r w:rsidRPr="00CC7263">
        <w:rPr>
          <w:sz w:val="19"/>
          <w:szCs w:val="19"/>
          <w:lang w:val="sk-SK"/>
        </w:rPr>
        <w:fldChar w:fldCharType="separate"/>
      </w:r>
      <w:r w:rsidR="007D7569">
        <w:rPr>
          <w:noProof/>
          <w:sz w:val="19"/>
          <w:szCs w:val="19"/>
          <w:lang w:val="sk-SK"/>
        </w:rPr>
        <w:t>5</w:t>
      </w:r>
      <w:r w:rsidRPr="00CC7263">
        <w:rPr>
          <w:sz w:val="19"/>
          <w:szCs w:val="19"/>
          <w:lang w:val="sk-SK"/>
        </w:rPr>
        <w:fldChar w:fldCharType="end"/>
      </w:r>
      <w:r w:rsidRPr="00CC7263">
        <w:rPr>
          <w:sz w:val="19"/>
          <w:szCs w:val="19"/>
          <w:lang w:val="sk-SK"/>
        </w:rPr>
        <w:t xml:space="preserve"> Monitorovanie projektu užívateľa</w:t>
      </w:r>
    </w:p>
    <w:p w14:paraId="7F646216" w14:textId="77777777" w:rsidR="006307E2" w:rsidRPr="00CC7263" w:rsidRDefault="006307E2" w:rsidP="000267B2">
      <w:pPr>
        <w:spacing w:line="240" w:lineRule="auto"/>
        <w:rPr>
          <w:lang w:val="sk-SK"/>
        </w:rPr>
      </w:pPr>
      <w:r w:rsidRPr="00CC7263">
        <w:rPr>
          <w:noProof/>
          <w:lang w:val="sk-SK" w:eastAsia="sk-SK"/>
        </w:rPr>
        <w:drawing>
          <wp:inline distT="0" distB="0" distL="0" distR="0" wp14:anchorId="52E62E71" wp14:editId="6390948B">
            <wp:extent cx="6032090" cy="1068705"/>
            <wp:effectExtent l="19050" t="38100" r="6985" b="17145"/>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p>
    <w:p w14:paraId="4913D662" w14:textId="77777777" w:rsidR="006307E2" w:rsidRPr="00CC7263" w:rsidRDefault="006307E2" w:rsidP="000267B2">
      <w:pPr>
        <w:spacing w:line="240" w:lineRule="auto"/>
        <w:rPr>
          <w:rFonts w:cs="Arial"/>
          <w:szCs w:val="19"/>
          <w:lang w:val="sk-SK"/>
        </w:rPr>
      </w:pPr>
      <w:r w:rsidRPr="00CC7263">
        <w:rPr>
          <w:rFonts w:cs="Arial"/>
          <w:szCs w:val="19"/>
          <w:lang w:val="sk-SK"/>
        </w:rPr>
        <w:t xml:space="preserve">Monitorovanie projektu začína dňom nadobudnutia účinnosti zmluvy o príspevku (t.j. deň nasledujúci po zverejnení zmluvy o príspevku v </w:t>
      </w:r>
      <w:r w:rsidR="009C4E1E" w:rsidRPr="00CC7263">
        <w:rPr>
          <w:rFonts w:cs="Arial"/>
          <w:szCs w:val="19"/>
          <w:lang w:val="sk-SK"/>
        </w:rPr>
        <w:t>CRZ</w:t>
      </w:r>
      <w:r w:rsidRPr="00CC7263">
        <w:rPr>
          <w:rFonts w:cs="Arial"/>
          <w:szCs w:val="19"/>
          <w:lang w:val="sk-SK"/>
        </w:rPr>
        <w:t>) a končí dňom ukončenia platnosti a účinnosti zmluvy o príspevku (t. j. po skončení obdobia udržateľnosti projektu a schválení poslednej následnej monitorovacej správy).</w:t>
      </w:r>
    </w:p>
    <w:p w14:paraId="19145920" w14:textId="77777777" w:rsidR="006307E2" w:rsidRPr="00CC7263" w:rsidRDefault="006307E2" w:rsidP="000267B2">
      <w:pPr>
        <w:pStyle w:val="Nadpis2"/>
        <w:spacing w:line="240" w:lineRule="auto"/>
        <w:rPr>
          <w:lang w:val="sk-SK"/>
        </w:rPr>
      </w:pPr>
      <w:bookmarkStart w:id="3623" w:name="_Toc110313193"/>
      <w:r w:rsidRPr="00CC7263">
        <w:rPr>
          <w:lang w:val="sk-SK"/>
        </w:rPr>
        <w:t>Monitorovanie počas realizácie projektu</w:t>
      </w:r>
      <w:bookmarkEnd w:id="3623"/>
    </w:p>
    <w:p w14:paraId="3CABED34" w14:textId="25CE26A2" w:rsidR="006307E2" w:rsidRDefault="006307E2" w:rsidP="000267B2">
      <w:pPr>
        <w:spacing w:line="240" w:lineRule="auto"/>
        <w:rPr>
          <w:rFonts w:cs="Arial"/>
          <w:i/>
          <w:szCs w:val="19"/>
          <w:lang w:val="sk-SK"/>
        </w:rPr>
      </w:pPr>
      <w:r w:rsidRPr="00CC7263">
        <w:rPr>
          <w:rFonts w:cs="Arial"/>
          <w:szCs w:val="19"/>
          <w:lang w:val="sk-SK"/>
        </w:rPr>
        <w:t xml:space="preserve">Užívateľ je povinný zasielať údaje </w:t>
      </w:r>
      <w:r w:rsidRPr="00CC7263">
        <w:rPr>
          <w:szCs w:val="19"/>
          <w:lang w:val="sk-SK"/>
        </w:rPr>
        <w:t xml:space="preserve">o postupe realizácie </w:t>
      </w:r>
      <w:del w:id="3624" w:author="Autor">
        <w:r w:rsidRPr="00CC7263" w:rsidDel="00DD5182">
          <w:rPr>
            <w:szCs w:val="19"/>
            <w:lang w:val="sk-SK"/>
          </w:rPr>
          <w:delText xml:space="preserve">aktivít </w:delText>
        </w:r>
      </w:del>
      <w:r w:rsidRPr="00CC7263">
        <w:rPr>
          <w:szCs w:val="19"/>
          <w:lang w:val="sk-SK"/>
        </w:rPr>
        <w:t>projektu, plnení hodnôt merateľných ukazovateľov, resp. ďalšie informácie o plnení zmluvy o príspevku pri každej predklad</w:t>
      </w:r>
      <w:r w:rsidR="0062757C">
        <w:rPr>
          <w:szCs w:val="19"/>
          <w:lang w:val="sk-SK"/>
        </w:rPr>
        <w:t>anej žiadosti o</w:t>
      </w:r>
      <w:ins w:id="3625" w:author="Autor">
        <w:r w:rsidR="009E378E">
          <w:rPr>
            <w:szCs w:val="19"/>
            <w:lang w:val="sk-SK"/>
          </w:rPr>
          <w:t> </w:t>
        </w:r>
      </w:ins>
      <w:r w:rsidR="0062757C">
        <w:rPr>
          <w:szCs w:val="19"/>
          <w:lang w:val="sk-SK"/>
        </w:rPr>
        <w:t>platbu</w:t>
      </w:r>
      <w:ins w:id="3626" w:author="Autor">
        <w:r w:rsidR="009E378E">
          <w:rPr>
            <w:szCs w:val="19"/>
            <w:lang w:val="sk-SK"/>
          </w:rPr>
          <w:t xml:space="preserve"> (s výnimkou zúčtovania predfinancovania)</w:t>
        </w:r>
        <w:r w:rsidR="00213AC3">
          <w:rPr>
            <w:szCs w:val="19"/>
            <w:lang w:val="sk-SK"/>
          </w:rPr>
          <w:t>, a to prostredníctvom osobitnej prílohy – Monitorovacie údaje (vzor je súčasťou prílohy č. 3 tejto príručky)</w:t>
        </w:r>
      </w:ins>
      <w:r w:rsidR="0062757C">
        <w:rPr>
          <w:szCs w:val="19"/>
          <w:lang w:val="sk-SK"/>
        </w:rPr>
        <w:t>.</w:t>
      </w:r>
    </w:p>
    <w:p w14:paraId="2AB7AFCB" w14:textId="4317CEC1" w:rsidR="006307E2" w:rsidRPr="00CC7263" w:rsidRDefault="006307E2" w:rsidP="000267B2">
      <w:pPr>
        <w:spacing w:line="240" w:lineRule="auto"/>
        <w:rPr>
          <w:rFonts w:cs="Arial"/>
          <w:szCs w:val="19"/>
          <w:lang w:val="sk-SK"/>
        </w:rPr>
      </w:pPr>
      <w:r w:rsidRPr="00CC7263">
        <w:rPr>
          <w:rFonts w:cs="Arial"/>
          <w:szCs w:val="19"/>
          <w:lang w:val="sk-SK"/>
        </w:rPr>
        <w:t xml:space="preserve">V monitorovacích údajoch užívateľ deklaruje pokrok realizácie </w:t>
      </w:r>
      <w:del w:id="3627" w:author="Autor">
        <w:r w:rsidRPr="00CC7263" w:rsidDel="00DD5182">
          <w:rPr>
            <w:rFonts w:cs="Arial"/>
            <w:szCs w:val="19"/>
            <w:lang w:val="sk-SK"/>
          </w:rPr>
          <w:delText xml:space="preserve">aktivít </w:delText>
        </w:r>
      </w:del>
      <w:r w:rsidRPr="00CC7263">
        <w:rPr>
          <w:rFonts w:cs="Arial"/>
          <w:szCs w:val="19"/>
          <w:lang w:val="sk-SK"/>
        </w:rPr>
        <w:t xml:space="preserve">projektu, stav napĺňania merateľných ukazovateľov projektu, ako aj plnenie ďalších povinností stanovených v zmluve o príspevku. </w:t>
      </w:r>
    </w:p>
    <w:p w14:paraId="63DFD8A8" w14:textId="15D0D61A" w:rsidR="00007C16" w:rsidRPr="00CC7263" w:rsidDel="00FF20B6" w:rsidRDefault="00007C16" w:rsidP="000267B2">
      <w:pPr>
        <w:spacing w:line="240" w:lineRule="auto"/>
        <w:rPr>
          <w:del w:id="3628" w:author="Autor"/>
          <w:rFonts w:cs="Arial"/>
          <w:szCs w:val="19"/>
          <w:lang w:val="sk-SK"/>
        </w:rPr>
      </w:pPr>
      <w:del w:id="3629" w:author="Autor">
        <w:r w:rsidRPr="006F3343" w:rsidDel="00FF20B6">
          <w:rPr>
            <w:rFonts w:cs="Arial"/>
            <w:szCs w:val="19"/>
            <w:lang w:val="sk-SK"/>
          </w:rPr>
          <w:delText xml:space="preserve">Ak užívateľ nepredloží žiadnu ŽoP do </w:delText>
        </w:r>
        <w:r w:rsidRPr="006F3343" w:rsidDel="00FF20B6">
          <w:rPr>
            <w:rFonts w:cs="Arial"/>
            <w:b/>
            <w:szCs w:val="19"/>
            <w:lang w:val="sk-SK"/>
          </w:rPr>
          <w:delText>3 mesiacov</w:delText>
        </w:r>
        <w:r w:rsidRPr="006F3343" w:rsidDel="00FF20B6">
          <w:rPr>
            <w:rFonts w:cs="Arial"/>
            <w:szCs w:val="19"/>
            <w:lang w:val="sk-SK"/>
          </w:rPr>
          <w:delText xml:space="preserve"> od nadobudnutia účinnosti zmluvy o príspevku, je bezodkladne po tomto termíne povinný </w:delText>
        </w:r>
        <w:r w:rsidRPr="006F3343" w:rsidDel="00213AC3">
          <w:rPr>
            <w:rFonts w:cs="Arial"/>
            <w:szCs w:val="19"/>
            <w:lang w:val="sk-SK"/>
          </w:rPr>
          <w:delText xml:space="preserve">MAS </w:delText>
        </w:r>
        <w:r w:rsidRPr="006F3343" w:rsidDel="00FF20B6">
          <w:rPr>
            <w:rFonts w:cs="Arial"/>
            <w:szCs w:val="19"/>
            <w:lang w:val="sk-SK"/>
          </w:rPr>
          <w:delText>predložiť údaje o postupe realizácie projektu formou predloženia monitorovacích údajov</w:delText>
        </w:r>
        <w:r w:rsidR="0062757C" w:rsidRPr="00FF20B6" w:rsidDel="00FF20B6">
          <w:rPr>
            <w:rFonts w:cs="Arial"/>
            <w:szCs w:val="19"/>
            <w:lang w:val="sk-SK"/>
          </w:rPr>
          <w:delText>,</w:delText>
        </w:r>
        <w:r w:rsidRPr="00FF20B6" w:rsidDel="00FF20B6">
          <w:rPr>
            <w:rFonts w:cs="Arial"/>
            <w:szCs w:val="19"/>
            <w:lang w:val="sk-SK"/>
          </w:rPr>
          <w:delText xml:space="preserve"> </w:delText>
        </w:r>
        <w:r w:rsidR="003C18D7" w:rsidRPr="00FF20B6" w:rsidDel="00FF20B6">
          <w:rPr>
            <w:rFonts w:cs="Arial"/>
            <w:szCs w:val="19"/>
            <w:lang w:val="sk-SK"/>
          </w:rPr>
          <w:delText>ktoré predkladá elektronicky e-mailom (v prípade vyžiadania zo strany MAS aj písomne listom).</w:delText>
        </w:r>
      </w:del>
    </w:p>
    <w:p w14:paraId="1D87A40A" w14:textId="77777777" w:rsidR="006307E2" w:rsidRPr="00CC7263" w:rsidRDefault="006307E2" w:rsidP="000267B2">
      <w:pPr>
        <w:spacing w:line="240" w:lineRule="auto"/>
        <w:rPr>
          <w:rFonts w:cs="Arial"/>
          <w:szCs w:val="19"/>
          <w:lang w:val="sk-SK"/>
        </w:rPr>
      </w:pPr>
      <w:r w:rsidRPr="00CC7263">
        <w:rPr>
          <w:rFonts w:cs="Arial"/>
          <w:szCs w:val="19"/>
          <w:lang w:val="sk-SK"/>
        </w:rPr>
        <w:t>V prípade identifikácie problémov alebo rizík spojených s realizáciou projektu, ktoré by mohli negatívne ovplyvniť plynulý priebeh projektu a jeho úspešné ukončenie, je užívateľ povinný v rámci monitorovacích údajov uviesť všetky problémy a riziká, spolu s potrebnými vysvetľujúcimi informáciami.</w:t>
      </w:r>
    </w:p>
    <w:p w14:paraId="77ACC289" w14:textId="5F21BB7F" w:rsidR="006307E2" w:rsidRPr="00CC7263" w:rsidRDefault="006307E2" w:rsidP="000267B2">
      <w:pPr>
        <w:spacing w:line="240" w:lineRule="auto"/>
        <w:rPr>
          <w:rFonts w:cs="Arial"/>
          <w:szCs w:val="19"/>
          <w:lang w:val="sk-SK"/>
        </w:rPr>
      </w:pPr>
      <w:r w:rsidRPr="00CC7263">
        <w:rPr>
          <w:rFonts w:cs="Arial"/>
          <w:szCs w:val="19"/>
          <w:lang w:val="sk-SK"/>
        </w:rPr>
        <w:t xml:space="preserve">Na základe požiadavky MAS je užívateľ povinný predložiť aj ďalšie informácie vo vzťahu k projektu (napr. dokumentáciu súvisiacu so stavom verejného obstarávania, s realizáciou </w:t>
      </w:r>
      <w:del w:id="3630" w:author="Autor">
        <w:r w:rsidRPr="00CC7263" w:rsidDel="00DD5182">
          <w:rPr>
            <w:rFonts w:cs="Arial"/>
            <w:szCs w:val="19"/>
            <w:lang w:val="sk-SK"/>
          </w:rPr>
          <w:delText xml:space="preserve">jednotlivých aktivít </w:delText>
        </w:r>
      </w:del>
      <w:r w:rsidRPr="00CC7263">
        <w:rPr>
          <w:rFonts w:cs="Arial"/>
          <w:szCs w:val="19"/>
          <w:lang w:val="sk-SK"/>
        </w:rPr>
        <w:t xml:space="preserve">projektu, s vedením účtovníctva), a to aj mimo údajov poskytovaných v rámci ŽoP alebo </w:t>
      </w:r>
      <w:r w:rsidR="009C4E1E" w:rsidRPr="00CC7263">
        <w:rPr>
          <w:rFonts w:cs="Arial"/>
          <w:szCs w:val="19"/>
          <w:lang w:val="sk-SK"/>
        </w:rPr>
        <w:t>m</w:t>
      </w:r>
      <w:r w:rsidRPr="00CC7263">
        <w:rPr>
          <w:rFonts w:cs="Arial"/>
          <w:szCs w:val="19"/>
          <w:lang w:val="sk-SK"/>
        </w:rPr>
        <w:t>onitorovacích údajov.</w:t>
      </w:r>
    </w:p>
    <w:p w14:paraId="39AFF6BC" w14:textId="34F24E89" w:rsidR="006307E2" w:rsidRPr="00CC7263" w:rsidRDefault="006307E2" w:rsidP="000267B2">
      <w:pPr>
        <w:spacing w:line="240" w:lineRule="auto"/>
        <w:rPr>
          <w:rFonts w:cs="Arial"/>
          <w:szCs w:val="19"/>
          <w:lang w:val="sk-SK"/>
        </w:rPr>
      </w:pPr>
      <w:r w:rsidRPr="00CC7263">
        <w:rPr>
          <w:rFonts w:cs="Arial"/>
          <w:szCs w:val="19"/>
          <w:lang w:val="sk-SK"/>
        </w:rPr>
        <w:t xml:space="preserve">MAS vykoná </w:t>
      </w:r>
      <w:del w:id="3631" w:author="Autor">
        <w:r w:rsidRPr="00426F90" w:rsidDel="00E95DC9">
          <w:rPr>
            <w:rFonts w:cs="Arial"/>
            <w:szCs w:val="19"/>
            <w:lang w:val="sk-SK"/>
            <w:rPrChange w:id="3632" w:author="Autor" w:date="2022-08-03T14:16:00Z">
              <w:rPr>
                <w:rFonts w:cs="Arial"/>
                <w:szCs w:val="19"/>
                <w:highlight w:val="yellow"/>
                <w:lang w:val="sk-SK"/>
              </w:rPr>
            </w:rPrChange>
          </w:rPr>
          <w:delText>administratívnu finančnú kontrolu</w:delText>
        </w:r>
      </w:del>
      <w:ins w:id="3633" w:author="Autor">
        <w:r w:rsidR="00E95DC9" w:rsidRPr="00426F90">
          <w:rPr>
            <w:rFonts w:cs="Arial"/>
            <w:szCs w:val="19"/>
            <w:lang w:val="sk-SK"/>
          </w:rPr>
          <w:t>ov</w:t>
        </w:r>
        <w:r w:rsidR="00E95DC9">
          <w:rPr>
            <w:rFonts w:cs="Arial"/>
            <w:szCs w:val="19"/>
            <w:lang w:val="sk-SK"/>
          </w:rPr>
          <w:t>erenie</w:t>
        </w:r>
      </w:ins>
      <w:r w:rsidRPr="00CC7263">
        <w:rPr>
          <w:rFonts w:cs="Arial"/>
          <w:szCs w:val="19"/>
          <w:lang w:val="sk-SK"/>
        </w:rPr>
        <w:t xml:space="preserve"> monitorovacích údajov, ktoré sú prílohou žiadosti o platbu, v termíne na výkon kontroly príslušnej žiadosti o platbu. </w:t>
      </w:r>
    </w:p>
    <w:p w14:paraId="2E99529B" w14:textId="68F74C38" w:rsidR="006307E2" w:rsidRDefault="006307E2" w:rsidP="000267B2">
      <w:pPr>
        <w:spacing w:line="240" w:lineRule="auto"/>
        <w:rPr>
          <w:ins w:id="3634" w:author="Autor"/>
          <w:rFonts w:cs="Arial"/>
          <w:szCs w:val="19"/>
          <w:lang w:val="sk-SK"/>
        </w:rPr>
      </w:pPr>
      <w:r w:rsidRPr="00CC7263">
        <w:rPr>
          <w:rFonts w:cs="Arial"/>
          <w:szCs w:val="19"/>
          <w:lang w:val="sk-SK"/>
        </w:rPr>
        <w:t xml:space="preserve">V prípade nejasností alebo pochybností zašle MAS užívateľovi výzvu na doplnenie, v ktorej vyzve užívateľa, aby doplnil údaje, alebo odstránil, resp. vysvetlil nepresnosti v poskytnutých údajoch. MAS poskytne užívateľovi primeranú lehotu na doplnenie, ktorá nesmie byť kratšia ako </w:t>
      </w:r>
      <w:r w:rsidRPr="00CC7263">
        <w:rPr>
          <w:rFonts w:cs="Arial"/>
          <w:b/>
          <w:szCs w:val="19"/>
          <w:lang w:val="sk-SK"/>
        </w:rPr>
        <w:t>5</w:t>
      </w:r>
      <w:ins w:id="3635" w:author="Autor">
        <w:r w:rsidR="009E378E">
          <w:rPr>
            <w:rFonts w:cs="Arial"/>
            <w:b/>
            <w:szCs w:val="19"/>
            <w:lang w:val="sk-SK"/>
          </w:rPr>
          <w:t> </w:t>
        </w:r>
      </w:ins>
      <w:del w:id="3636" w:author="Autor">
        <w:r w:rsidRPr="00CC7263" w:rsidDel="009E378E">
          <w:rPr>
            <w:rFonts w:cs="Arial"/>
            <w:b/>
            <w:szCs w:val="19"/>
            <w:lang w:val="sk-SK"/>
          </w:rPr>
          <w:delText xml:space="preserve"> </w:delText>
        </w:r>
      </w:del>
      <w:r w:rsidR="00E17A53" w:rsidRPr="00CC7263">
        <w:rPr>
          <w:rFonts w:cs="Arial"/>
          <w:b/>
          <w:szCs w:val="19"/>
          <w:lang w:val="sk-SK"/>
        </w:rPr>
        <w:t>pracovných</w:t>
      </w:r>
      <w:r w:rsidRPr="00CC7263">
        <w:rPr>
          <w:rFonts w:cs="Arial"/>
          <w:b/>
          <w:szCs w:val="19"/>
          <w:lang w:val="sk-SK"/>
        </w:rPr>
        <w:t xml:space="preserve"> dní.</w:t>
      </w:r>
      <w:r w:rsidRPr="00CC7263">
        <w:rPr>
          <w:rFonts w:cs="Arial"/>
          <w:szCs w:val="19"/>
          <w:lang w:val="sk-SK"/>
        </w:rPr>
        <w:t xml:space="preserve"> </w:t>
      </w:r>
    </w:p>
    <w:p w14:paraId="091B194B" w14:textId="77777777" w:rsidR="000432C4" w:rsidRDefault="007C2469" w:rsidP="000267B2">
      <w:pPr>
        <w:spacing w:line="240" w:lineRule="auto"/>
        <w:rPr>
          <w:ins w:id="3637" w:author="Autor"/>
          <w:rFonts w:cs="Arial"/>
          <w:szCs w:val="19"/>
          <w:lang w:val="sk-SK"/>
        </w:rPr>
      </w:pPr>
      <w:ins w:id="3638" w:author="Autor">
        <w:r>
          <w:rPr>
            <w:rFonts w:cs="Arial"/>
            <w:szCs w:val="19"/>
            <w:lang w:val="sk-SK"/>
          </w:rPr>
          <w:t>Predložením monitorovacích údajov k záverečnej žiadosti o platbu s príznakom záverečná</w:t>
        </w:r>
        <w:r w:rsidR="000432C4">
          <w:rPr>
            <w:rFonts w:cs="Arial"/>
            <w:szCs w:val="19"/>
            <w:lang w:val="sk-SK"/>
          </w:rPr>
          <w:t>, resp. poslednej žiadosti o platbu – poskytnutie predfinancovanie, žiadateľ deklaruje:</w:t>
        </w:r>
      </w:ins>
    </w:p>
    <w:p w14:paraId="6EFB8699" w14:textId="0B744533" w:rsidR="000432C4" w:rsidRDefault="000432C4" w:rsidP="006F3343">
      <w:pPr>
        <w:pStyle w:val="Odsekzoznamu"/>
        <w:numPr>
          <w:ilvl w:val="0"/>
          <w:numId w:val="111"/>
        </w:numPr>
        <w:spacing w:line="240" w:lineRule="auto"/>
        <w:ind w:left="567"/>
        <w:rPr>
          <w:ins w:id="3639" w:author="Autor"/>
          <w:rFonts w:cs="Arial"/>
          <w:szCs w:val="19"/>
          <w:lang w:val="sk-SK"/>
        </w:rPr>
      </w:pPr>
      <w:ins w:id="3640" w:author="Autor">
        <w:r w:rsidRPr="000432C4">
          <w:rPr>
            <w:rFonts w:cs="Arial"/>
            <w:szCs w:val="19"/>
            <w:lang w:val="sk-SK"/>
          </w:rPr>
          <w:t>ukončenie realizácie projektu</w:t>
        </w:r>
        <w:r w:rsidR="00166067">
          <w:rPr>
            <w:rFonts w:cs="Arial"/>
            <w:szCs w:val="19"/>
            <w:lang w:val="sk-SK"/>
          </w:rPr>
          <w:t>, t.j. že predmet projektu bol riadne dodaný (všetky tovary, ktoré tvoria predmet projektu boli dodané a/alebo služby poskytnuté a/alebo stavebné práce zrealizované); splnenie tejto podmienky užívateľ preukazuje predložením:</w:t>
        </w:r>
      </w:ins>
    </w:p>
    <w:p w14:paraId="065BB32E" w14:textId="21B60AFA" w:rsidR="00166067" w:rsidRPr="00166067" w:rsidRDefault="00166067" w:rsidP="000267B2">
      <w:pPr>
        <w:pStyle w:val="Odsekzoznamu"/>
        <w:numPr>
          <w:ilvl w:val="1"/>
          <w:numId w:val="111"/>
        </w:numPr>
        <w:spacing w:line="240" w:lineRule="auto"/>
        <w:ind w:left="1276"/>
        <w:rPr>
          <w:ins w:id="3641" w:author="Autor"/>
          <w:rFonts w:cs="Arial"/>
          <w:szCs w:val="19"/>
          <w:lang w:val="sk-SK"/>
        </w:rPr>
      </w:pPr>
      <w:ins w:id="3642" w:author="Autor">
        <w:r w:rsidRPr="00166067">
          <w:rPr>
            <w:rFonts w:cs="Arial"/>
            <w:szCs w:val="19"/>
            <w:lang w:val="sk-SK"/>
          </w:rPr>
          <w:t xml:space="preserve">kolaudačného rozhodnutia bez vád a nedorobkov, ktoré majú alebo môžu mať vplyv na funkčnosť, ak je Predmetom Projektu stavba; právoplatnosť kolaudačného rozhodnutia </w:t>
        </w:r>
        <w:r w:rsidR="00BE33A5">
          <w:rPr>
            <w:rFonts w:cs="Arial"/>
            <w:szCs w:val="19"/>
            <w:lang w:val="sk-SK"/>
          </w:rPr>
          <w:lastRenderedPageBreak/>
          <w:t xml:space="preserve">musí </w:t>
        </w:r>
        <w:r w:rsidRPr="00166067">
          <w:rPr>
            <w:rFonts w:cs="Arial"/>
            <w:szCs w:val="19"/>
            <w:lang w:val="sk-SK"/>
          </w:rPr>
          <w:t xml:space="preserve">Užívateľ </w:t>
        </w:r>
        <w:r w:rsidR="00BE33A5">
          <w:rPr>
            <w:rFonts w:cs="Arial"/>
            <w:szCs w:val="19"/>
            <w:lang w:val="sk-SK"/>
          </w:rPr>
          <w:t>doložiť najneskôr do 30 dní po predložení záverčenej ŽoP, resp. ŽoP na poskytnutie predfinancovania poslednej časti príspevku</w:t>
        </w:r>
        <w:r w:rsidRPr="00166067">
          <w:rPr>
            <w:rFonts w:cs="Arial"/>
            <w:szCs w:val="19"/>
            <w:lang w:val="sk-SK"/>
          </w:rPr>
          <w:t>, alebo</w:t>
        </w:r>
      </w:ins>
    </w:p>
    <w:p w14:paraId="06F5990C" w14:textId="77777777" w:rsidR="00166067" w:rsidRPr="00166067" w:rsidRDefault="00166067" w:rsidP="000267B2">
      <w:pPr>
        <w:pStyle w:val="Odsekzoznamu"/>
        <w:numPr>
          <w:ilvl w:val="1"/>
          <w:numId w:val="111"/>
        </w:numPr>
        <w:spacing w:line="240" w:lineRule="auto"/>
        <w:ind w:left="1276"/>
        <w:rPr>
          <w:ins w:id="3643" w:author="Autor"/>
          <w:rFonts w:cs="Arial"/>
          <w:szCs w:val="19"/>
          <w:lang w:val="sk-SK"/>
        </w:rPr>
      </w:pPr>
      <w:ins w:id="3644" w:author="Autor">
        <w:r w:rsidRPr="00166067">
          <w:rPr>
            <w:rFonts w:cs="Arial"/>
            <w:szCs w:val="19"/>
            <w:lang w:val="sk-SK"/>
          </w:rPr>
          <w:t>preberacím/odovzdávacím protokolom/dodacím listom, ktoré sú podpísané, ak je Predmetom Projektu zariadenie, dokumentácia, iná hnuteľná vec, právo alebo iná majetková hodnota, pričom z dokumentu alebo doložky k nemu (ak je vydaný treťou osobou) musí vyplývať prijatie Predmetu Projektu Užívateľom a prevádzkyschopnosť Predmetu projektu, alebo</w:t>
        </w:r>
      </w:ins>
    </w:p>
    <w:p w14:paraId="7233E977" w14:textId="5EF60280" w:rsidR="007C2469" w:rsidRDefault="000432C4" w:rsidP="006F3343">
      <w:pPr>
        <w:pStyle w:val="Odsekzoznamu"/>
        <w:numPr>
          <w:ilvl w:val="0"/>
          <w:numId w:val="111"/>
        </w:numPr>
        <w:spacing w:line="240" w:lineRule="auto"/>
        <w:ind w:left="567"/>
        <w:rPr>
          <w:ins w:id="3645" w:author="Autor"/>
          <w:rFonts w:cs="Arial"/>
          <w:szCs w:val="19"/>
          <w:lang w:val="sk-SK"/>
        </w:rPr>
      </w:pPr>
      <w:ins w:id="3646" w:author="Autor">
        <w:r w:rsidRPr="000432C4">
          <w:rPr>
            <w:rFonts w:cs="Arial"/>
            <w:szCs w:val="19"/>
            <w:lang w:val="sk-SK"/>
          </w:rPr>
          <w:t>dosiahnutie cieľových hodnôt merateľných ukazovateľov projektu s časom plnenia „ku dňu ukončenia realizácie projektu“.</w:t>
        </w:r>
      </w:ins>
    </w:p>
    <w:p w14:paraId="1ECADF44" w14:textId="71C01CE8" w:rsidR="00836D9B" w:rsidRPr="000432C4" w:rsidRDefault="00461262" w:rsidP="006F3343">
      <w:pPr>
        <w:pStyle w:val="Odsekzoznamu"/>
        <w:spacing w:line="240" w:lineRule="auto"/>
        <w:ind w:left="0"/>
        <w:rPr>
          <w:rFonts w:cs="Arial"/>
          <w:szCs w:val="19"/>
          <w:lang w:val="sk-SK"/>
        </w:rPr>
      </w:pPr>
      <w:ins w:id="3647" w:author="Autor">
        <w:r>
          <w:rPr>
            <w:rFonts w:cs="Arial"/>
            <w:szCs w:val="19"/>
            <w:lang w:val="sk-SK"/>
          </w:rPr>
          <w:t>Užívateľ môže predložiť záverečnú žiadosť o platbu aj v prípade</w:t>
        </w:r>
        <w:r w:rsidR="00836D9B">
          <w:rPr>
            <w:rFonts w:cs="Arial"/>
            <w:szCs w:val="19"/>
            <w:lang w:val="sk-SK"/>
          </w:rPr>
          <w:t xml:space="preserve">, že </w:t>
        </w:r>
        <w:r>
          <w:rPr>
            <w:rFonts w:cs="Arial"/>
            <w:szCs w:val="19"/>
            <w:lang w:val="sk-SK"/>
          </w:rPr>
          <w:t xml:space="preserve">je predmet projektu fyzicky zrealizovaný, avšak nie je úplne funkčný, alebo nedosiahol cieľovú hodnotu merateľného ukazovateľa </w:t>
        </w:r>
        <w:r w:rsidR="00C54A67">
          <w:rPr>
            <w:rFonts w:cs="Arial"/>
            <w:szCs w:val="19"/>
            <w:lang w:val="sk-SK"/>
          </w:rPr>
          <w:t>A104 – Počet vytvorených pracovných miest</w:t>
        </w:r>
        <w:r>
          <w:rPr>
            <w:rStyle w:val="Odkaznapoznmkupodiarou"/>
            <w:rFonts w:cs="Arial"/>
            <w:szCs w:val="19"/>
            <w:lang w:val="sk-SK"/>
          </w:rPr>
          <w:footnoteReference w:id="14"/>
        </w:r>
        <w:r>
          <w:rPr>
            <w:rFonts w:cs="Arial"/>
            <w:szCs w:val="19"/>
            <w:lang w:val="sk-SK"/>
          </w:rPr>
          <w:t xml:space="preserve"> </w:t>
        </w:r>
        <w:r w:rsidR="00C54A67">
          <w:rPr>
            <w:rFonts w:cs="Arial"/>
            <w:szCs w:val="19"/>
            <w:lang w:val="sk-SK"/>
          </w:rPr>
          <w:t>a/alebo nie je splnená niektoré z podmienok v bode 1</w:t>
        </w:r>
        <w:r>
          <w:rPr>
            <w:rFonts w:cs="Arial"/>
            <w:szCs w:val="19"/>
            <w:lang w:val="sk-SK"/>
          </w:rPr>
          <w:t>.</w:t>
        </w:r>
        <w:r w:rsidR="00836D9B">
          <w:rPr>
            <w:rFonts w:cs="Arial"/>
            <w:szCs w:val="19"/>
            <w:lang w:val="sk-SK"/>
          </w:rPr>
          <w:t xml:space="preserve"> </w:t>
        </w:r>
        <w:r>
          <w:rPr>
            <w:rFonts w:cs="Arial"/>
            <w:szCs w:val="19"/>
            <w:lang w:val="sk-SK"/>
          </w:rPr>
          <w:t>Ž</w:t>
        </w:r>
        <w:r w:rsidR="00836D9B">
          <w:rPr>
            <w:rFonts w:cs="Arial"/>
            <w:szCs w:val="19"/>
            <w:lang w:val="sk-SK"/>
          </w:rPr>
          <w:t xml:space="preserve">iadateľ </w:t>
        </w:r>
        <w:r>
          <w:rPr>
            <w:rFonts w:cs="Arial"/>
            <w:szCs w:val="19"/>
            <w:lang w:val="sk-SK"/>
          </w:rPr>
          <w:t xml:space="preserve">v takom prípade </w:t>
        </w:r>
        <w:r w:rsidR="00836D9B">
          <w:rPr>
            <w:rFonts w:cs="Arial"/>
            <w:szCs w:val="19"/>
            <w:lang w:val="sk-SK"/>
          </w:rPr>
          <w:t xml:space="preserve">v poznámkach k stavu realizácie projektu v monitorovacích údajoch k žiadosti o platbu uvedie dôvody nesplnenia dotknutej podmienky, resp. podmienok a termín preukázania jej, resp. ich splnenia, pričom ten nesmie byť </w:t>
        </w:r>
        <w:r>
          <w:rPr>
            <w:rFonts w:cs="Arial"/>
            <w:szCs w:val="19"/>
            <w:lang w:val="sk-SK"/>
          </w:rPr>
          <w:t xml:space="preserve">neskorší ako </w:t>
        </w:r>
        <w:r w:rsidR="00CB1275">
          <w:rPr>
            <w:rFonts w:cs="Arial"/>
            <w:szCs w:val="19"/>
            <w:lang w:val="sk-SK"/>
          </w:rPr>
          <w:t xml:space="preserve">30 dní </w:t>
        </w:r>
        <w:r>
          <w:rPr>
            <w:rFonts w:cs="Arial"/>
            <w:szCs w:val="19"/>
            <w:lang w:val="sk-SK"/>
          </w:rPr>
          <w:t>od predloženia záverečnej ŽoP</w:t>
        </w:r>
        <w:r w:rsidR="00836D9B">
          <w:rPr>
            <w:rFonts w:cs="Arial"/>
            <w:szCs w:val="19"/>
            <w:lang w:val="sk-SK"/>
          </w:rPr>
          <w:t xml:space="preserve">. </w:t>
        </w:r>
      </w:ins>
    </w:p>
    <w:p w14:paraId="4B02C2A6" w14:textId="578A31E7" w:rsidR="006307E2" w:rsidRPr="00CC7263" w:rsidDel="00E95DC9" w:rsidRDefault="006307E2">
      <w:pPr>
        <w:spacing w:line="240" w:lineRule="auto"/>
        <w:rPr>
          <w:del w:id="3649" w:author="Autor"/>
          <w:rFonts w:cs="Arial"/>
          <w:szCs w:val="19"/>
          <w:lang w:val="sk-SK"/>
        </w:rPr>
      </w:pPr>
      <w:del w:id="3650" w:author="Autor">
        <w:r w:rsidRPr="00CC7263" w:rsidDel="00E95DC9">
          <w:rPr>
            <w:rFonts w:cs="Arial"/>
            <w:szCs w:val="19"/>
            <w:lang w:val="sk-SK"/>
          </w:rPr>
          <w:delText>Výstupom z administratívnej finančnej kontroly je návrh správy z kontroly, resp. návrh čiastkovej správy z kontroly, ktorý MAS zasiela užívateľovi.</w:delText>
        </w:r>
        <w:bookmarkStart w:id="3651" w:name="_Toc102941008"/>
        <w:bookmarkStart w:id="3652" w:name="_Toc106493346"/>
        <w:bookmarkStart w:id="3653" w:name="_Toc110313194"/>
        <w:bookmarkEnd w:id="3651"/>
        <w:bookmarkEnd w:id="3652"/>
        <w:bookmarkEnd w:id="3653"/>
      </w:del>
    </w:p>
    <w:p w14:paraId="43F238F0" w14:textId="08CDDD12" w:rsidR="006307E2" w:rsidRPr="00CC7263" w:rsidDel="00AD71EC" w:rsidRDefault="006307E2">
      <w:pPr>
        <w:pStyle w:val="Nadpis2"/>
        <w:spacing w:line="240" w:lineRule="auto"/>
        <w:rPr>
          <w:del w:id="3654" w:author="Autor"/>
          <w:lang w:val="sk-SK"/>
        </w:rPr>
      </w:pPr>
      <w:del w:id="3655" w:author="Autor">
        <w:r w:rsidRPr="00CC7263" w:rsidDel="00AD71EC">
          <w:rPr>
            <w:lang w:val="sk-SK"/>
          </w:rPr>
          <w:delText>Monitorovanie pri ukončení realizácie projektu</w:delText>
        </w:r>
        <w:bookmarkStart w:id="3656" w:name="_Toc72648855"/>
        <w:bookmarkStart w:id="3657" w:name="_Toc102831222"/>
        <w:bookmarkStart w:id="3658" w:name="_Toc102941009"/>
        <w:bookmarkStart w:id="3659" w:name="_Toc106493347"/>
        <w:bookmarkStart w:id="3660" w:name="_Toc110313195"/>
        <w:bookmarkEnd w:id="3656"/>
        <w:bookmarkEnd w:id="3657"/>
        <w:bookmarkEnd w:id="3658"/>
        <w:bookmarkEnd w:id="3659"/>
        <w:bookmarkEnd w:id="3660"/>
      </w:del>
    </w:p>
    <w:p w14:paraId="3E7F38D6" w14:textId="7A7AB7D1" w:rsidR="00353FF5" w:rsidDel="00AD71EC" w:rsidRDefault="006307E2">
      <w:pPr>
        <w:widowControl w:val="0"/>
        <w:spacing w:line="240" w:lineRule="auto"/>
        <w:rPr>
          <w:del w:id="3661" w:author="Autor"/>
          <w:rFonts w:cs="Arial"/>
          <w:szCs w:val="19"/>
          <w:lang w:val="sk-SK"/>
        </w:rPr>
      </w:pPr>
      <w:del w:id="3662" w:author="Autor">
        <w:r w:rsidRPr="00CC7263" w:rsidDel="00AD71EC">
          <w:rPr>
            <w:rFonts w:cs="Arial"/>
            <w:szCs w:val="19"/>
            <w:lang w:val="sk-SK"/>
          </w:rPr>
          <w:delText>Po ukončení realizácie aktivít projektu užívateľ predkladá spolu so záverečnou ŽoP</w:delText>
        </w:r>
        <w:r w:rsidRPr="00CC7263" w:rsidDel="00AD71EC">
          <w:rPr>
            <w:rFonts w:cs="Arial"/>
            <w:i/>
            <w:szCs w:val="19"/>
            <w:lang w:val="sk-SK"/>
          </w:rPr>
          <w:delText xml:space="preserve"> Záverečnú monitorovaciu správu</w:delText>
        </w:r>
        <w:r w:rsidRPr="00CC7263" w:rsidDel="00AD71EC">
          <w:rPr>
            <w:rFonts w:cs="Arial"/>
            <w:szCs w:val="19"/>
            <w:lang w:val="sk-SK"/>
          </w:rPr>
          <w:delText xml:space="preserve"> (ZMS), v ktorej deklaruje stav realizácie aktivít projektu a </w:delText>
        </w:r>
        <w:r w:rsidRPr="00CC7263" w:rsidDel="00AD71EC">
          <w:rPr>
            <w:szCs w:val="19"/>
            <w:lang w:val="sk-SK"/>
          </w:rPr>
          <w:delText>naplnenie hodnôt príslušných merateľných ukazovateľov</w:delText>
        </w:r>
        <w:r w:rsidRPr="00CC7263" w:rsidDel="00AD71EC">
          <w:rPr>
            <w:rFonts w:cs="Arial"/>
            <w:szCs w:val="19"/>
            <w:lang w:val="sk-SK"/>
          </w:rPr>
          <w:delText xml:space="preserve">, ako aj splnenie ďalších povinností stanovených v zmluve o príspevku. </w:delText>
        </w:r>
        <w:r w:rsidR="00AE74D5" w:rsidRPr="00CC7263" w:rsidDel="00AD71EC">
          <w:rPr>
            <w:rFonts w:cs="Arial"/>
            <w:szCs w:val="19"/>
            <w:lang w:val="sk-SK"/>
          </w:rPr>
          <w:delText>Záverečnú monitorovaciu správu užívateľ predkladá aj v elektronickej podobe (napr. na CD, resp. e-mailom).</w:delText>
        </w:r>
        <w:r w:rsidR="00353FF5" w:rsidDel="00AD71EC">
          <w:rPr>
            <w:rFonts w:cs="Arial"/>
            <w:szCs w:val="19"/>
            <w:lang w:val="sk-SK"/>
          </w:rPr>
          <w:delText xml:space="preserve"> </w:delText>
        </w:r>
        <w:bookmarkStart w:id="3663" w:name="_Toc72648856"/>
        <w:bookmarkStart w:id="3664" w:name="_Toc102831223"/>
        <w:bookmarkStart w:id="3665" w:name="_Toc102941010"/>
        <w:bookmarkStart w:id="3666" w:name="_Toc106493348"/>
        <w:bookmarkStart w:id="3667" w:name="_Toc110313196"/>
        <w:bookmarkEnd w:id="3663"/>
        <w:bookmarkEnd w:id="3664"/>
        <w:bookmarkEnd w:id="3665"/>
        <w:bookmarkEnd w:id="3666"/>
        <w:bookmarkEnd w:id="3667"/>
      </w:del>
    </w:p>
    <w:p w14:paraId="31B447EE" w14:textId="711E03E1" w:rsidR="00353FF5" w:rsidRPr="00CC7263" w:rsidDel="00AD71EC" w:rsidRDefault="00353FF5">
      <w:pPr>
        <w:widowControl w:val="0"/>
        <w:spacing w:line="240" w:lineRule="auto"/>
        <w:rPr>
          <w:del w:id="3668" w:author="Autor"/>
          <w:rFonts w:cs="Arial"/>
          <w:szCs w:val="19"/>
          <w:lang w:val="sk-SK"/>
        </w:rPr>
      </w:pPr>
      <w:del w:id="3669" w:author="Autor">
        <w:r w:rsidRPr="00CC7263" w:rsidDel="00AD71EC">
          <w:rPr>
            <w:rFonts w:cs="Arial"/>
            <w:szCs w:val="19"/>
            <w:lang w:val="sk-SK"/>
          </w:rPr>
          <w:delText>Monitorované obdobie</w:delText>
        </w:r>
        <w:r w:rsidDel="00AD71EC">
          <w:rPr>
            <w:rFonts w:cs="Arial"/>
            <w:szCs w:val="19"/>
            <w:lang w:val="sk-SK"/>
          </w:rPr>
          <w:delText xml:space="preserve"> v ZMS</w:delText>
        </w:r>
        <w:r w:rsidRPr="00CC7263" w:rsidDel="00AD71EC">
          <w:rPr>
            <w:rFonts w:cs="Arial"/>
            <w:szCs w:val="19"/>
            <w:lang w:val="sk-SK"/>
          </w:rPr>
          <w:delText xml:space="preserve"> je obdobie od účinnosti zmluvy o príspevku do momentu ukončenia realizácie aktivít projektu.</w:delText>
        </w:r>
        <w:bookmarkStart w:id="3670" w:name="_Toc72648857"/>
        <w:bookmarkStart w:id="3671" w:name="_Toc102831224"/>
        <w:bookmarkStart w:id="3672" w:name="_Toc102941011"/>
        <w:bookmarkStart w:id="3673" w:name="_Toc106493349"/>
        <w:bookmarkStart w:id="3674" w:name="_Toc110313197"/>
        <w:bookmarkEnd w:id="3670"/>
        <w:bookmarkEnd w:id="3671"/>
        <w:bookmarkEnd w:id="3672"/>
        <w:bookmarkEnd w:id="3673"/>
        <w:bookmarkEnd w:id="3674"/>
      </w:del>
    </w:p>
    <w:p w14:paraId="6C38354C" w14:textId="27A9196B" w:rsidR="006307E2" w:rsidRPr="00CC7263" w:rsidDel="00AD71EC" w:rsidRDefault="006307E2">
      <w:pPr>
        <w:widowControl w:val="0"/>
        <w:spacing w:line="240" w:lineRule="auto"/>
        <w:rPr>
          <w:del w:id="3675" w:author="Autor"/>
          <w:rFonts w:cs="Arial"/>
          <w:szCs w:val="19"/>
          <w:lang w:val="sk-SK"/>
        </w:rPr>
      </w:pPr>
      <w:del w:id="3676" w:author="Autor">
        <w:r w:rsidRPr="00CC7263" w:rsidDel="00AD71EC">
          <w:rPr>
            <w:rFonts w:cs="Arial"/>
            <w:szCs w:val="19"/>
            <w:lang w:val="sk-SK"/>
          </w:rPr>
          <w:delText xml:space="preserve">Záverečnú monitorovaciu správu projektu užívateľ predkladá </w:delText>
        </w:r>
        <w:r w:rsidRPr="00CC7263" w:rsidDel="00AD71EC">
          <w:rPr>
            <w:rFonts w:cs="Arial"/>
            <w:b/>
            <w:szCs w:val="19"/>
            <w:lang w:val="sk-SK"/>
          </w:rPr>
          <w:delText xml:space="preserve">do 15 pracovných dní </w:delText>
        </w:r>
        <w:r w:rsidRPr="00CC7263" w:rsidDel="00AD71EC">
          <w:rPr>
            <w:rFonts w:cs="Arial"/>
            <w:szCs w:val="19"/>
            <w:lang w:val="sk-SK"/>
          </w:rPr>
          <w:delText>od ukončenia realizácie aktivít projektu</w:delText>
        </w:r>
        <w:r w:rsidR="00353FF5" w:rsidDel="00AD71EC">
          <w:rPr>
            <w:rFonts w:cs="Arial"/>
            <w:szCs w:val="19"/>
            <w:lang w:val="sk-SK"/>
          </w:rPr>
          <w:delText xml:space="preserve"> </w:delText>
        </w:r>
        <w:r w:rsidR="00353FF5" w:rsidRPr="00CC7263" w:rsidDel="00AD71EC">
          <w:rPr>
            <w:rFonts w:cs="Arial"/>
            <w:szCs w:val="19"/>
            <w:lang w:val="sk-SK"/>
          </w:rPr>
          <w:delText xml:space="preserve">na formulári </w:delText>
        </w:r>
        <w:r w:rsidR="00353FF5" w:rsidDel="00AD71EC">
          <w:rPr>
            <w:rFonts w:cs="Arial"/>
            <w:szCs w:val="19"/>
            <w:lang w:val="sk-SK"/>
          </w:rPr>
          <w:delText xml:space="preserve">uvedenom </w:delText>
        </w:r>
        <w:r w:rsidR="00353FF5" w:rsidRPr="006B2195" w:rsidDel="00AD71EC">
          <w:rPr>
            <w:rFonts w:cs="Arial"/>
            <w:szCs w:val="19"/>
            <w:lang w:val="sk-SK"/>
          </w:rPr>
          <w:delText xml:space="preserve">v prílohe č. </w:delText>
        </w:r>
        <w:r w:rsidR="0062757C" w:rsidDel="00AD71EC">
          <w:rPr>
            <w:rFonts w:cs="Arial"/>
            <w:szCs w:val="19"/>
            <w:lang w:val="sk-SK"/>
          </w:rPr>
          <w:delText>4</w:delText>
        </w:r>
        <w:r w:rsidRPr="00CC7263" w:rsidDel="00AD71EC">
          <w:rPr>
            <w:rFonts w:cs="Arial"/>
            <w:szCs w:val="19"/>
            <w:lang w:val="sk-SK"/>
          </w:rPr>
          <w:delText>.</w:delText>
        </w:r>
        <w:bookmarkStart w:id="3677" w:name="_Toc72648858"/>
        <w:bookmarkStart w:id="3678" w:name="_Toc102831225"/>
        <w:bookmarkStart w:id="3679" w:name="_Toc102941012"/>
        <w:bookmarkStart w:id="3680" w:name="_Toc106493350"/>
        <w:bookmarkStart w:id="3681" w:name="_Toc110313198"/>
        <w:bookmarkEnd w:id="3677"/>
        <w:bookmarkEnd w:id="3678"/>
        <w:bookmarkEnd w:id="3679"/>
        <w:bookmarkEnd w:id="3680"/>
        <w:bookmarkEnd w:id="3681"/>
      </w:del>
    </w:p>
    <w:p w14:paraId="43619B85" w14:textId="1D40EF8C" w:rsidR="006307E2" w:rsidRPr="00CC7263" w:rsidDel="00AD71EC" w:rsidRDefault="006307E2">
      <w:pPr>
        <w:widowControl w:val="0"/>
        <w:spacing w:line="240" w:lineRule="auto"/>
        <w:rPr>
          <w:del w:id="3682" w:author="Autor"/>
          <w:rFonts w:cs="Arial"/>
          <w:szCs w:val="19"/>
          <w:lang w:val="sk-SK"/>
        </w:rPr>
      </w:pPr>
      <w:del w:id="3683" w:author="Autor">
        <w:r w:rsidRPr="00CC7263" w:rsidDel="00AD71EC">
          <w:rPr>
            <w:rFonts w:cs="Arial"/>
            <w:szCs w:val="19"/>
            <w:lang w:val="sk-SK"/>
          </w:rPr>
          <w:delText>Monitorované obdobie je obdobie od účinnosti zmluvy o príspevku do momentu ukončenia realizácie aktivít projektu.</w:delText>
        </w:r>
        <w:bookmarkStart w:id="3684" w:name="_Toc72648859"/>
        <w:bookmarkStart w:id="3685" w:name="_Toc102831226"/>
        <w:bookmarkStart w:id="3686" w:name="_Toc102941013"/>
        <w:bookmarkStart w:id="3687" w:name="_Toc106493351"/>
        <w:bookmarkStart w:id="3688" w:name="_Toc110313199"/>
        <w:bookmarkEnd w:id="3684"/>
        <w:bookmarkEnd w:id="3685"/>
        <w:bookmarkEnd w:id="3686"/>
        <w:bookmarkEnd w:id="3687"/>
        <w:bookmarkEnd w:id="3688"/>
      </w:del>
    </w:p>
    <w:p w14:paraId="12982159" w14:textId="5F3280E2" w:rsidR="006307E2" w:rsidRPr="00CC7263" w:rsidDel="00AD71EC" w:rsidRDefault="006307E2">
      <w:pPr>
        <w:autoSpaceDE w:val="0"/>
        <w:autoSpaceDN w:val="0"/>
        <w:adjustRightInd w:val="0"/>
        <w:spacing w:line="240" w:lineRule="auto"/>
        <w:rPr>
          <w:del w:id="3689" w:author="Autor"/>
          <w:rFonts w:cs="Arial"/>
          <w:szCs w:val="19"/>
          <w:lang w:val="sk-SK"/>
        </w:rPr>
      </w:pPr>
      <w:del w:id="3690" w:author="Autor">
        <w:r w:rsidRPr="00CC7263" w:rsidDel="00AD71EC">
          <w:rPr>
            <w:rFonts w:cs="Arial"/>
            <w:szCs w:val="19"/>
            <w:lang w:val="sk-SK"/>
          </w:rPr>
          <w:delText>ZMS obsahuje okrem iného:</w:delText>
        </w:r>
        <w:bookmarkStart w:id="3691" w:name="_Toc72648860"/>
        <w:bookmarkStart w:id="3692" w:name="_Toc102831227"/>
        <w:bookmarkStart w:id="3693" w:name="_Toc102941014"/>
        <w:bookmarkStart w:id="3694" w:name="_Toc106493352"/>
        <w:bookmarkStart w:id="3695" w:name="_Toc110313200"/>
        <w:bookmarkEnd w:id="3691"/>
        <w:bookmarkEnd w:id="3692"/>
        <w:bookmarkEnd w:id="3693"/>
        <w:bookmarkEnd w:id="3694"/>
        <w:bookmarkEnd w:id="3695"/>
      </w:del>
    </w:p>
    <w:p w14:paraId="7144199D" w14:textId="2F8752B1" w:rsidR="006307E2" w:rsidRPr="00CC7263" w:rsidDel="00AD71EC" w:rsidRDefault="006307E2">
      <w:pPr>
        <w:numPr>
          <w:ilvl w:val="0"/>
          <w:numId w:val="24"/>
        </w:numPr>
        <w:tabs>
          <w:tab w:val="clear" w:pos="1609"/>
        </w:tabs>
        <w:autoSpaceDE w:val="0"/>
        <w:autoSpaceDN w:val="0"/>
        <w:adjustRightInd w:val="0"/>
        <w:spacing w:line="240" w:lineRule="auto"/>
        <w:ind w:left="540" w:hanging="540"/>
        <w:jc w:val="left"/>
        <w:rPr>
          <w:del w:id="3696" w:author="Autor"/>
          <w:rFonts w:cs="Arial"/>
          <w:szCs w:val="19"/>
          <w:lang w:val="sk-SK"/>
        </w:rPr>
        <w:pPrChange w:id="3697" w:author="Autor">
          <w:pPr>
            <w:numPr>
              <w:numId w:val="24"/>
            </w:numPr>
            <w:tabs>
              <w:tab w:val="num" w:pos="1609"/>
            </w:tabs>
            <w:autoSpaceDE w:val="0"/>
            <w:autoSpaceDN w:val="0"/>
            <w:adjustRightInd w:val="0"/>
            <w:ind w:left="540" w:hanging="540"/>
            <w:jc w:val="left"/>
          </w:pPr>
        </w:pPrChange>
      </w:pPr>
      <w:del w:id="3698" w:author="Autor">
        <w:r w:rsidRPr="00CC7263" w:rsidDel="00AD71EC">
          <w:rPr>
            <w:rFonts w:cs="Arial"/>
            <w:szCs w:val="19"/>
            <w:lang w:val="sk-SK"/>
          </w:rPr>
          <w:delText>reálne dosiahnuté hodnoty merateľných ukazovateľov projektu,</w:delText>
        </w:r>
        <w:bookmarkStart w:id="3699" w:name="_Toc72648861"/>
        <w:bookmarkStart w:id="3700" w:name="_Toc102831228"/>
        <w:bookmarkStart w:id="3701" w:name="_Toc102941015"/>
        <w:bookmarkStart w:id="3702" w:name="_Toc106493353"/>
        <w:bookmarkStart w:id="3703" w:name="_Toc110313201"/>
        <w:bookmarkEnd w:id="3699"/>
        <w:bookmarkEnd w:id="3700"/>
        <w:bookmarkEnd w:id="3701"/>
        <w:bookmarkEnd w:id="3702"/>
        <w:bookmarkEnd w:id="3703"/>
      </w:del>
    </w:p>
    <w:p w14:paraId="5C978469" w14:textId="354D1110" w:rsidR="006307E2" w:rsidRPr="00CC7263" w:rsidDel="00AD71EC" w:rsidRDefault="006307E2">
      <w:pPr>
        <w:numPr>
          <w:ilvl w:val="0"/>
          <w:numId w:val="24"/>
        </w:numPr>
        <w:tabs>
          <w:tab w:val="clear" w:pos="1609"/>
        </w:tabs>
        <w:autoSpaceDE w:val="0"/>
        <w:autoSpaceDN w:val="0"/>
        <w:adjustRightInd w:val="0"/>
        <w:spacing w:line="240" w:lineRule="auto"/>
        <w:ind w:left="540" w:hanging="540"/>
        <w:jc w:val="left"/>
        <w:rPr>
          <w:del w:id="3704" w:author="Autor"/>
          <w:rFonts w:cs="Arial"/>
          <w:szCs w:val="19"/>
          <w:lang w:val="sk-SK"/>
        </w:rPr>
        <w:pPrChange w:id="3705" w:author="Autor">
          <w:pPr>
            <w:numPr>
              <w:numId w:val="24"/>
            </w:numPr>
            <w:tabs>
              <w:tab w:val="num" w:pos="1609"/>
            </w:tabs>
            <w:autoSpaceDE w:val="0"/>
            <w:autoSpaceDN w:val="0"/>
            <w:adjustRightInd w:val="0"/>
            <w:ind w:left="540" w:hanging="540"/>
            <w:jc w:val="left"/>
          </w:pPr>
        </w:pPrChange>
      </w:pPr>
      <w:del w:id="3706" w:author="Autor">
        <w:r w:rsidRPr="00CC7263" w:rsidDel="00AD71EC">
          <w:rPr>
            <w:rFonts w:cs="Arial"/>
            <w:szCs w:val="19"/>
            <w:lang w:val="sk-SK"/>
          </w:rPr>
          <w:delText>zoznam výstupov jednotlivých hlavných aktivít projektu,</w:delText>
        </w:r>
        <w:bookmarkStart w:id="3707" w:name="_Toc72648862"/>
        <w:bookmarkStart w:id="3708" w:name="_Toc102831229"/>
        <w:bookmarkStart w:id="3709" w:name="_Toc102941016"/>
        <w:bookmarkStart w:id="3710" w:name="_Toc106493354"/>
        <w:bookmarkStart w:id="3711" w:name="_Toc110313202"/>
        <w:bookmarkEnd w:id="3707"/>
        <w:bookmarkEnd w:id="3708"/>
        <w:bookmarkEnd w:id="3709"/>
        <w:bookmarkEnd w:id="3710"/>
        <w:bookmarkEnd w:id="3711"/>
      </w:del>
    </w:p>
    <w:p w14:paraId="3BBF8B08" w14:textId="689473D8" w:rsidR="006307E2" w:rsidRPr="00CC7263" w:rsidDel="00AD71EC" w:rsidRDefault="006307E2">
      <w:pPr>
        <w:numPr>
          <w:ilvl w:val="0"/>
          <w:numId w:val="24"/>
        </w:numPr>
        <w:tabs>
          <w:tab w:val="clear" w:pos="1609"/>
        </w:tabs>
        <w:autoSpaceDE w:val="0"/>
        <w:autoSpaceDN w:val="0"/>
        <w:adjustRightInd w:val="0"/>
        <w:spacing w:line="240" w:lineRule="auto"/>
        <w:ind w:left="540" w:hanging="540"/>
        <w:rPr>
          <w:del w:id="3712" w:author="Autor"/>
          <w:rFonts w:cs="Arial"/>
          <w:szCs w:val="19"/>
          <w:lang w:val="sk-SK"/>
        </w:rPr>
        <w:pPrChange w:id="3713" w:author="Autor">
          <w:pPr>
            <w:numPr>
              <w:numId w:val="24"/>
            </w:numPr>
            <w:tabs>
              <w:tab w:val="num" w:pos="1609"/>
            </w:tabs>
            <w:autoSpaceDE w:val="0"/>
            <w:autoSpaceDN w:val="0"/>
            <w:adjustRightInd w:val="0"/>
            <w:ind w:left="540" w:hanging="540"/>
          </w:pPr>
        </w:pPrChange>
      </w:pPr>
      <w:del w:id="3714" w:author="Autor">
        <w:r w:rsidRPr="00CC7263" w:rsidDel="00AD71EC">
          <w:rPr>
            <w:rFonts w:cs="Arial"/>
            <w:szCs w:val="19"/>
            <w:lang w:val="sk-SK"/>
          </w:rPr>
          <w:delText>predbežný konečný rozpočet projektu zostavený na základe analytického účtovníctva užívateľa,</w:delText>
        </w:r>
        <w:bookmarkStart w:id="3715" w:name="_Toc72648863"/>
        <w:bookmarkStart w:id="3716" w:name="_Toc102831230"/>
        <w:bookmarkStart w:id="3717" w:name="_Toc102941017"/>
        <w:bookmarkStart w:id="3718" w:name="_Toc106493355"/>
        <w:bookmarkStart w:id="3719" w:name="_Toc110313203"/>
        <w:bookmarkEnd w:id="3715"/>
        <w:bookmarkEnd w:id="3716"/>
        <w:bookmarkEnd w:id="3717"/>
        <w:bookmarkEnd w:id="3718"/>
        <w:bookmarkEnd w:id="3719"/>
      </w:del>
    </w:p>
    <w:p w14:paraId="3E459869" w14:textId="222D07ED" w:rsidR="006307E2" w:rsidRPr="00CC7263" w:rsidDel="00AD71EC" w:rsidRDefault="006307E2">
      <w:pPr>
        <w:numPr>
          <w:ilvl w:val="0"/>
          <w:numId w:val="24"/>
        </w:numPr>
        <w:tabs>
          <w:tab w:val="clear" w:pos="1609"/>
          <w:tab w:val="num" w:pos="851"/>
        </w:tabs>
        <w:autoSpaceDE w:val="0"/>
        <w:autoSpaceDN w:val="0"/>
        <w:adjustRightInd w:val="0"/>
        <w:spacing w:line="240" w:lineRule="auto"/>
        <w:ind w:left="540" w:hanging="540"/>
        <w:jc w:val="left"/>
        <w:rPr>
          <w:del w:id="3720" w:author="Autor"/>
          <w:rFonts w:cs="Arial"/>
          <w:szCs w:val="19"/>
          <w:lang w:val="sk-SK"/>
        </w:rPr>
        <w:pPrChange w:id="3721" w:author="Autor">
          <w:pPr>
            <w:numPr>
              <w:numId w:val="24"/>
            </w:numPr>
            <w:tabs>
              <w:tab w:val="num" w:pos="851"/>
              <w:tab w:val="num" w:pos="1609"/>
            </w:tabs>
            <w:autoSpaceDE w:val="0"/>
            <w:autoSpaceDN w:val="0"/>
            <w:adjustRightInd w:val="0"/>
            <w:ind w:left="540" w:hanging="540"/>
            <w:jc w:val="left"/>
          </w:pPr>
        </w:pPrChange>
      </w:pPr>
      <w:del w:id="3722" w:author="Autor">
        <w:r w:rsidRPr="00CC7263" w:rsidDel="00AD71EC">
          <w:rPr>
            <w:rFonts w:cs="Arial"/>
            <w:szCs w:val="19"/>
            <w:lang w:val="sk-SK"/>
          </w:rPr>
          <w:delText>identifikáciu problémov a rizík počas doby realizácie projektu užívateľa,</w:delText>
        </w:r>
        <w:bookmarkStart w:id="3723" w:name="_Toc72648864"/>
        <w:bookmarkStart w:id="3724" w:name="_Toc102831231"/>
        <w:bookmarkStart w:id="3725" w:name="_Toc102941018"/>
        <w:bookmarkStart w:id="3726" w:name="_Toc106493356"/>
        <w:bookmarkStart w:id="3727" w:name="_Toc110313204"/>
        <w:bookmarkEnd w:id="3723"/>
        <w:bookmarkEnd w:id="3724"/>
        <w:bookmarkEnd w:id="3725"/>
        <w:bookmarkEnd w:id="3726"/>
        <w:bookmarkEnd w:id="3727"/>
      </w:del>
    </w:p>
    <w:p w14:paraId="0EF4BA35" w14:textId="3495DC80" w:rsidR="006307E2" w:rsidRPr="00CC7263" w:rsidDel="00AD71EC" w:rsidRDefault="006307E2">
      <w:pPr>
        <w:numPr>
          <w:ilvl w:val="0"/>
          <w:numId w:val="24"/>
        </w:numPr>
        <w:tabs>
          <w:tab w:val="clear" w:pos="1609"/>
          <w:tab w:val="num" w:pos="851"/>
        </w:tabs>
        <w:autoSpaceDE w:val="0"/>
        <w:autoSpaceDN w:val="0"/>
        <w:adjustRightInd w:val="0"/>
        <w:spacing w:line="240" w:lineRule="auto"/>
        <w:ind w:left="540" w:hanging="540"/>
        <w:jc w:val="left"/>
        <w:rPr>
          <w:del w:id="3728" w:author="Autor"/>
          <w:rFonts w:cs="Arial"/>
          <w:szCs w:val="19"/>
          <w:lang w:val="sk-SK"/>
        </w:rPr>
        <w:pPrChange w:id="3729" w:author="Autor">
          <w:pPr>
            <w:numPr>
              <w:numId w:val="24"/>
            </w:numPr>
            <w:tabs>
              <w:tab w:val="num" w:pos="851"/>
              <w:tab w:val="num" w:pos="1609"/>
            </w:tabs>
            <w:autoSpaceDE w:val="0"/>
            <w:autoSpaceDN w:val="0"/>
            <w:adjustRightInd w:val="0"/>
            <w:ind w:left="540" w:hanging="540"/>
            <w:jc w:val="left"/>
          </w:pPr>
        </w:pPrChange>
      </w:pPr>
      <w:del w:id="3730" w:author="Autor">
        <w:r w:rsidRPr="00CC7263" w:rsidDel="00AD71EC">
          <w:rPr>
            <w:rFonts w:cs="Arial"/>
            <w:szCs w:val="19"/>
            <w:lang w:val="sk-SK"/>
          </w:rPr>
          <w:delText>informácie o príjmoch projektu a verejných obstarávaniach,</w:delText>
        </w:r>
        <w:bookmarkStart w:id="3731" w:name="_Toc72648865"/>
        <w:bookmarkStart w:id="3732" w:name="_Toc102831232"/>
        <w:bookmarkStart w:id="3733" w:name="_Toc102941019"/>
        <w:bookmarkStart w:id="3734" w:name="_Toc106493357"/>
        <w:bookmarkStart w:id="3735" w:name="_Toc110313205"/>
        <w:bookmarkEnd w:id="3731"/>
        <w:bookmarkEnd w:id="3732"/>
        <w:bookmarkEnd w:id="3733"/>
        <w:bookmarkEnd w:id="3734"/>
        <w:bookmarkEnd w:id="3735"/>
      </w:del>
    </w:p>
    <w:p w14:paraId="5D98305C" w14:textId="624BE29D" w:rsidR="006307E2" w:rsidRPr="00CC7263" w:rsidDel="00AD71EC" w:rsidRDefault="006307E2">
      <w:pPr>
        <w:numPr>
          <w:ilvl w:val="0"/>
          <w:numId w:val="24"/>
        </w:numPr>
        <w:tabs>
          <w:tab w:val="clear" w:pos="1609"/>
          <w:tab w:val="num" w:pos="851"/>
        </w:tabs>
        <w:autoSpaceDE w:val="0"/>
        <w:autoSpaceDN w:val="0"/>
        <w:adjustRightInd w:val="0"/>
        <w:spacing w:line="240" w:lineRule="auto"/>
        <w:ind w:left="540" w:hanging="540"/>
        <w:rPr>
          <w:del w:id="3736" w:author="Autor"/>
          <w:rFonts w:cs="Arial"/>
          <w:szCs w:val="19"/>
          <w:lang w:val="sk-SK"/>
        </w:rPr>
        <w:pPrChange w:id="3737" w:author="Autor">
          <w:pPr>
            <w:numPr>
              <w:numId w:val="24"/>
            </w:numPr>
            <w:tabs>
              <w:tab w:val="num" w:pos="851"/>
              <w:tab w:val="num" w:pos="1609"/>
            </w:tabs>
            <w:autoSpaceDE w:val="0"/>
            <w:autoSpaceDN w:val="0"/>
            <w:adjustRightInd w:val="0"/>
            <w:ind w:left="540" w:hanging="540"/>
          </w:pPr>
        </w:pPrChange>
      </w:pPr>
      <w:del w:id="3738" w:author="Autor">
        <w:r w:rsidRPr="00CC7263" w:rsidDel="00AD71EC">
          <w:rPr>
            <w:rFonts w:cs="Arial"/>
            <w:szCs w:val="19"/>
            <w:lang w:val="sk-SK"/>
          </w:rPr>
          <w:delText>ďalšiu dokumentáciu požadovanú zo strany MAS vo vzťahu k overeniu výsledkov projektu (napr. kolaudačné rozhodnutie, vyhlásenie o ukončení diela, rozhodnutie o predčasnom užívaní stavby, preberacie protokoly, dodacie listy</w:delText>
        </w:r>
        <w:r w:rsidR="00BF5029" w:rsidDel="00AD71EC">
          <w:rPr>
            <w:rFonts w:cs="Arial"/>
            <w:szCs w:val="19"/>
            <w:lang w:val="sk-SK"/>
          </w:rPr>
          <w:delText>, zaradenie do majetku, poistenie predmetu projektu</w:delText>
        </w:r>
        <w:r w:rsidRPr="00CC7263" w:rsidDel="00AD71EC">
          <w:rPr>
            <w:rFonts w:cs="Arial"/>
            <w:szCs w:val="19"/>
            <w:lang w:val="sk-SK"/>
          </w:rPr>
          <w:delText xml:space="preserve"> a pod.).</w:delText>
        </w:r>
        <w:bookmarkStart w:id="3739" w:name="_Toc72648866"/>
        <w:bookmarkStart w:id="3740" w:name="_Toc102831233"/>
        <w:bookmarkStart w:id="3741" w:name="_Toc102941020"/>
        <w:bookmarkStart w:id="3742" w:name="_Toc106493358"/>
        <w:bookmarkStart w:id="3743" w:name="_Toc110313206"/>
        <w:bookmarkEnd w:id="3739"/>
        <w:bookmarkEnd w:id="3740"/>
        <w:bookmarkEnd w:id="3741"/>
        <w:bookmarkEnd w:id="3742"/>
        <w:bookmarkEnd w:id="3743"/>
      </w:del>
    </w:p>
    <w:p w14:paraId="32842099" w14:textId="14417E40" w:rsidR="006307E2" w:rsidRPr="00CC7263" w:rsidDel="00AD71EC" w:rsidRDefault="006307E2">
      <w:pPr>
        <w:keepNext/>
        <w:spacing w:line="240" w:lineRule="auto"/>
        <w:rPr>
          <w:del w:id="3744" w:author="Autor"/>
          <w:rFonts w:cs="Arial"/>
          <w:szCs w:val="19"/>
          <w:lang w:val="sk-SK"/>
        </w:rPr>
      </w:pPr>
      <w:del w:id="3745" w:author="Autor">
        <w:r w:rsidRPr="00CC7263" w:rsidDel="00AD71EC">
          <w:rPr>
            <w:rFonts w:cs="Arial"/>
            <w:szCs w:val="19"/>
            <w:lang w:val="sk-SK"/>
          </w:rPr>
          <w:delText xml:space="preserve">MAS môže okrem údajov ZMS požadovať aj ďalšie informácie a údaje, ktoré z hľadiska monitorovania projektu pokladá za dôležité. </w:delText>
        </w:r>
        <w:bookmarkStart w:id="3746" w:name="_Toc72648867"/>
        <w:bookmarkStart w:id="3747" w:name="_Toc102831234"/>
        <w:bookmarkStart w:id="3748" w:name="_Toc102941021"/>
        <w:bookmarkStart w:id="3749" w:name="_Toc106493359"/>
        <w:bookmarkStart w:id="3750" w:name="_Toc110313207"/>
        <w:bookmarkEnd w:id="3746"/>
        <w:bookmarkEnd w:id="3747"/>
        <w:bookmarkEnd w:id="3748"/>
        <w:bookmarkEnd w:id="3749"/>
        <w:bookmarkEnd w:id="3750"/>
      </w:del>
    </w:p>
    <w:p w14:paraId="11E36BFF" w14:textId="77777777" w:rsidR="006307E2" w:rsidRPr="00CC7263" w:rsidRDefault="006307E2" w:rsidP="000267B2">
      <w:pPr>
        <w:pStyle w:val="Nadpis2"/>
        <w:spacing w:line="240" w:lineRule="auto"/>
        <w:rPr>
          <w:lang w:val="sk-SK"/>
        </w:rPr>
      </w:pPr>
      <w:bookmarkStart w:id="3751" w:name="_Toc110313208"/>
      <w:r w:rsidRPr="00CC7263">
        <w:rPr>
          <w:lang w:val="sk-SK"/>
        </w:rPr>
        <w:t>Monitorovanie po ukončení projektu (t.j. v období udržateľnosti)</w:t>
      </w:r>
      <w:bookmarkEnd w:id="3751"/>
    </w:p>
    <w:p w14:paraId="5CB2C404" w14:textId="0681C56C" w:rsidR="006307E2" w:rsidRPr="00CC7263" w:rsidRDefault="006307E2" w:rsidP="000267B2">
      <w:pPr>
        <w:tabs>
          <w:tab w:val="left" w:pos="975"/>
        </w:tabs>
        <w:spacing w:line="240" w:lineRule="auto"/>
        <w:rPr>
          <w:rFonts w:cs="Arial"/>
          <w:szCs w:val="19"/>
          <w:lang w:val="sk-SK"/>
        </w:rPr>
      </w:pPr>
      <w:r w:rsidRPr="00CC7263">
        <w:rPr>
          <w:rFonts w:cs="Arial"/>
          <w:szCs w:val="19"/>
          <w:lang w:val="sk-SK"/>
        </w:rPr>
        <w:t>Obdobie udržateľnosti projektu predstavuje časový úsek, v rámci ktorého je užívateľ povinný zabezpečiť zachovanie účelu a podmienok realizácie projektu, na základe ktorých bol užívateľovi poskytnutý príspevok</w:t>
      </w:r>
      <w:del w:id="3752" w:author="Autor">
        <w:r w:rsidRPr="00CC7263" w:rsidDel="00226167">
          <w:rPr>
            <w:rFonts w:cs="Arial"/>
            <w:szCs w:val="19"/>
            <w:lang w:val="sk-SK"/>
          </w:rPr>
          <w:delText>, to znamená najmä udržanie výsledkov projektu počas stanoveného obdobia</w:delText>
        </w:r>
      </w:del>
      <w:r w:rsidRPr="00CC7263">
        <w:rPr>
          <w:rFonts w:cs="Arial"/>
          <w:szCs w:val="19"/>
          <w:lang w:val="sk-SK"/>
        </w:rPr>
        <w:t xml:space="preserve">, vrátane zamedzenia </w:t>
      </w:r>
      <w:del w:id="3753" w:author="Autor">
        <w:r w:rsidRPr="00CC7263" w:rsidDel="00226167">
          <w:rPr>
            <w:rFonts w:cs="Arial"/>
            <w:szCs w:val="19"/>
            <w:lang w:val="sk-SK"/>
          </w:rPr>
          <w:delText xml:space="preserve">výskytu </w:delText>
        </w:r>
      </w:del>
      <w:r w:rsidRPr="00CC7263">
        <w:rPr>
          <w:rFonts w:cs="Arial"/>
          <w:szCs w:val="19"/>
          <w:lang w:val="sk-SK"/>
        </w:rPr>
        <w:t>podstatnej zmeny projektu špecifikovanej</w:t>
      </w:r>
      <w:r w:rsidR="00007C16" w:rsidRPr="00CC7263">
        <w:rPr>
          <w:rFonts w:cs="Arial"/>
          <w:szCs w:val="19"/>
          <w:lang w:val="sk-SK"/>
        </w:rPr>
        <w:t xml:space="preserve"> v</w:t>
      </w:r>
      <w:del w:id="3754" w:author="Autor">
        <w:r w:rsidR="00007C16" w:rsidRPr="00CC7263" w:rsidDel="00226167">
          <w:rPr>
            <w:rFonts w:cs="Arial"/>
            <w:szCs w:val="19"/>
            <w:lang w:val="sk-SK"/>
          </w:rPr>
          <w:delText xml:space="preserve"> </w:delText>
        </w:r>
      </w:del>
      <w:ins w:id="3755" w:author="Autor">
        <w:r w:rsidR="00226167">
          <w:rPr>
            <w:rFonts w:cs="Arial"/>
            <w:szCs w:val="19"/>
            <w:lang w:val="sk-SK"/>
          </w:rPr>
          <w:t> čl. 1 ods. 3 VZP</w:t>
        </w:r>
      </w:ins>
      <w:del w:id="3756" w:author="Autor">
        <w:r w:rsidRPr="00CC7263" w:rsidDel="00226167">
          <w:rPr>
            <w:rFonts w:cs="Arial"/>
            <w:szCs w:val="19"/>
            <w:lang w:val="sk-SK"/>
          </w:rPr>
          <w:delText>zmluv</w:delText>
        </w:r>
        <w:r w:rsidR="00007C16" w:rsidRPr="00CC7263" w:rsidDel="00226167">
          <w:rPr>
            <w:rFonts w:cs="Arial"/>
            <w:szCs w:val="19"/>
            <w:lang w:val="sk-SK"/>
          </w:rPr>
          <w:delText>e</w:delText>
        </w:r>
        <w:r w:rsidRPr="00CC7263" w:rsidDel="00226167">
          <w:rPr>
            <w:rFonts w:cs="Arial"/>
            <w:szCs w:val="19"/>
            <w:lang w:val="sk-SK"/>
          </w:rPr>
          <w:delText xml:space="preserve"> o príspevku</w:delText>
        </w:r>
      </w:del>
      <w:r w:rsidRPr="00CC7263">
        <w:rPr>
          <w:rFonts w:cs="Arial"/>
          <w:szCs w:val="19"/>
          <w:lang w:val="sk-SK"/>
        </w:rPr>
        <w:t>.</w:t>
      </w:r>
    </w:p>
    <w:p w14:paraId="5116B800" w14:textId="502BB67F" w:rsidR="006307E2" w:rsidRDefault="006307E2" w:rsidP="000267B2">
      <w:pPr>
        <w:tabs>
          <w:tab w:val="left" w:pos="975"/>
        </w:tabs>
        <w:spacing w:line="240" w:lineRule="auto"/>
        <w:rPr>
          <w:rFonts w:cs="Arial"/>
          <w:szCs w:val="19"/>
          <w:lang w:val="sk-SK"/>
        </w:rPr>
      </w:pPr>
      <w:r w:rsidRPr="00CC7263">
        <w:rPr>
          <w:rFonts w:cs="Arial"/>
          <w:szCs w:val="19"/>
          <w:lang w:val="sk-SK"/>
        </w:rPr>
        <w:t xml:space="preserve">Obdobie udržateľnosti </w:t>
      </w:r>
      <w:del w:id="3757" w:author="Autor">
        <w:r w:rsidR="006B2195" w:rsidDel="00226167">
          <w:rPr>
            <w:rFonts w:cs="Arial"/>
            <w:szCs w:val="19"/>
            <w:lang w:val="sk-SK"/>
          </w:rPr>
          <w:delText xml:space="preserve">zvyčajne </w:delText>
        </w:r>
      </w:del>
      <w:r w:rsidRPr="00CC7263">
        <w:rPr>
          <w:rFonts w:cs="Arial"/>
          <w:szCs w:val="19"/>
          <w:lang w:val="sk-SK"/>
        </w:rPr>
        <w:t>trvá 5 rokov</w:t>
      </w:r>
      <w:del w:id="3758" w:author="Autor">
        <w:r w:rsidRPr="00CC7263" w:rsidDel="00226167">
          <w:rPr>
            <w:rFonts w:cs="Arial"/>
            <w:szCs w:val="19"/>
            <w:lang w:val="sk-SK"/>
          </w:rPr>
          <w:delText xml:space="preserve"> od ukončenia projektu užívateľa</w:delText>
        </w:r>
      </w:del>
      <w:r w:rsidRPr="00CC7263">
        <w:rPr>
          <w:rFonts w:cs="Arial"/>
          <w:szCs w:val="19"/>
          <w:lang w:val="sk-SK"/>
        </w:rPr>
        <w:t>, resp. 3 roky</w:t>
      </w:r>
      <w:del w:id="3759" w:author="Autor">
        <w:r w:rsidRPr="00CC7263" w:rsidDel="00226167">
          <w:rPr>
            <w:rFonts w:cs="Arial"/>
            <w:szCs w:val="19"/>
            <w:lang w:val="sk-SK"/>
          </w:rPr>
          <w:delText>,</w:delText>
        </w:r>
      </w:del>
      <w:r w:rsidRPr="00CC7263">
        <w:rPr>
          <w:rFonts w:cs="Arial"/>
          <w:szCs w:val="19"/>
          <w:lang w:val="sk-SK"/>
        </w:rPr>
        <w:t xml:space="preserve"> </w:t>
      </w:r>
      <w:ins w:id="3760" w:author="Autor">
        <w:r w:rsidR="00226167">
          <w:rPr>
            <w:rFonts w:cs="Arial"/>
            <w:szCs w:val="19"/>
            <w:lang w:val="sk-SK"/>
          </w:rPr>
          <w:t>(</w:t>
        </w:r>
        <w:r w:rsidR="00E95DC9">
          <w:rPr>
            <w:rFonts w:cs="Arial"/>
            <w:szCs w:val="19"/>
            <w:lang w:val="sk-SK"/>
          </w:rPr>
          <w:t>v prípade projektov zameraných na aktivitu A1</w:t>
        </w:r>
        <w:r w:rsidR="00226167">
          <w:rPr>
            <w:rFonts w:cs="Arial"/>
            <w:szCs w:val="19"/>
            <w:lang w:val="sk-SK"/>
          </w:rPr>
          <w:t>) a začína plynúť v kalendárny deň, ktorý bezprostredne nasleduje po kalendárnom dni, v ktorom bol užívateľovi vyplatený príspevok (pripísaná na účet posledná jeho časť, ak nebol vyplatený naraz)</w:t>
        </w:r>
      </w:ins>
      <w:del w:id="3761" w:author="Autor">
        <w:r w:rsidRPr="00CC7263" w:rsidDel="00E95DC9">
          <w:rPr>
            <w:rFonts w:cs="Arial"/>
            <w:szCs w:val="19"/>
            <w:lang w:val="sk-SK"/>
          </w:rPr>
          <w:delText>ak je užívateľ malým a stredným podnikom</w:delText>
        </w:r>
      </w:del>
      <w:r w:rsidRPr="00CC7263">
        <w:rPr>
          <w:rFonts w:cs="Arial"/>
          <w:szCs w:val="19"/>
          <w:lang w:val="sk-SK"/>
        </w:rPr>
        <w:t>.</w:t>
      </w:r>
    </w:p>
    <w:tbl>
      <w:tblPr>
        <w:tblStyle w:val="GridTable5Dark-Accent11"/>
        <w:tblW w:w="0" w:type="auto"/>
        <w:shd w:val="clear" w:color="auto" w:fill="C7E2FA" w:themeFill="accent1" w:themeFillTint="33"/>
        <w:tblLook w:val="04A0" w:firstRow="1" w:lastRow="0" w:firstColumn="1" w:lastColumn="0" w:noHBand="0" w:noVBand="1"/>
      </w:tblPr>
      <w:tblGrid>
        <w:gridCol w:w="9607"/>
      </w:tblGrid>
      <w:tr w:rsidR="00353FF5" w:rsidDel="00226167" w14:paraId="116B8362" w14:textId="0135FED2" w:rsidTr="001A5F72">
        <w:trPr>
          <w:cnfStyle w:val="100000000000" w:firstRow="1" w:lastRow="0" w:firstColumn="0" w:lastColumn="0" w:oddVBand="0" w:evenVBand="0" w:oddHBand="0" w:evenHBand="0" w:firstRowFirstColumn="0" w:firstRowLastColumn="0" w:lastRowFirstColumn="0" w:lastRowLastColumn="0"/>
          <w:del w:id="3762" w:author="Autor"/>
        </w:trPr>
        <w:tc>
          <w:tcPr>
            <w:cnfStyle w:val="001000000000" w:firstRow="0" w:lastRow="0" w:firstColumn="1" w:lastColumn="0" w:oddVBand="0" w:evenVBand="0" w:oddHBand="0" w:evenHBand="0" w:firstRowFirstColumn="0" w:firstRowLastColumn="0" w:lastRowFirstColumn="0" w:lastRowLastColumn="0"/>
            <w:tcW w:w="9747" w:type="dxa"/>
            <w:shd w:val="clear" w:color="auto" w:fill="C0D7F1" w:themeFill="text2" w:themeFillTint="33"/>
          </w:tcPr>
          <w:p w14:paraId="6F9DBD13" w14:textId="5C45EA2F" w:rsidR="00353FF5" w:rsidRPr="000F1AB5" w:rsidDel="00226167" w:rsidRDefault="00353FF5">
            <w:pPr>
              <w:spacing w:line="240" w:lineRule="auto"/>
              <w:rPr>
                <w:del w:id="3763" w:author="Autor"/>
                <w:b w:val="0"/>
                <w:i/>
                <w:lang w:val="sk-SK"/>
              </w:rPr>
            </w:pPr>
            <w:del w:id="3764" w:author="Autor">
              <w:r w:rsidRPr="00353FF5" w:rsidDel="00226167">
                <w:rPr>
                  <w:b w:val="0"/>
                  <w:color w:val="auto"/>
                  <w:lang w:val="sk-SK"/>
                </w:rPr>
                <w:delText>Projekt sa považuje za ukončený, ak došlo k fyzickému ukončeniu projektu (skutočne sa zrealizovali hlavné a podporné aktivity projektu) a k finančnému ukončeniu projektu (užívateľ uhradil všetky oprávnené výdavky projektu a užívateľovi bol uhradený zodpovedajúci príspevok).</w:delText>
              </w:r>
            </w:del>
          </w:p>
        </w:tc>
      </w:tr>
    </w:tbl>
    <w:p w14:paraId="649BF548" w14:textId="77D27E2F" w:rsidR="00353FF5" w:rsidDel="00AD71EC" w:rsidRDefault="00353FF5">
      <w:pPr>
        <w:tabs>
          <w:tab w:val="left" w:pos="975"/>
        </w:tabs>
        <w:spacing w:line="240" w:lineRule="auto"/>
        <w:rPr>
          <w:del w:id="3765" w:author="Autor"/>
          <w:rFonts w:cs="Arial"/>
          <w:szCs w:val="19"/>
          <w:lang w:val="sk-SK"/>
        </w:rPr>
      </w:pPr>
    </w:p>
    <w:p w14:paraId="4E1DAB37" w14:textId="0125E529" w:rsidR="00353FF5" w:rsidRPr="00CC7263" w:rsidDel="009C4E0C" w:rsidRDefault="00353FF5">
      <w:pPr>
        <w:tabs>
          <w:tab w:val="left" w:pos="975"/>
        </w:tabs>
        <w:spacing w:line="240" w:lineRule="auto"/>
        <w:rPr>
          <w:del w:id="3766" w:author="Autor"/>
          <w:rFonts w:cs="Arial"/>
          <w:szCs w:val="19"/>
          <w:lang w:val="sk-SK"/>
        </w:rPr>
      </w:pPr>
    </w:p>
    <w:p w14:paraId="633E3193" w14:textId="46B43588" w:rsidR="006307E2" w:rsidRPr="00CC7263" w:rsidDel="00AE40A9" w:rsidRDefault="006307E2">
      <w:pPr>
        <w:tabs>
          <w:tab w:val="left" w:pos="975"/>
        </w:tabs>
        <w:spacing w:line="240" w:lineRule="auto"/>
        <w:rPr>
          <w:del w:id="3767" w:author="Autor"/>
          <w:rFonts w:cs="Arial"/>
          <w:szCs w:val="19"/>
          <w:lang w:val="sk-SK"/>
        </w:rPr>
      </w:pPr>
      <w:r w:rsidRPr="00CC7263">
        <w:rPr>
          <w:rFonts w:cs="Arial"/>
          <w:szCs w:val="19"/>
          <w:lang w:val="sk-SK"/>
        </w:rPr>
        <w:t xml:space="preserve">Užívateľ je v povinný predkladať </w:t>
      </w:r>
      <w:ins w:id="3768" w:author="Autor">
        <w:r w:rsidR="002A5391">
          <w:rPr>
            <w:rFonts w:cs="Arial"/>
            <w:szCs w:val="19"/>
            <w:lang w:val="sk-SK"/>
          </w:rPr>
          <w:t xml:space="preserve">NMS </w:t>
        </w:r>
      </w:ins>
      <w:r w:rsidRPr="00CC7263">
        <w:rPr>
          <w:rFonts w:cs="Arial"/>
          <w:szCs w:val="19"/>
          <w:lang w:val="sk-SK"/>
        </w:rPr>
        <w:t xml:space="preserve">počas obdobia udržateľnosti </w:t>
      </w:r>
      <w:del w:id="3769" w:author="Autor">
        <w:r w:rsidRPr="00CC7263" w:rsidDel="002A5391">
          <w:rPr>
            <w:rFonts w:cs="Arial"/>
            <w:szCs w:val="19"/>
            <w:lang w:val="sk-SK"/>
          </w:rPr>
          <w:delText>Následné monitorovacie správy (</w:delText>
        </w:r>
      </w:del>
      <w:r w:rsidRPr="00CC7263">
        <w:rPr>
          <w:rFonts w:cs="Arial"/>
          <w:szCs w:val="19"/>
          <w:lang w:val="sk-SK"/>
        </w:rPr>
        <w:t>NMS</w:t>
      </w:r>
      <w:ins w:id="3770" w:author="Autor">
        <w:r w:rsidR="002A5391">
          <w:rPr>
            <w:rFonts w:cs="Arial"/>
            <w:szCs w:val="19"/>
            <w:lang w:val="sk-SK"/>
          </w:rPr>
          <w:t xml:space="preserve"> </w:t>
        </w:r>
        <w:r w:rsidR="00FB7D89">
          <w:rPr>
            <w:rFonts w:cs="Arial"/>
            <w:szCs w:val="19"/>
            <w:lang w:val="sk-SK"/>
          </w:rPr>
          <w:t xml:space="preserve">za </w:t>
        </w:r>
        <w:r w:rsidR="002A5391">
          <w:rPr>
            <w:rFonts w:cs="Arial"/>
            <w:szCs w:val="19"/>
            <w:lang w:val="sk-SK"/>
          </w:rPr>
          <w:t>každých 12 mesiacov od začiatku obdobia udržateľnosti projektu (vyplatenia príspevku</w:t>
        </w:r>
      </w:ins>
      <w:r w:rsidRPr="00CC7263">
        <w:rPr>
          <w:rFonts w:cs="Arial"/>
          <w:szCs w:val="19"/>
          <w:lang w:val="sk-SK"/>
        </w:rPr>
        <w:t>)</w:t>
      </w:r>
      <w:ins w:id="3771" w:author="Autor">
        <w:r w:rsidR="002A5391">
          <w:rPr>
            <w:rFonts w:cs="Arial"/>
            <w:szCs w:val="19"/>
            <w:lang w:val="sk-SK"/>
          </w:rPr>
          <w:t>. Užívateľ predkladá NMS do 30 kalendárnych dní po uplynutí monitorovaného obdobia príslušnej NMS.</w:t>
        </w:r>
        <w:r w:rsidR="00AE40A9">
          <w:rPr>
            <w:rFonts w:cs="Arial"/>
            <w:szCs w:val="19"/>
            <w:lang w:val="sk-SK"/>
          </w:rPr>
          <w:t xml:space="preserve"> </w:t>
        </w:r>
      </w:ins>
      <w:del w:id="3772" w:author="Autor">
        <w:r w:rsidRPr="00CC7263" w:rsidDel="00AE40A9">
          <w:rPr>
            <w:rFonts w:cs="Arial"/>
            <w:szCs w:val="19"/>
            <w:lang w:val="sk-SK"/>
          </w:rPr>
          <w:delText>:</w:delText>
        </w:r>
      </w:del>
    </w:p>
    <w:p w14:paraId="6400B103" w14:textId="2EC08040" w:rsidR="006307E2" w:rsidRPr="00CC7263" w:rsidDel="00AE40A9" w:rsidRDefault="006307E2" w:rsidP="006F3343">
      <w:pPr>
        <w:tabs>
          <w:tab w:val="left" w:pos="975"/>
        </w:tabs>
        <w:spacing w:line="240" w:lineRule="auto"/>
        <w:rPr>
          <w:del w:id="3773" w:author="Autor"/>
          <w:rFonts w:cs="Arial"/>
          <w:b/>
          <w:i/>
          <w:szCs w:val="19"/>
          <w:lang w:val="sk-SK"/>
        </w:rPr>
      </w:pPr>
      <w:del w:id="3774" w:author="Autor">
        <w:r w:rsidRPr="00CC7263" w:rsidDel="00AE40A9">
          <w:rPr>
            <w:szCs w:val="19"/>
            <w:lang w:val="sk-SK"/>
          </w:rPr>
          <w:delText xml:space="preserve">NMS predkladá užívateľ na ročnej báze zo stavom k 31.12. najneskôr do </w:delText>
        </w:r>
        <w:r w:rsidRPr="00CC7263" w:rsidDel="00AE40A9">
          <w:rPr>
            <w:b/>
            <w:szCs w:val="19"/>
            <w:lang w:val="sk-SK"/>
          </w:rPr>
          <w:delText>15. januára roku n+1,</w:delText>
        </w:r>
      </w:del>
    </w:p>
    <w:p w14:paraId="0993AD6A" w14:textId="5AC775BE" w:rsidR="006307E2" w:rsidRPr="00CC7263" w:rsidDel="00AE40A9" w:rsidRDefault="006307E2" w:rsidP="006F3343">
      <w:pPr>
        <w:tabs>
          <w:tab w:val="left" w:pos="975"/>
        </w:tabs>
        <w:spacing w:line="240" w:lineRule="auto"/>
        <w:rPr>
          <w:del w:id="3775" w:author="Autor"/>
          <w:szCs w:val="19"/>
          <w:lang w:val="sk-SK"/>
        </w:rPr>
      </w:pPr>
      <w:del w:id="3776" w:author="Autor">
        <w:r w:rsidRPr="00CC7263" w:rsidDel="00AE40A9">
          <w:rPr>
            <w:szCs w:val="19"/>
            <w:lang w:val="sk-SK"/>
          </w:rPr>
          <w:delText>u</w:delText>
        </w:r>
      </w:del>
      <w:ins w:id="3777" w:author="Autor">
        <w:r w:rsidR="00AE40A9">
          <w:rPr>
            <w:szCs w:val="19"/>
            <w:lang w:val="sk-SK"/>
          </w:rPr>
          <w:t>U</w:t>
        </w:r>
      </w:ins>
      <w:r w:rsidRPr="00CC7263">
        <w:rPr>
          <w:szCs w:val="19"/>
          <w:lang w:val="sk-SK"/>
        </w:rPr>
        <w:t xml:space="preserve">žívateľ predloží </w:t>
      </w:r>
      <w:del w:id="3778" w:author="Autor">
        <w:r w:rsidRPr="00CC7263" w:rsidDel="00AE40A9">
          <w:rPr>
            <w:szCs w:val="19"/>
            <w:lang w:val="sk-SK"/>
          </w:rPr>
          <w:delText xml:space="preserve">nultú </w:delText>
        </w:r>
      </w:del>
      <w:ins w:id="3779" w:author="Autor">
        <w:r w:rsidR="00AE40A9">
          <w:rPr>
            <w:szCs w:val="19"/>
            <w:lang w:val="sk-SK"/>
          </w:rPr>
          <w:t>prvú</w:t>
        </w:r>
        <w:r w:rsidR="00AE40A9" w:rsidRPr="00CC7263">
          <w:rPr>
            <w:szCs w:val="19"/>
            <w:lang w:val="sk-SK"/>
          </w:rPr>
          <w:t xml:space="preserve"> </w:t>
        </w:r>
      </w:ins>
      <w:r w:rsidRPr="00CC7263">
        <w:rPr>
          <w:szCs w:val="19"/>
          <w:lang w:val="sk-SK"/>
        </w:rPr>
        <w:t xml:space="preserve">NMS </w:t>
      </w:r>
      <w:ins w:id="3780" w:author="Autor">
        <w:r w:rsidR="00AE40A9">
          <w:rPr>
            <w:szCs w:val="19"/>
            <w:lang w:val="sk-SK"/>
          </w:rPr>
          <w:t>do 30 kalendárnych dní po uplynutí 12 mesiacov od vyplatenia príspevku</w:t>
        </w:r>
      </w:ins>
      <w:del w:id="3781" w:author="Autor">
        <w:r w:rsidRPr="00CC7263" w:rsidDel="00AE40A9">
          <w:rPr>
            <w:szCs w:val="19"/>
            <w:lang w:val="sk-SK"/>
          </w:rPr>
          <w:delText>k 31.12. toho roku, v ktorom ukončil realizáciu projektu,</w:delText>
        </w:r>
      </w:del>
      <w:ins w:id="3782" w:author="Autor">
        <w:r w:rsidR="00AE40A9">
          <w:rPr>
            <w:szCs w:val="19"/>
            <w:lang w:val="sk-SK"/>
          </w:rPr>
          <w:t xml:space="preserve">. </w:t>
        </w:r>
      </w:ins>
    </w:p>
    <w:p w14:paraId="01706F83" w14:textId="7965802B" w:rsidR="006307E2" w:rsidRPr="00AE40A9" w:rsidRDefault="006307E2" w:rsidP="006F3343">
      <w:pPr>
        <w:tabs>
          <w:tab w:val="left" w:pos="975"/>
        </w:tabs>
        <w:spacing w:line="240" w:lineRule="auto"/>
        <w:rPr>
          <w:szCs w:val="19"/>
          <w:lang w:val="sk-SK"/>
        </w:rPr>
      </w:pPr>
      <w:del w:id="3783" w:author="Autor">
        <w:r w:rsidRPr="00AE40A9" w:rsidDel="00AE40A9">
          <w:rPr>
            <w:szCs w:val="19"/>
            <w:lang w:val="sk-SK"/>
          </w:rPr>
          <w:delText>n</w:delText>
        </w:r>
      </w:del>
      <w:ins w:id="3784" w:author="Autor">
        <w:r w:rsidR="00AE40A9">
          <w:rPr>
            <w:szCs w:val="19"/>
            <w:lang w:val="sk-SK"/>
          </w:rPr>
          <w:t>N</w:t>
        </w:r>
      </w:ins>
      <w:r w:rsidRPr="00AE40A9">
        <w:rPr>
          <w:szCs w:val="19"/>
          <w:lang w:val="sk-SK"/>
        </w:rPr>
        <w:t>ásledne užívateľ predkladá NMS počas ďalších 5</w:t>
      </w:r>
      <w:del w:id="3785" w:author="Autor">
        <w:r w:rsidRPr="00AE40A9" w:rsidDel="00AE40A9">
          <w:rPr>
            <w:szCs w:val="19"/>
            <w:lang w:val="sk-SK"/>
          </w:rPr>
          <w:delText xml:space="preserve"> rokov</w:delText>
        </w:r>
      </w:del>
      <w:r w:rsidRPr="00AE40A9">
        <w:rPr>
          <w:szCs w:val="19"/>
          <w:lang w:val="sk-SK"/>
        </w:rPr>
        <w:t>, resp. 3 rok</w:t>
      </w:r>
      <w:del w:id="3786" w:author="Autor">
        <w:r w:rsidRPr="00AE40A9" w:rsidDel="00AE40A9">
          <w:rPr>
            <w:szCs w:val="19"/>
            <w:lang w:val="sk-SK"/>
          </w:rPr>
          <w:delText>y</w:delText>
        </w:r>
      </w:del>
      <w:ins w:id="3787" w:author="Autor">
        <w:r w:rsidR="00AE40A9">
          <w:rPr>
            <w:szCs w:val="19"/>
            <w:lang w:val="sk-SK"/>
          </w:rPr>
          <w:t>ov</w:t>
        </w:r>
      </w:ins>
      <w:r w:rsidRPr="00AE40A9">
        <w:rPr>
          <w:szCs w:val="19"/>
          <w:lang w:val="sk-SK"/>
        </w:rPr>
        <w:t xml:space="preserve"> v prípade </w:t>
      </w:r>
      <w:ins w:id="3788" w:author="Autor">
        <w:r w:rsidR="00FD0C45" w:rsidRPr="00AE40A9">
          <w:rPr>
            <w:szCs w:val="19"/>
            <w:lang w:val="sk-SK"/>
          </w:rPr>
          <w:t>v prípade projektu spadajúceho pod aktivitu A1</w:t>
        </w:r>
      </w:ins>
      <w:del w:id="3789" w:author="Autor">
        <w:r w:rsidRPr="00AE40A9" w:rsidDel="00FD0C45">
          <w:rPr>
            <w:szCs w:val="19"/>
            <w:lang w:val="sk-SK"/>
          </w:rPr>
          <w:delText>príspevku poskytnutého MSP</w:delText>
        </w:r>
      </w:del>
      <w:r w:rsidR="00353FF5" w:rsidRPr="00AE40A9">
        <w:rPr>
          <w:szCs w:val="19"/>
          <w:lang w:val="sk-SK"/>
        </w:rPr>
        <w:t xml:space="preserve"> (v</w:t>
      </w:r>
      <w:ins w:id="3790" w:author="Autor">
        <w:r w:rsidR="00AE40A9">
          <w:rPr>
            <w:szCs w:val="19"/>
            <w:lang w:val="sk-SK"/>
          </w:rPr>
          <w:t> </w:t>
        </w:r>
      </w:ins>
      <w:del w:id="3791" w:author="Autor">
        <w:r w:rsidR="00353FF5" w:rsidRPr="00AE40A9" w:rsidDel="00AE40A9">
          <w:rPr>
            <w:szCs w:val="19"/>
            <w:lang w:val="sk-SK"/>
          </w:rPr>
          <w:delText xml:space="preserve"> </w:delText>
        </w:r>
      </w:del>
      <w:r w:rsidR="00353FF5" w:rsidRPr="00AE40A9">
        <w:rPr>
          <w:szCs w:val="19"/>
          <w:lang w:val="sk-SK"/>
        </w:rPr>
        <w:t>zmysle zmluvy o príspevku)</w:t>
      </w:r>
      <w:r w:rsidRPr="00AE40A9">
        <w:rPr>
          <w:szCs w:val="19"/>
          <w:lang w:val="sk-SK"/>
        </w:rPr>
        <w:t>,</w:t>
      </w:r>
    </w:p>
    <w:p w14:paraId="5172AA50" w14:textId="6FD7F724" w:rsidR="006307E2" w:rsidRPr="00AE40A9" w:rsidDel="00AE40A9" w:rsidRDefault="006307E2">
      <w:pPr>
        <w:tabs>
          <w:tab w:val="left" w:pos="426"/>
        </w:tabs>
        <w:spacing w:line="240" w:lineRule="auto"/>
        <w:rPr>
          <w:del w:id="3792" w:author="Autor"/>
          <w:szCs w:val="19"/>
          <w:lang w:val="sk-SK"/>
        </w:rPr>
        <w:pPrChange w:id="3793" w:author="Autor">
          <w:pPr>
            <w:pStyle w:val="Odsekzoznamu"/>
            <w:numPr>
              <w:numId w:val="28"/>
            </w:numPr>
            <w:tabs>
              <w:tab w:val="left" w:pos="426"/>
            </w:tabs>
            <w:spacing w:line="240" w:lineRule="auto"/>
            <w:ind w:left="426" w:hanging="426"/>
          </w:pPr>
        </w:pPrChange>
      </w:pPr>
      <w:del w:id="3794" w:author="Autor">
        <w:r w:rsidRPr="00AE40A9" w:rsidDel="00AE40A9">
          <w:rPr>
            <w:rFonts w:cs="Arial"/>
            <w:szCs w:val="19"/>
            <w:lang w:val="sk-SK"/>
          </w:rPr>
          <w:delText xml:space="preserve">NMS užívateľ predkladá na formulári v uvedenom v prílohe č. </w:delText>
        </w:r>
        <w:r w:rsidR="0062757C" w:rsidRPr="00AE40A9" w:rsidDel="00E95DC9">
          <w:rPr>
            <w:rFonts w:cs="Arial"/>
            <w:szCs w:val="19"/>
            <w:lang w:val="sk-SK"/>
          </w:rPr>
          <w:delText>5</w:delText>
        </w:r>
        <w:r w:rsidR="006B2195" w:rsidRPr="00AE40A9" w:rsidDel="00AE40A9">
          <w:rPr>
            <w:rFonts w:cs="Arial"/>
            <w:szCs w:val="19"/>
            <w:lang w:val="sk-SK"/>
          </w:rPr>
          <w:delText>,</w:delText>
        </w:r>
      </w:del>
    </w:p>
    <w:p w14:paraId="36FCA1F8" w14:textId="1219B51E" w:rsidR="00AE74D5" w:rsidRPr="006B2195" w:rsidRDefault="00353FF5" w:rsidP="006F3343">
      <w:pPr>
        <w:spacing w:line="240" w:lineRule="auto"/>
        <w:rPr>
          <w:lang w:val="sk-SK"/>
        </w:rPr>
      </w:pPr>
      <w:del w:id="3795" w:author="Autor">
        <w:r w:rsidDel="00E95DC9">
          <w:rPr>
            <w:lang w:val="sk-SK"/>
          </w:rPr>
          <w:delText>NMS</w:delText>
        </w:r>
        <w:r w:rsidR="00AE74D5" w:rsidRPr="006B2195" w:rsidDel="00E95DC9">
          <w:rPr>
            <w:lang w:val="sk-SK"/>
          </w:rPr>
          <w:delText xml:space="preserve"> </w:delText>
        </w:r>
        <w:r w:rsidR="00AE74D5" w:rsidRPr="006B2195" w:rsidDel="00AE40A9">
          <w:rPr>
            <w:lang w:val="sk-SK"/>
          </w:rPr>
          <w:delText>u</w:delText>
        </w:r>
      </w:del>
      <w:ins w:id="3796" w:author="Autor">
        <w:r w:rsidR="00AE40A9">
          <w:rPr>
            <w:lang w:val="sk-SK"/>
          </w:rPr>
          <w:t>U</w:t>
        </w:r>
      </w:ins>
      <w:r w:rsidR="00AE74D5" w:rsidRPr="006B2195">
        <w:rPr>
          <w:lang w:val="sk-SK"/>
        </w:rPr>
        <w:t xml:space="preserve">žívateľ predkladá </w:t>
      </w:r>
      <w:ins w:id="3797" w:author="Autor">
        <w:r w:rsidR="00E95DC9">
          <w:rPr>
            <w:lang w:val="sk-SK"/>
          </w:rPr>
          <w:t xml:space="preserve">sken </w:t>
        </w:r>
        <w:r w:rsidR="00AE40A9">
          <w:rPr>
            <w:lang w:val="sk-SK"/>
          </w:rPr>
          <w:t xml:space="preserve">NMS </w:t>
        </w:r>
      </w:ins>
      <w:del w:id="3798" w:author="Autor">
        <w:r w:rsidR="00AE74D5" w:rsidRPr="006B2195" w:rsidDel="00E95DC9">
          <w:rPr>
            <w:lang w:val="sk-SK"/>
          </w:rPr>
          <w:delText xml:space="preserve">aj v elektronickej podobe </w:delText>
        </w:r>
      </w:del>
      <w:r w:rsidR="00AE74D5" w:rsidRPr="006B2195">
        <w:rPr>
          <w:lang w:val="sk-SK"/>
        </w:rPr>
        <w:t>(</w:t>
      </w:r>
      <w:ins w:id="3799" w:author="Autor">
        <w:r w:rsidR="00E95DC9">
          <w:rPr>
            <w:lang w:val="sk-SK"/>
          </w:rPr>
          <w:t xml:space="preserve">vyplneného a štatutárnym orgánom užívateľa podpísaného formulára NMS) </w:t>
        </w:r>
      </w:ins>
      <w:del w:id="3800" w:author="Autor">
        <w:r w:rsidR="00AE74D5" w:rsidRPr="006B2195" w:rsidDel="00E95DC9">
          <w:rPr>
            <w:lang w:val="sk-SK"/>
          </w:rPr>
          <w:delText xml:space="preserve">napr. na CD, resp. </w:delText>
        </w:r>
      </w:del>
      <w:r w:rsidR="00AE74D5" w:rsidRPr="006B2195">
        <w:rPr>
          <w:lang w:val="sk-SK"/>
        </w:rPr>
        <w:t>e-mailom</w:t>
      </w:r>
      <w:del w:id="3801" w:author="Autor">
        <w:r w:rsidR="00AE74D5" w:rsidRPr="006B2195" w:rsidDel="00AE40A9">
          <w:rPr>
            <w:lang w:val="sk-SK"/>
          </w:rPr>
          <w:delText>)</w:delText>
        </w:r>
      </w:del>
      <w:r w:rsidR="00AE74D5" w:rsidRPr="006B2195">
        <w:rPr>
          <w:lang w:val="sk-SK"/>
        </w:rPr>
        <w:t>.</w:t>
      </w:r>
      <w:ins w:id="3802" w:author="Autor">
        <w:r w:rsidR="00AE40A9">
          <w:rPr>
            <w:lang w:val="sk-SK"/>
          </w:rPr>
          <w:t xml:space="preserve"> Vzor NMS je prílohou č. 7 tejto príručky</w:t>
        </w:r>
      </w:ins>
    </w:p>
    <w:p w14:paraId="1EB521FA" w14:textId="77777777" w:rsidR="00AE40A9" w:rsidRDefault="006B2195" w:rsidP="006F3343">
      <w:pPr>
        <w:keepNext/>
        <w:spacing w:line="240" w:lineRule="auto"/>
        <w:rPr>
          <w:ins w:id="3803" w:author="Autor"/>
          <w:rFonts w:cs="Arial"/>
          <w:i/>
          <w:szCs w:val="19"/>
          <w:lang w:val="sk-SK"/>
        </w:rPr>
      </w:pPr>
      <w:r w:rsidRPr="006F3343">
        <w:rPr>
          <w:rFonts w:cs="Arial"/>
          <w:b/>
          <w:i/>
          <w:szCs w:val="19"/>
          <w:lang w:val="sk-SK"/>
        </w:rPr>
        <w:t>Príklad:</w:t>
      </w:r>
      <w:r w:rsidRPr="006B2195">
        <w:rPr>
          <w:rFonts w:cs="Arial"/>
          <w:i/>
          <w:szCs w:val="19"/>
          <w:lang w:val="sk-SK"/>
        </w:rPr>
        <w:t xml:space="preserve"> </w:t>
      </w:r>
    </w:p>
    <w:p w14:paraId="14DE8369" w14:textId="7909A222" w:rsidR="006B2195" w:rsidRPr="006B2195" w:rsidRDefault="006B2195" w:rsidP="000267B2">
      <w:pPr>
        <w:spacing w:line="240" w:lineRule="auto"/>
        <w:rPr>
          <w:i/>
          <w:szCs w:val="19"/>
          <w:lang w:val="sk-SK"/>
        </w:rPr>
      </w:pPr>
      <w:r w:rsidRPr="006B2195">
        <w:rPr>
          <w:rFonts w:cs="Arial"/>
          <w:i/>
          <w:szCs w:val="19"/>
          <w:lang w:val="sk-SK"/>
        </w:rPr>
        <w:t xml:space="preserve">Užívateľ ukončil </w:t>
      </w:r>
      <w:ins w:id="3804" w:author="Autor">
        <w:r w:rsidR="00AE40A9">
          <w:rPr>
            <w:rFonts w:cs="Arial"/>
            <w:i/>
            <w:szCs w:val="19"/>
            <w:lang w:val="sk-SK"/>
          </w:rPr>
          <w:t xml:space="preserve">realizáciu </w:t>
        </w:r>
      </w:ins>
      <w:del w:id="3805" w:author="Autor">
        <w:r w:rsidRPr="006B2195" w:rsidDel="00AE40A9">
          <w:rPr>
            <w:rFonts w:cs="Arial"/>
            <w:i/>
            <w:szCs w:val="19"/>
            <w:lang w:val="sk-SK"/>
          </w:rPr>
          <w:delText xml:space="preserve">aktivity </w:delText>
        </w:r>
      </w:del>
      <w:r w:rsidRPr="006B2195">
        <w:rPr>
          <w:rFonts w:cs="Arial"/>
          <w:i/>
          <w:szCs w:val="19"/>
          <w:lang w:val="sk-SK"/>
        </w:rPr>
        <w:t xml:space="preserve">projektu </w:t>
      </w:r>
      <w:del w:id="3806" w:author="Autor">
        <w:r w:rsidRPr="006B2195" w:rsidDel="00AE40A9">
          <w:rPr>
            <w:rFonts w:cs="Arial"/>
            <w:i/>
            <w:szCs w:val="19"/>
            <w:lang w:val="sk-SK"/>
          </w:rPr>
          <w:delText>a uhradil všetky oprávnené výdavky projektu k</w:delText>
        </w:r>
        <w:r w:rsidRPr="006B2195" w:rsidDel="00AD71EC">
          <w:rPr>
            <w:rFonts w:cs="Arial"/>
            <w:i/>
            <w:szCs w:val="19"/>
            <w:lang w:val="sk-SK"/>
          </w:rPr>
          <w:delText xml:space="preserve"> </w:delText>
        </w:r>
      </w:del>
      <w:r w:rsidRPr="006B2195">
        <w:rPr>
          <w:rFonts w:cs="Arial"/>
          <w:i/>
          <w:szCs w:val="19"/>
          <w:lang w:val="sk-SK"/>
        </w:rPr>
        <w:t>30.</w:t>
      </w:r>
      <w:ins w:id="3807" w:author="Autor">
        <w:r w:rsidR="00AE40A9">
          <w:rPr>
            <w:rFonts w:cs="Arial"/>
            <w:i/>
            <w:szCs w:val="19"/>
            <w:lang w:val="sk-SK"/>
          </w:rPr>
          <w:t xml:space="preserve"> júna</w:t>
        </w:r>
      </w:ins>
      <w:del w:id="3808" w:author="Autor">
        <w:r w:rsidRPr="006B2195" w:rsidDel="00AE40A9">
          <w:rPr>
            <w:rFonts w:cs="Arial"/>
            <w:i/>
            <w:szCs w:val="19"/>
            <w:lang w:val="sk-SK"/>
          </w:rPr>
          <w:delText>06.</w:delText>
        </w:r>
      </w:del>
      <w:ins w:id="3809" w:author="Autor">
        <w:r w:rsidR="00AE40A9">
          <w:rPr>
            <w:rFonts w:cs="Arial"/>
            <w:i/>
            <w:szCs w:val="19"/>
            <w:lang w:val="sk-SK"/>
          </w:rPr>
          <w:t xml:space="preserve"> </w:t>
        </w:r>
      </w:ins>
      <w:r w:rsidRPr="006B2195">
        <w:rPr>
          <w:rFonts w:cs="Arial"/>
          <w:i/>
          <w:szCs w:val="19"/>
          <w:lang w:val="sk-SK"/>
        </w:rPr>
        <w:t>20</w:t>
      </w:r>
      <w:ins w:id="3810" w:author="Autor">
        <w:r w:rsidR="00AD71EC">
          <w:rPr>
            <w:rFonts w:cs="Arial"/>
            <w:i/>
            <w:szCs w:val="19"/>
            <w:lang w:val="sk-SK"/>
          </w:rPr>
          <w:t>2</w:t>
        </w:r>
      </w:ins>
      <w:r w:rsidRPr="006B2195">
        <w:rPr>
          <w:rFonts w:cs="Arial"/>
          <w:i/>
          <w:szCs w:val="19"/>
          <w:lang w:val="sk-SK"/>
        </w:rPr>
        <w:t>1</w:t>
      </w:r>
      <w:del w:id="3811" w:author="Autor">
        <w:r w:rsidRPr="006B2195" w:rsidDel="00AD71EC">
          <w:rPr>
            <w:rFonts w:cs="Arial"/>
            <w:i/>
            <w:szCs w:val="19"/>
            <w:lang w:val="sk-SK"/>
          </w:rPr>
          <w:delText>8</w:delText>
        </w:r>
      </w:del>
      <w:r w:rsidRPr="006B2195">
        <w:rPr>
          <w:rFonts w:cs="Arial"/>
          <w:i/>
          <w:szCs w:val="19"/>
          <w:lang w:val="sk-SK"/>
        </w:rPr>
        <w:t xml:space="preserve">, zodpovedajúci príspevok mu bol </w:t>
      </w:r>
      <w:del w:id="3812" w:author="Autor">
        <w:r w:rsidRPr="006B2195" w:rsidDel="00AE40A9">
          <w:rPr>
            <w:rFonts w:cs="Arial"/>
            <w:i/>
            <w:szCs w:val="19"/>
            <w:lang w:val="sk-SK"/>
          </w:rPr>
          <w:delText xml:space="preserve">uhradený </w:delText>
        </w:r>
      </w:del>
      <w:ins w:id="3813" w:author="Autor">
        <w:r w:rsidR="00AE40A9">
          <w:rPr>
            <w:rFonts w:cs="Arial"/>
            <w:i/>
            <w:szCs w:val="19"/>
            <w:lang w:val="sk-SK"/>
          </w:rPr>
          <w:t>vyplatený (pripísaný na účet)</w:t>
        </w:r>
        <w:r w:rsidR="00AE40A9" w:rsidRPr="006B2195">
          <w:rPr>
            <w:rFonts w:cs="Arial"/>
            <w:i/>
            <w:szCs w:val="19"/>
            <w:lang w:val="sk-SK"/>
          </w:rPr>
          <w:t xml:space="preserve"> </w:t>
        </w:r>
      </w:ins>
      <w:r w:rsidRPr="006B2195">
        <w:rPr>
          <w:rFonts w:cs="Arial"/>
          <w:i/>
          <w:szCs w:val="19"/>
          <w:lang w:val="sk-SK"/>
        </w:rPr>
        <w:t>31.</w:t>
      </w:r>
      <w:ins w:id="3814" w:author="Autor">
        <w:r w:rsidR="00AE40A9">
          <w:rPr>
            <w:rFonts w:cs="Arial"/>
            <w:i/>
            <w:szCs w:val="19"/>
            <w:lang w:val="sk-SK"/>
          </w:rPr>
          <w:t xml:space="preserve"> augusta </w:t>
        </w:r>
      </w:ins>
      <w:del w:id="3815" w:author="Autor">
        <w:r w:rsidRPr="006B2195" w:rsidDel="00AE40A9">
          <w:rPr>
            <w:rFonts w:cs="Arial"/>
            <w:i/>
            <w:szCs w:val="19"/>
            <w:lang w:val="sk-SK"/>
          </w:rPr>
          <w:delText>08.</w:delText>
        </w:r>
      </w:del>
      <w:r w:rsidRPr="006B2195">
        <w:rPr>
          <w:rFonts w:cs="Arial"/>
          <w:i/>
          <w:szCs w:val="19"/>
          <w:lang w:val="sk-SK"/>
        </w:rPr>
        <w:t>20</w:t>
      </w:r>
      <w:ins w:id="3816" w:author="Autor">
        <w:r w:rsidR="00AD71EC">
          <w:rPr>
            <w:rFonts w:cs="Arial"/>
            <w:i/>
            <w:szCs w:val="19"/>
            <w:lang w:val="sk-SK"/>
          </w:rPr>
          <w:t>2</w:t>
        </w:r>
      </w:ins>
      <w:r w:rsidRPr="006B2195">
        <w:rPr>
          <w:rFonts w:cs="Arial"/>
          <w:i/>
          <w:szCs w:val="19"/>
          <w:lang w:val="sk-SK"/>
        </w:rPr>
        <w:t>1</w:t>
      </w:r>
      <w:del w:id="3817" w:author="Autor">
        <w:r w:rsidRPr="006B2195" w:rsidDel="00AD71EC">
          <w:rPr>
            <w:rFonts w:cs="Arial"/>
            <w:i/>
            <w:szCs w:val="19"/>
            <w:lang w:val="sk-SK"/>
          </w:rPr>
          <w:delText>8</w:delText>
        </w:r>
      </w:del>
      <w:r w:rsidRPr="006B2195">
        <w:rPr>
          <w:rFonts w:cs="Arial"/>
          <w:i/>
          <w:szCs w:val="19"/>
          <w:lang w:val="sk-SK"/>
        </w:rPr>
        <w:t>. Obdobie udržateľnosti projektu je v zmluve o príspevku stanovené na 5 rokov.</w:t>
      </w:r>
      <w:del w:id="3818" w:author="Autor">
        <w:r w:rsidRPr="006B2195" w:rsidDel="00AD71EC">
          <w:rPr>
            <w:rFonts w:cs="Arial"/>
            <w:i/>
            <w:szCs w:val="19"/>
            <w:lang w:val="sk-SK"/>
          </w:rPr>
          <w:delText xml:space="preserve"> </w:delText>
        </w:r>
      </w:del>
      <w:r w:rsidRPr="006B2195">
        <w:rPr>
          <w:rFonts w:cs="Arial"/>
          <w:i/>
          <w:szCs w:val="19"/>
          <w:lang w:val="sk-SK"/>
        </w:rPr>
        <w:t xml:space="preserve"> </w:t>
      </w:r>
      <w:del w:id="3819" w:author="Autor">
        <w:r w:rsidRPr="006B2195" w:rsidDel="00AE40A9">
          <w:rPr>
            <w:rFonts w:cs="Arial"/>
            <w:i/>
            <w:szCs w:val="19"/>
            <w:lang w:val="sk-SK"/>
          </w:rPr>
          <w:delText xml:space="preserve">Nultú </w:delText>
        </w:r>
      </w:del>
      <w:ins w:id="3820" w:author="Autor">
        <w:r w:rsidR="00AE40A9">
          <w:rPr>
            <w:rFonts w:cs="Arial"/>
            <w:i/>
            <w:szCs w:val="19"/>
            <w:lang w:val="sk-SK"/>
          </w:rPr>
          <w:t>Prvú</w:t>
        </w:r>
        <w:r w:rsidR="00AE40A9" w:rsidRPr="006B2195">
          <w:rPr>
            <w:rFonts w:cs="Arial"/>
            <w:i/>
            <w:szCs w:val="19"/>
            <w:lang w:val="sk-SK"/>
          </w:rPr>
          <w:t xml:space="preserve"> </w:t>
        </w:r>
      </w:ins>
      <w:r w:rsidRPr="006B2195">
        <w:rPr>
          <w:rFonts w:cs="Arial"/>
          <w:i/>
          <w:szCs w:val="19"/>
          <w:lang w:val="sk-SK"/>
        </w:rPr>
        <w:t>následnú monitorovaciu správu za obdobie od 1.</w:t>
      </w:r>
      <w:ins w:id="3821" w:author="Autor">
        <w:r w:rsidR="00AE40A9">
          <w:rPr>
            <w:rFonts w:cs="Arial"/>
            <w:i/>
            <w:szCs w:val="19"/>
            <w:lang w:val="sk-SK"/>
          </w:rPr>
          <w:t xml:space="preserve"> septembra 2021 do</w:t>
        </w:r>
      </w:ins>
      <w:del w:id="3822" w:author="Autor">
        <w:r w:rsidR="00EF6BB5" w:rsidDel="00AE40A9">
          <w:rPr>
            <w:rFonts w:cs="Arial"/>
            <w:i/>
            <w:szCs w:val="19"/>
            <w:lang w:val="sk-SK"/>
          </w:rPr>
          <w:delText>7</w:delText>
        </w:r>
        <w:r w:rsidRPr="006B2195" w:rsidDel="00AE40A9">
          <w:rPr>
            <w:rFonts w:cs="Arial"/>
            <w:i/>
            <w:szCs w:val="19"/>
            <w:lang w:val="sk-SK"/>
          </w:rPr>
          <w:delText>. –</w:delText>
        </w:r>
      </w:del>
      <w:r w:rsidRPr="006B2195">
        <w:rPr>
          <w:rFonts w:cs="Arial"/>
          <w:i/>
          <w:szCs w:val="19"/>
          <w:lang w:val="sk-SK"/>
        </w:rPr>
        <w:t xml:space="preserve"> 3</w:t>
      </w:r>
      <w:del w:id="3823" w:author="Autor">
        <w:r w:rsidRPr="006B2195" w:rsidDel="00AE40A9">
          <w:rPr>
            <w:rFonts w:cs="Arial"/>
            <w:i/>
            <w:szCs w:val="19"/>
            <w:lang w:val="sk-SK"/>
          </w:rPr>
          <w:delText>1</w:delText>
        </w:r>
      </w:del>
      <w:ins w:id="3824" w:author="Autor">
        <w:r w:rsidR="00AE40A9">
          <w:rPr>
            <w:rFonts w:cs="Arial"/>
            <w:i/>
            <w:szCs w:val="19"/>
            <w:lang w:val="sk-SK"/>
          </w:rPr>
          <w:t>1</w:t>
        </w:r>
      </w:ins>
      <w:r w:rsidRPr="006B2195">
        <w:rPr>
          <w:rFonts w:cs="Arial"/>
          <w:i/>
          <w:szCs w:val="19"/>
          <w:lang w:val="sk-SK"/>
        </w:rPr>
        <w:t>.</w:t>
      </w:r>
      <w:ins w:id="3825" w:author="Autor">
        <w:r w:rsidR="00AE40A9">
          <w:rPr>
            <w:rFonts w:cs="Arial"/>
            <w:i/>
            <w:szCs w:val="19"/>
            <w:lang w:val="sk-SK"/>
          </w:rPr>
          <w:t xml:space="preserve"> augusta </w:t>
        </w:r>
      </w:ins>
      <w:del w:id="3826" w:author="Autor">
        <w:r w:rsidRPr="006B2195" w:rsidDel="00AE40A9">
          <w:rPr>
            <w:rFonts w:cs="Arial"/>
            <w:i/>
            <w:szCs w:val="19"/>
            <w:lang w:val="sk-SK"/>
          </w:rPr>
          <w:delText>12.</w:delText>
        </w:r>
      </w:del>
      <w:r w:rsidRPr="006B2195">
        <w:rPr>
          <w:rFonts w:cs="Arial"/>
          <w:i/>
          <w:szCs w:val="19"/>
          <w:lang w:val="sk-SK"/>
        </w:rPr>
        <w:t>20</w:t>
      </w:r>
      <w:ins w:id="3827" w:author="Autor">
        <w:r w:rsidR="00AD71EC">
          <w:rPr>
            <w:rFonts w:cs="Arial"/>
            <w:i/>
            <w:szCs w:val="19"/>
            <w:lang w:val="sk-SK"/>
          </w:rPr>
          <w:t>2</w:t>
        </w:r>
        <w:r w:rsidR="00AE40A9">
          <w:rPr>
            <w:rFonts w:cs="Arial"/>
            <w:i/>
            <w:szCs w:val="19"/>
            <w:lang w:val="sk-SK"/>
          </w:rPr>
          <w:t>2</w:t>
        </w:r>
      </w:ins>
      <w:del w:id="3828" w:author="Autor">
        <w:r w:rsidRPr="006B2195" w:rsidDel="00AE40A9">
          <w:rPr>
            <w:rFonts w:cs="Arial"/>
            <w:i/>
            <w:szCs w:val="19"/>
            <w:lang w:val="sk-SK"/>
          </w:rPr>
          <w:delText>1</w:delText>
        </w:r>
        <w:r w:rsidRPr="006B2195" w:rsidDel="00AD71EC">
          <w:rPr>
            <w:rFonts w:cs="Arial"/>
            <w:i/>
            <w:szCs w:val="19"/>
            <w:lang w:val="sk-SK"/>
          </w:rPr>
          <w:delText>8</w:delText>
        </w:r>
      </w:del>
      <w:r w:rsidRPr="006B2195">
        <w:rPr>
          <w:rFonts w:cs="Arial"/>
          <w:i/>
          <w:szCs w:val="19"/>
          <w:lang w:val="sk-SK"/>
        </w:rPr>
        <w:t xml:space="preserve"> predloží užívateľ MAS najneskôr </w:t>
      </w:r>
      <w:del w:id="3829" w:author="Autor">
        <w:r w:rsidRPr="006B2195" w:rsidDel="00AE40A9">
          <w:rPr>
            <w:rFonts w:cs="Arial"/>
            <w:i/>
            <w:szCs w:val="19"/>
            <w:lang w:val="sk-SK"/>
          </w:rPr>
          <w:delText xml:space="preserve">do </w:delText>
        </w:r>
      </w:del>
      <w:ins w:id="3830" w:author="Autor">
        <w:r w:rsidR="00AE40A9">
          <w:rPr>
            <w:rFonts w:cs="Arial"/>
            <w:i/>
            <w:szCs w:val="19"/>
            <w:lang w:val="sk-SK"/>
          </w:rPr>
          <w:t xml:space="preserve">30. septembra </w:t>
        </w:r>
      </w:ins>
      <w:del w:id="3831" w:author="Autor">
        <w:r w:rsidRPr="006B2195" w:rsidDel="00AE40A9">
          <w:rPr>
            <w:rFonts w:cs="Arial"/>
            <w:i/>
            <w:szCs w:val="19"/>
            <w:lang w:val="sk-SK"/>
          </w:rPr>
          <w:delText>15.01.</w:delText>
        </w:r>
        <w:r w:rsidRPr="006B2195" w:rsidDel="00AD71EC">
          <w:rPr>
            <w:rFonts w:cs="Arial"/>
            <w:i/>
            <w:szCs w:val="19"/>
            <w:lang w:val="sk-SK"/>
          </w:rPr>
          <w:delText>2019</w:delText>
        </w:r>
      </w:del>
      <w:ins w:id="3832" w:author="Autor">
        <w:r w:rsidR="00AD71EC" w:rsidRPr="006B2195">
          <w:rPr>
            <w:rFonts w:cs="Arial"/>
            <w:i/>
            <w:szCs w:val="19"/>
            <w:lang w:val="sk-SK"/>
          </w:rPr>
          <w:t>20</w:t>
        </w:r>
        <w:r w:rsidR="00AD71EC">
          <w:rPr>
            <w:rFonts w:cs="Arial"/>
            <w:i/>
            <w:szCs w:val="19"/>
            <w:lang w:val="sk-SK"/>
          </w:rPr>
          <w:t>22</w:t>
        </w:r>
      </w:ins>
      <w:r w:rsidRPr="006B2195">
        <w:rPr>
          <w:rFonts w:cs="Arial"/>
          <w:i/>
          <w:szCs w:val="19"/>
          <w:lang w:val="sk-SK"/>
        </w:rPr>
        <w:t xml:space="preserve">. Následne bude užívateľ predkladať </w:t>
      </w:r>
      <w:del w:id="3833" w:author="Autor">
        <w:r w:rsidRPr="006B2195" w:rsidDel="00AE40A9">
          <w:rPr>
            <w:rFonts w:cs="Arial"/>
            <w:i/>
            <w:szCs w:val="19"/>
            <w:lang w:val="sk-SK"/>
          </w:rPr>
          <w:delText>následné monitorovacie správy</w:delText>
        </w:r>
      </w:del>
      <w:ins w:id="3834" w:author="Autor">
        <w:r w:rsidR="00AE40A9">
          <w:rPr>
            <w:rFonts w:cs="Arial"/>
            <w:i/>
            <w:szCs w:val="19"/>
            <w:lang w:val="sk-SK"/>
          </w:rPr>
          <w:t>NMS</w:t>
        </w:r>
      </w:ins>
      <w:r w:rsidRPr="006B2195">
        <w:rPr>
          <w:rFonts w:cs="Arial"/>
          <w:i/>
          <w:szCs w:val="19"/>
          <w:lang w:val="sk-SK"/>
        </w:rPr>
        <w:t xml:space="preserve"> </w:t>
      </w:r>
      <w:ins w:id="3835" w:author="Autor">
        <w:r w:rsidR="00AE40A9">
          <w:rPr>
            <w:rFonts w:cs="Arial"/>
            <w:i/>
            <w:szCs w:val="19"/>
            <w:lang w:val="sk-SK"/>
          </w:rPr>
          <w:t>každých 12 mesiacov až do uplynutia obdobia udržateľnosti projektu</w:t>
        </w:r>
      </w:ins>
      <w:del w:id="3836" w:author="Autor">
        <w:r w:rsidRPr="006B2195" w:rsidDel="00AE40A9">
          <w:rPr>
            <w:rFonts w:cs="Arial"/>
            <w:i/>
            <w:szCs w:val="19"/>
            <w:lang w:val="sk-SK"/>
          </w:rPr>
          <w:delText xml:space="preserve">za rok </w:delText>
        </w:r>
        <w:r w:rsidRPr="006B2195" w:rsidDel="00AD71EC">
          <w:rPr>
            <w:rFonts w:cs="Arial"/>
            <w:i/>
            <w:szCs w:val="19"/>
            <w:lang w:val="sk-SK"/>
          </w:rPr>
          <w:delText xml:space="preserve">2019, 2020, 2021, </w:delText>
        </w:r>
        <w:r w:rsidRPr="006B2195" w:rsidDel="00AE40A9">
          <w:rPr>
            <w:rFonts w:cs="Arial"/>
            <w:i/>
            <w:szCs w:val="19"/>
            <w:lang w:val="sk-SK"/>
          </w:rPr>
          <w:delText xml:space="preserve">2022 </w:delText>
        </w:r>
        <w:r w:rsidRPr="006B2195" w:rsidDel="00AD71EC">
          <w:rPr>
            <w:rFonts w:cs="Arial"/>
            <w:i/>
            <w:szCs w:val="19"/>
            <w:lang w:val="sk-SK"/>
          </w:rPr>
          <w:delText xml:space="preserve">a </w:delText>
        </w:r>
        <w:r w:rsidRPr="006B2195" w:rsidDel="00AE40A9">
          <w:rPr>
            <w:rFonts w:cs="Arial"/>
            <w:i/>
            <w:szCs w:val="19"/>
            <w:lang w:val="sk-SK"/>
          </w:rPr>
          <w:delText>2023, pričom tieto správy predloží vždy do 15.01. nasledujúceho roka</w:delText>
        </w:r>
      </w:del>
      <w:r w:rsidRPr="006B2195">
        <w:rPr>
          <w:rFonts w:cs="Arial"/>
          <w:i/>
          <w:szCs w:val="19"/>
          <w:lang w:val="sk-SK"/>
        </w:rPr>
        <w:t>.</w:t>
      </w:r>
    </w:p>
    <w:p w14:paraId="121CE1EC" w14:textId="77777777" w:rsidR="006307E2" w:rsidRPr="00CC7263" w:rsidRDefault="006307E2" w:rsidP="000267B2">
      <w:pPr>
        <w:tabs>
          <w:tab w:val="left" w:pos="975"/>
        </w:tabs>
        <w:spacing w:line="240" w:lineRule="auto"/>
        <w:rPr>
          <w:rFonts w:cs="Arial"/>
          <w:szCs w:val="19"/>
          <w:lang w:val="sk-SK"/>
        </w:rPr>
      </w:pPr>
      <w:r w:rsidRPr="00CC7263">
        <w:rPr>
          <w:rFonts w:cs="Arial"/>
          <w:szCs w:val="19"/>
          <w:lang w:val="sk-SK"/>
        </w:rPr>
        <w:t>Obsahom NMS sú okrem iného nasledovné údaje:</w:t>
      </w:r>
    </w:p>
    <w:p w14:paraId="7913CEF5" w14:textId="4BD1057C" w:rsidR="006307E2" w:rsidRPr="00CC7263" w:rsidDel="00D96CA7" w:rsidRDefault="006307E2">
      <w:pPr>
        <w:pStyle w:val="Odsekzoznamu"/>
        <w:numPr>
          <w:ilvl w:val="0"/>
          <w:numId w:val="25"/>
        </w:numPr>
        <w:spacing w:line="240" w:lineRule="auto"/>
        <w:ind w:left="426" w:hanging="284"/>
        <w:rPr>
          <w:del w:id="3837" w:author="Autor"/>
          <w:rFonts w:cs="Arial"/>
          <w:szCs w:val="19"/>
          <w:lang w:val="sk-SK"/>
        </w:rPr>
      </w:pPr>
      <w:del w:id="3838" w:author="Autor">
        <w:r w:rsidRPr="00CC7263" w:rsidDel="00D96CA7">
          <w:rPr>
            <w:rFonts w:cs="Arial"/>
            <w:szCs w:val="19"/>
            <w:lang w:val="sk-SK"/>
          </w:rPr>
          <w:delText>údaje o stave plnenia cieľov projektu prostredníctvom realizovaných aktivít projektu a plnení merateľných ukazovateľov,</w:delText>
        </w:r>
      </w:del>
    </w:p>
    <w:p w14:paraId="07F77E00" w14:textId="71B5CD5F" w:rsidR="006307E2" w:rsidRPr="00CC7263" w:rsidRDefault="006307E2" w:rsidP="000267B2">
      <w:pPr>
        <w:pStyle w:val="Odsekzoznamu"/>
        <w:numPr>
          <w:ilvl w:val="0"/>
          <w:numId w:val="25"/>
        </w:numPr>
        <w:spacing w:line="240" w:lineRule="auto"/>
        <w:ind w:left="426" w:hanging="284"/>
        <w:rPr>
          <w:rFonts w:cs="Arial"/>
          <w:szCs w:val="19"/>
          <w:lang w:val="sk-SK"/>
        </w:rPr>
      </w:pPr>
      <w:del w:id="3839" w:author="Autor">
        <w:r w:rsidRPr="00CC7263" w:rsidDel="00D96CA7">
          <w:rPr>
            <w:rFonts w:cs="Arial"/>
            <w:szCs w:val="19"/>
            <w:lang w:val="sk-SK"/>
          </w:rPr>
          <w:delText>údaje</w:delText>
        </w:r>
      </w:del>
      <w:ins w:id="3840" w:author="Autor">
        <w:r w:rsidR="00D96CA7">
          <w:rPr>
            <w:rFonts w:cs="Arial"/>
            <w:szCs w:val="19"/>
            <w:lang w:val="sk-SK"/>
          </w:rPr>
          <w:t>informácie</w:t>
        </w:r>
      </w:ins>
      <w:r w:rsidRPr="00CC7263">
        <w:rPr>
          <w:rFonts w:cs="Arial"/>
          <w:szCs w:val="19"/>
          <w:lang w:val="sk-SK"/>
        </w:rPr>
        <w:t xml:space="preserve"> o</w:t>
      </w:r>
      <w:del w:id="3841" w:author="Autor">
        <w:r w:rsidRPr="00CC7263" w:rsidDel="00D96CA7">
          <w:rPr>
            <w:rFonts w:cs="Arial"/>
            <w:szCs w:val="19"/>
            <w:lang w:val="sk-SK"/>
          </w:rPr>
          <w:delText xml:space="preserve"> </w:delText>
        </w:r>
      </w:del>
      <w:ins w:id="3842" w:author="Autor">
        <w:r w:rsidR="00D96CA7">
          <w:rPr>
            <w:rFonts w:cs="Arial"/>
            <w:szCs w:val="19"/>
            <w:lang w:val="sk-SK"/>
          </w:rPr>
          <w:t> dodržaní</w:t>
        </w:r>
      </w:ins>
      <w:del w:id="3843" w:author="Autor">
        <w:r w:rsidRPr="00CC7263" w:rsidDel="00D96CA7">
          <w:rPr>
            <w:rFonts w:cs="Arial"/>
            <w:szCs w:val="19"/>
            <w:lang w:val="sk-SK"/>
          </w:rPr>
          <w:delText>zachovaní</w:delText>
        </w:r>
      </w:del>
      <w:r w:rsidRPr="00CC7263">
        <w:rPr>
          <w:rFonts w:cs="Arial"/>
          <w:szCs w:val="19"/>
          <w:lang w:val="sk-SK"/>
        </w:rPr>
        <w:t xml:space="preserve"> podmienok udržateľnosti projektu, </w:t>
      </w:r>
    </w:p>
    <w:p w14:paraId="3CA9762E" w14:textId="7BBD07F7" w:rsidR="006307E2" w:rsidRPr="00CC7263" w:rsidDel="003C0860" w:rsidRDefault="006307E2">
      <w:pPr>
        <w:pStyle w:val="Odsekzoznamu"/>
        <w:numPr>
          <w:ilvl w:val="0"/>
          <w:numId w:val="25"/>
        </w:numPr>
        <w:spacing w:line="240" w:lineRule="auto"/>
        <w:ind w:left="426" w:hanging="284"/>
        <w:rPr>
          <w:del w:id="3844" w:author="Autor"/>
          <w:rFonts w:cs="Arial"/>
          <w:szCs w:val="19"/>
          <w:lang w:val="sk-SK"/>
        </w:rPr>
      </w:pPr>
      <w:del w:id="3845" w:author="Autor">
        <w:r w:rsidRPr="00CC7263" w:rsidDel="003C0860">
          <w:rPr>
            <w:rFonts w:cs="Arial"/>
            <w:szCs w:val="19"/>
            <w:lang w:val="sk-SK"/>
          </w:rPr>
          <w:delText xml:space="preserve">údaje o generovaní príjmov, ktoré neboli známe v čase realizácie projektu, o uskutočnených kontrolách na projekte, </w:delText>
        </w:r>
      </w:del>
    </w:p>
    <w:p w14:paraId="4C2794AF" w14:textId="70E4FD2C" w:rsidR="006307E2" w:rsidRPr="00CC7263" w:rsidRDefault="006307E2" w:rsidP="000267B2">
      <w:pPr>
        <w:pStyle w:val="Odsekzoznamu"/>
        <w:numPr>
          <w:ilvl w:val="0"/>
          <w:numId w:val="25"/>
        </w:numPr>
        <w:spacing w:line="240" w:lineRule="auto"/>
        <w:ind w:left="426" w:hanging="284"/>
        <w:rPr>
          <w:rFonts w:cs="Arial"/>
          <w:szCs w:val="19"/>
          <w:lang w:val="sk-SK"/>
        </w:rPr>
      </w:pPr>
      <w:r w:rsidRPr="00CC7263">
        <w:rPr>
          <w:rFonts w:cs="Arial"/>
          <w:szCs w:val="19"/>
          <w:lang w:val="sk-SK"/>
        </w:rPr>
        <w:t>údaje o stave plnenia merateľného ukazovateľa alebo iných údajov</w:t>
      </w:r>
      <w:ins w:id="3846" w:author="Autor">
        <w:r w:rsidR="00321ECF">
          <w:rPr>
            <w:rFonts w:cs="Arial"/>
            <w:szCs w:val="19"/>
            <w:lang w:val="sk-SK"/>
          </w:rPr>
          <w:t xml:space="preserve"> s časom plnenia</w:t>
        </w:r>
      </w:ins>
      <w:del w:id="3847" w:author="Autor">
        <w:r w:rsidRPr="00CC7263" w:rsidDel="00321ECF">
          <w:rPr>
            <w:rFonts w:cs="Arial"/>
            <w:szCs w:val="19"/>
            <w:lang w:val="sk-SK"/>
          </w:rPr>
          <w:delText>, ktorý nastal až</w:delText>
        </w:r>
      </w:del>
      <w:r w:rsidRPr="00CC7263">
        <w:rPr>
          <w:rFonts w:cs="Arial"/>
          <w:szCs w:val="19"/>
          <w:lang w:val="sk-SK"/>
        </w:rPr>
        <w:t xml:space="preserve"> po ukončení realizácie projektu</w:t>
      </w:r>
      <w:del w:id="3848" w:author="Autor">
        <w:r w:rsidRPr="00CC7263" w:rsidDel="00321ECF">
          <w:rPr>
            <w:rFonts w:cs="Arial"/>
            <w:szCs w:val="19"/>
            <w:lang w:val="sk-SK"/>
          </w:rPr>
          <w:delText xml:space="preserve"> (napr. v prípade ukazovateľov dlhodobých výsledkov)</w:delText>
        </w:r>
      </w:del>
      <w:r w:rsidRPr="00CC7263">
        <w:rPr>
          <w:rFonts w:cs="Arial"/>
          <w:szCs w:val="19"/>
          <w:lang w:val="sk-SK"/>
        </w:rPr>
        <w:t>,</w:t>
      </w:r>
    </w:p>
    <w:p w14:paraId="257FCC7A" w14:textId="77777777" w:rsidR="006307E2" w:rsidRPr="00CC7263" w:rsidRDefault="006307E2" w:rsidP="000267B2">
      <w:pPr>
        <w:pStyle w:val="Odsekzoznamu"/>
        <w:numPr>
          <w:ilvl w:val="0"/>
          <w:numId w:val="25"/>
        </w:numPr>
        <w:spacing w:line="240" w:lineRule="auto"/>
        <w:ind w:left="426" w:hanging="284"/>
        <w:rPr>
          <w:rFonts w:cs="Arial"/>
          <w:szCs w:val="19"/>
          <w:lang w:val="sk-SK"/>
        </w:rPr>
      </w:pPr>
      <w:r w:rsidRPr="00CC7263">
        <w:rPr>
          <w:rFonts w:cs="Arial"/>
          <w:szCs w:val="19"/>
          <w:lang w:val="sk-SK"/>
        </w:rPr>
        <w:t xml:space="preserve">identifikácia rizík a problémov, ktoré by mohli negatívne ovplyvniť splnenie podmienok udržateľnosti projektu. </w:t>
      </w:r>
    </w:p>
    <w:p w14:paraId="32D42210" w14:textId="6D4C525A" w:rsidR="006307E2" w:rsidRPr="00CC7263" w:rsidRDefault="006307E2" w:rsidP="000267B2">
      <w:pPr>
        <w:tabs>
          <w:tab w:val="left" w:pos="975"/>
        </w:tabs>
        <w:spacing w:line="240" w:lineRule="auto"/>
        <w:rPr>
          <w:rFonts w:cs="Arial"/>
          <w:szCs w:val="19"/>
          <w:lang w:val="sk-SK"/>
        </w:rPr>
      </w:pPr>
      <w:r w:rsidRPr="00CC7263">
        <w:rPr>
          <w:rFonts w:cs="Arial"/>
          <w:szCs w:val="19"/>
          <w:lang w:val="sk-SK"/>
        </w:rPr>
        <w:lastRenderedPageBreak/>
        <w:t xml:space="preserve">Monitorovanie udržateľnosti projektu sa končí </w:t>
      </w:r>
      <w:del w:id="3849" w:author="Autor">
        <w:r w:rsidRPr="00CC7263" w:rsidDel="00D96CA7">
          <w:rPr>
            <w:rFonts w:cs="Arial"/>
            <w:szCs w:val="19"/>
            <w:lang w:val="sk-SK"/>
          </w:rPr>
          <w:delText xml:space="preserve">dňom ukončenia platnosti a účinnosti zmluvy príspevku, tzn. </w:delText>
        </w:r>
      </w:del>
      <w:r w:rsidRPr="00CC7263">
        <w:rPr>
          <w:rFonts w:cs="Arial"/>
          <w:szCs w:val="19"/>
          <w:lang w:val="sk-SK"/>
        </w:rPr>
        <w:t>schválením poslednej následnej monitorovacej správy.</w:t>
      </w:r>
    </w:p>
    <w:p w14:paraId="0F2B8D11" w14:textId="15FF8935" w:rsidR="006307E2" w:rsidRPr="00CC7263" w:rsidDel="00321ECF" w:rsidRDefault="006307E2">
      <w:pPr>
        <w:pStyle w:val="Nadpis2"/>
        <w:spacing w:line="240" w:lineRule="auto"/>
        <w:rPr>
          <w:del w:id="3850" w:author="Autor"/>
          <w:lang w:val="sk-SK"/>
        </w:rPr>
      </w:pPr>
      <w:del w:id="3851" w:author="Autor">
        <w:r w:rsidRPr="00CC7263" w:rsidDel="00321ECF">
          <w:rPr>
            <w:lang w:val="sk-SK"/>
          </w:rPr>
          <w:delText>Spôsob predkladania monitorovacích údajov a správ</w:delText>
        </w:r>
        <w:bookmarkStart w:id="3852" w:name="_Toc102941023"/>
        <w:bookmarkStart w:id="3853" w:name="_Toc106493361"/>
        <w:bookmarkStart w:id="3854" w:name="_Toc110313209"/>
        <w:bookmarkEnd w:id="3852"/>
        <w:bookmarkEnd w:id="3853"/>
        <w:bookmarkEnd w:id="3854"/>
      </w:del>
    </w:p>
    <w:p w14:paraId="14CF8312" w14:textId="6E256440" w:rsidR="006307E2" w:rsidRPr="00CC7263" w:rsidDel="00321ECF" w:rsidRDefault="000E73BC">
      <w:pPr>
        <w:pStyle w:val="Default"/>
        <w:spacing w:before="120" w:after="120"/>
        <w:jc w:val="both"/>
        <w:rPr>
          <w:del w:id="3855" w:author="Autor"/>
          <w:rFonts w:ascii="Verdana" w:hAnsi="Verdana" w:cs="Arial"/>
          <w:bCs/>
          <w:color w:val="auto"/>
          <w:sz w:val="19"/>
          <w:szCs w:val="19"/>
          <w:lang w:eastAsia="ko-KR"/>
        </w:rPr>
      </w:pPr>
      <w:del w:id="3856" w:author="Autor">
        <w:r w:rsidRPr="00CC7263" w:rsidDel="00321ECF">
          <w:rPr>
            <w:rFonts w:ascii="Verdana" w:hAnsi="Verdana" w:cs="Arial"/>
            <w:bCs/>
            <w:color w:val="auto"/>
            <w:sz w:val="19"/>
            <w:szCs w:val="19"/>
            <w:lang w:eastAsia="ko-KR"/>
          </w:rPr>
          <w:delText>M</w:delText>
        </w:r>
        <w:r w:rsidR="006307E2" w:rsidRPr="00CC7263" w:rsidDel="00321ECF">
          <w:rPr>
            <w:rFonts w:ascii="Verdana" w:hAnsi="Verdana" w:cs="Arial"/>
            <w:bCs/>
            <w:color w:val="auto"/>
            <w:sz w:val="19"/>
            <w:szCs w:val="19"/>
            <w:lang w:eastAsia="ko-KR"/>
          </w:rPr>
          <w:delText xml:space="preserve">onitorujúce údaje sú predkladané spolu s žiadosťou o platbu a riadia sa postupmi uvedenými v časti </w:delText>
        </w:r>
        <w:r w:rsidR="0015366A" w:rsidRPr="00CC7263" w:rsidDel="00321ECF">
          <w:rPr>
            <w:rFonts w:ascii="Verdana" w:hAnsi="Verdana" w:cs="Arial"/>
            <w:bCs/>
            <w:color w:val="auto"/>
            <w:sz w:val="19"/>
            <w:szCs w:val="19"/>
            <w:lang w:eastAsia="ko-KR"/>
          </w:rPr>
          <w:delText>5.</w:delText>
        </w:r>
        <w:r w:rsidR="006307E2" w:rsidRPr="00CC7263" w:rsidDel="00321ECF">
          <w:rPr>
            <w:rFonts w:ascii="Verdana" w:hAnsi="Verdana" w:cs="Arial"/>
            <w:bCs/>
            <w:color w:val="auto"/>
            <w:sz w:val="19"/>
            <w:szCs w:val="19"/>
            <w:lang w:eastAsia="ko-KR"/>
          </w:rPr>
          <w:delText xml:space="preserve"> Finančné riadenie.</w:delText>
        </w:r>
        <w:bookmarkStart w:id="3857" w:name="_Toc102941024"/>
        <w:bookmarkStart w:id="3858" w:name="_Toc106493362"/>
        <w:bookmarkStart w:id="3859" w:name="_Toc110313210"/>
        <w:bookmarkEnd w:id="3857"/>
        <w:bookmarkEnd w:id="3858"/>
        <w:bookmarkEnd w:id="3859"/>
      </w:del>
    </w:p>
    <w:p w14:paraId="77E3FE5C" w14:textId="428AF8C9" w:rsidR="006307E2" w:rsidRPr="00CC7263" w:rsidDel="00321ECF" w:rsidRDefault="006307E2">
      <w:pPr>
        <w:pStyle w:val="Default"/>
        <w:spacing w:before="120" w:after="120"/>
        <w:jc w:val="both"/>
        <w:rPr>
          <w:del w:id="3860" w:author="Autor"/>
          <w:rFonts w:ascii="Verdana" w:hAnsi="Verdana" w:cs="Arial"/>
          <w:bCs/>
          <w:color w:val="auto"/>
          <w:sz w:val="19"/>
          <w:szCs w:val="19"/>
          <w:lang w:eastAsia="ko-KR"/>
        </w:rPr>
      </w:pPr>
      <w:del w:id="3861" w:author="Autor">
        <w:r w:rsidRPr="00CC7263" w:rsidDel="00321ECF">
          <w:rPr>
            <w:rFonts w:ascii="Verdana" w:hAnsi="Verdana" w:cs="Arial"/>
            <w:bCs/>
            <w:color w:val="auto"/>
            <w:sz w:val="19"/>
            <w:szCs w:val="19"/>
            <w:lang w:eastAsia="ko-KR"/>
          </w:rPr>
          <w:delText>Užívateľ predkladá monitorovacie údaje, záverečnú monitorovaciu správu a následné monitorovacie správ</w:delText>
        </w:r>
        <w:r w:rsidR="006B2195" w:rsidDel="00321ECF">
          <w:rPr>
            <w:rFonts w:ascii="Verdana" w:hAnsi="Verdana" w:cs="Arial"/>
            <w:bCs/>
            <w:color w:val="auto"/>
            <w:sz w:val="19"/>
            <w:szCs w:val="19"/>
            <w:lang w:eastAsia="ko-KR"/>
          </w:rPr>
          <w:delText>y</w:delText>
        </w:r>
        <w:r w:rsidRPr="00CC7263" w:rsidDel="00321ECF">
          <w:rPr>
            <w:rFonts w:ascii="Verdana" w:hAnsi="Verdana" w:cs="Arial"/>
            <w:bCs/>
            <w:color w:val="auto"/>
            <w:sz w:val="19"/>
            <w:szCs w:val="19"/>
            <w:lang w:eastAsia="ko-KR"/>
          </w:rPr>
          <w:delText xml:space="preserve"> na príslušnom formulári v termíne stanovenom pre príslušný typ správy nasledovne:</w:delText>
        </w:r>
        <w:bookmarkStart w:id="3862" w:name="_Toc102941025"/>
        <w:bookmarkStart w:id="3863" w:name="_Toc106493363"/>
        <w:bookmarkStart w:id="3864" w:name="_Toc110313211"/>
        <w:bookmarkEnd w:id="3862"/>
        <w:bookmarkEnd w:id="3863"/>
        <w:bookmarkEnd w:id="3864"/>
      </w:del>
    </w:p>
    <w:p w14:paraId="00A211CD" w14:textId="036D690D" w:rsidR="006307E2" w:rsidRPr="00CC7263" w:rsidDel="00321ECF" w:rsidRDefault="006307E2">
      <w:pPr>
        <w:pStyle w:val="Default"/>
        <w:numPr>
          <w:ilvl w:val="0"/>
          <w:numId w:val="26"/>
        </w:numPr>
        <w:spacing w:before="120" w:after="120"/>
        <w:ind w:left="426" w:hanging="426"/>
        <w:jc w:val="both"/>
        <w:rPr>
          <w:del w:id="3865" w:author="Autor"/>
          <w:rFonts w:ascii="Verdana" w:hAnsi="Verdana" w:cs="Arial"/>
          <w:color w:val="auto"/>
          <w:sz w:val="19"/>
          <w:szCs w:val="19"/>
        </w:rPr>
      </w:pPr>
      <w:del w:id="3866" w:author="Autor">
        <w:r w:rsidRPr="00CC7263" w:rsidDel="00321ECF">
          <w:rPr>
            <w:rFonts w:ascii="Verdana" w:hAnsi="Verdana" w:cs="Arial"/>
            <w:color w:val="auto"/>
            <w:sz w:val="19"/>
            <w:szCs w:val="19"/>
          </w:rPr>
          <w:delText xml:space="preserve">Písomnú verziu </w:delText>
        </w:r>
        <w:r w:rsidR="006B2195" w:rsidDel="00321ECF">
          <w:rPr>
            <w:rFonts w:ascii="Verdana" w:hAnsi="Verdana" w:cs="Arial"/>
            <w:color w:val="auto"/>
            <w:sz w:val="19"/>
            <w:szCs w:val="19"/>
          </w:rPr>
          <w:delText>monitorovacej správy (MS)</w:delText>
        </w:r>
        <w:r w:rsidRPr="00CC7263" w:rsidDel="00321ECF">
          <w:rPr>
            <w:rFonts w:ascii="Verdana" w:hAnsi="Verdana" w:cs="Arial"/>
            <w:color w:val="auto"/>
            <w:sz w:val="19"/>
            <w:szCs w:val="19"/>
          </w:rPr>
          <w:delText>/</w:delText>
        </w:r>
        <w:r w:rsidR="006B2195" w:rsidDel="00321ECF">
          <w:rPr>
            <w:rFonts w:ascii="Verdana" w:hAnsi="Verdana" w:cs="Arial"/>
            <w:color w:val="auto"/>
            <w:sz w:val="19"/>
            <w:szCs w:val="19"/>
          </w:rPr>
          <w:delText xml:space="preserve">monitorovacích </w:delText>
        </w:r>
        <w:r w:rsidRPr="00CC7263" w:rsidDel="00321ECF">
          <w:rPr>
            <w:rFonts w:ascii="Verdana" w:hAnsi="Verdana" w:cs="Arial"/>
            <w:color w:val="auto"/>
            <w:sz w:val="19"/>
            <w:szCs w:val="19"/>
          </w:rPr>
          <w:delText xml:space="preserve">údajov po podpise štatutárneho orgánu (resp. jeho splnomocneného zástupcu) spolu s relevantnými prílohami užívateľ doručí na adresu MAS uvedenú v zmluve o príspevku. </w:delText>
        </w:r>
        <w:bookmarkStart w:id="3867" w:name="_Toc102941026"/>
        <w:bookmarkStart w:id="3868" w:name="_Toc106493364"/>
        <w:bookmarkStart w:id="3869" w:name="_Toc110313212"/>
        <w:bookmarkEnd w:id="3867"/>
        <w:bookmarkEnd w:id="3868"/>
        <w:bookmarkEnd w:id="3869"/>
      </w:del>
    </w:p>
    <w:p w14:paraId="64919B0B" w14:textId="28ED547C" w:rsidR="006307E2" w:rsidRPr="00CC7263" w:rsidDel="00321ECF" w:rsidRDefault="006307E2">
      <w:pPr>
        <w:pStyle w:val="Default"/>
        <w:numPr>
          <w:ilvl w:val="0"/>
          <w:numId w:val="26"/>
        </w:numPr>
        <w:spacing w:before="120" w:after="120"/>
        <w:ind w:left="426" w:hanging="426"/>
        <w:jc w:val="both"/>
        <w:rPr>
          <w:del w:id="3870" w:author="Autor"/>
          <w:rFonts w:ascii="Verdana" w:hAnsi="Verdana" w:cs="Arial"/>
          <w:color w:val="auto"/>
          <w:sz w:val="19"/>
          <w:szCs w:val="19"/>
        </w:rPr>
      </w:pPr>
      <w:del w:id="3871" w:author="Autor">
        <w:r w:rsidRPr="00CC7263" w:rsidDel="00321ECF">
          <w:rPr>
            <w:rFonts w:ascii="Verdana" w:hAnsi="Verdana" w:cs="Arial"/>
            <w:color w:val="auto"/>
            <w:sz w:val="19"/>
            <w:szCs w:val="19"/>
          </w:rPr>
          <w:delText xml:space="preserve">Elektronickú verziu vyplneného formulára správy/údajov spolu s prílohami doručí užívateľ na e-mailovú adresu: ...............@................... </w:delText>
        </w:r>
        <w:bookmarkStart w:id="3872" w:name="_Toc102941027"/>
        <w:bookmarkStart w:id="3873" w:name="_Toc106493365"/>
        <w:bookmarkStart w:id="3874" w:name="_Toc110313213"/>
        <w:bookmarkEnd w:id="3872"/>
        <w:bookmarkEnd w:id="3873"/>
        <w:bookmarkEnd w:id="3874"/>
      </w:del>
    </w:p>
    <w:p w14:paraId="40F5F054" w14:textId="23A70554" w:rsidR="006307E2" w:rsidRPr="00CC7263" w:rsidDel="00321ECF" w:rsidRDefault="006307E2">
      <w:pPr>
        <w:pStyle w:val="Default"/>
        <w:numPr>
          <w:ilvl w:val="0"/>
          <w:numId w:val="26"/>
        </w:numPr>
        <w:spacing w:before="120" w:after="120"/>
        <w:ind w:left="426" w:hanging="426"/>
        <w:jc w:val="both"/>
        <w:rPr>
          <w:del w:id="3875" w:author="Autor"/>
          <w:rFonts w:ascii="Verdana" w:hAnsi="Verdana" w:cs="Arial"/>
          <w:color w:val="auto"/>
          <w:sz w:val="19"/>
          <w:szCs w:val="19"/>
        </w:rPr>
      </w:pPr>
      <w:del w:id="3876" w:author="Autor">
        <w:r w:rsidRPr="00CC7263" w:rsidDel="00321ECF">
          <w:rPr>
            <w:rFonts w:ascii="Verdana" w:hAnsi="Verdana" w:cs="Arial"/>
            <w:color w:val="auto"/>
            <w:sz w:val="19"/>
            <w:szCs w:val="19"/>
          </w:rPr>
          <w:delText>MAS môže vyzvať užívateľa na úpravu a/alebo doplnenie príslušnej MS/</w:delText>
        </w:r>
        <w:r w:rsidR="006B2195" w:rsidDel="00321ECF">
          <w:rPr>
            <w:rFonts w:ascii="Verdana" w:hAnsi="Verdana" w:cs="Arial"/>
            <w:color w:val="auto"/>
            <w:sz w:val="19"/>
            <w:szCs w:val="19"/>
          </w:rPr>
          <w:delText xml:space="preserve">monitorovacích </w:delText>
        </w:r>
        <w:r w:rsidRPr="00CC7263" w:rsidDel="00321ECF">
          <w:rPr>
            <w:rFonts w:ascii="Verdana" w:hAnsi="Verdana" w:cs="Arial"/>
            <w:color w:val="auto"/>
            <w:sz w:val="19"/>
            <w:szCs w:val="19"/>
          </w:rPr>
          <w:delText xml:space="preserve">údajov v prípade nevyplnenia MS v celom rozsahu, nepriloženia požadovaných príloh a/alebo zadania údajov, ktoré sú nejasné, chybné alebo sú v rozpore so zmluvou o príspevku. Vo výzve stanoví MAS lehotu na doplnenie údajov alebo dokumentov, </w:delText>
        </w:r>
        <w:r w:rsidRPr="00CC7263" w:rsidDel="00AD71EC">
          <w:rPr>
            <w:rFonts w:ascii="Verdana" w:hAnsi="Verdana" w:cs="Arial"/>
            <w:color w:val="auto"/>
            <w:sz w:val="19"/>
            <w:szCs w:val="19"/>
          </w:rPr>
          <w:delText xml:space="preserve"> </w:delText>
        </w:r>
        <w:r w:rsidRPr="00CC7263" w:rsidDel="00321ECF">
          <w:rPr>
            <w:rFonts w:ascii="Verdana" w:hAnsi="Verdana" w:cs="Arial"/>
            <w:b/>
            <w:color w:val="auto"/>
            <w:sz w:val="19"/>
            <w:szCs w:val="19"/>
          </w:rPr>
          <w:delText>nesmie byť kratšia ako 5</w:delText>
        </w:r>
        <w:r w:rsidRPr="00CC7263" w:rsidDel="00AD71EC">
          <w:rPr>
            <w:rFonts w:ascii="Verdana" w:hAnsi="Verdana" w:cs="Arial"/>
            <w:b/>
            <w:color w:val="auto"/>
            <w:sz w:val="19"/>
            <w:szCs w:val="19"/>
          </w:rPr>
          <w:delText xml:space="preserve"> </w:delText>
        </w:r>
        <w:r w:rsidRPr="00CC7263" w:rsidDel="00321ECF">
          <w:rPr>
            <w:rFonts w:ascii="Verdana" w:hAnsi="Verdana" w:cs="Arial"/>
            <w:b/>
            <w:color w:val="auto"/>
            <w:sz w:val="19"/>
            <w:szCs w:val="19"/>
          </w:rPr>
          <w:delText>kalendárnych dní</w:delText>
        </w:r>
        <w:r w:rsidRPr="00CC7263" w:rsidDel="00321ECF">
          <w:rPr>
            <w:rFonts w:ascii="Verdana" w:hAnsi="Verdana" w:cs="Arial"/>
            <w:b/>
            <w:bCs/>
            <w:color w:val="auto"/>
            <w:sz w:val="19"/>
            <w:szCs w:val="19"/>
          </w:rPr>
          <w:delText xml:space="preserve"> </w:delText>
        </w:r>
        <w:r w:rsidRPr="00CC7263" w:rsidDel="00321ECF">
          <w:rPr>
            <w:rFonts w:ascii="Verdana" w:hAnsi="Verdana" w:cs="Arial"/>
            <w:color w:val="auto"/>
            <w:sz w:val="19"/>
            <w:szCs w:val="19"/>
          </w:rPr>
          <w:delText>od doručenia výzvy.</w:delText>
        </w:r>
        <w:bookmarkStart w:id="3877" w:name="_Toc102941028"/>
        <w:bookmarkStart w:id="3878" w:name="_Toc106493366"/>
        <w:bookmarkStart w:id="3879" w:name="_Toc110313214"/>
        <w:bookmarkEnd w:id="3877"/>
        <w:bookmarkEnd w:id="3878"/>
        <w:bookmarkEnd w:id="3879"/>
      </w:del>
    </w:p>
    <w:p w14:paraId="3611AB12" w14:textId="4059426A" w:rsidR="006307E2" w:rsidRPr="00CC7263" w:rsidDel="00321ECF" w:rsidRDefault="006307E2">
      <w:pPr>
        <w:pStyle w:val="Default"/>
        <w:numPr>
          <w:ilvl w:val="0"/>
          <w:numId w:val="26"/>
        </w:numPr>
        <w:spacing w:before="120" w:after="120"/>
        <w:ind w:left="426" w:hanging="426"/>
        <w:jc w:val="both"/>
        <w:rPr>
          <w:del w:id="3880" w:author="Autor"/>
          <w:rFonts w:ascii="Verdana" w:hAnsi="Verdana" w:cs="Arial"/>
          <w:color w:val="auto"/>
          <w:sz w:val="19"/>
          <w:szCs w:val="19"/>
        </w:rPr>
      </w:pPr>
      <w:del w:id="3881" w:author="Autor">
        <w:r w:rsidRPr="00CC7263" w:rsidDel="00321ECF">
          <w:rPr>
            <w:rFonts w:ascii="Verdana" w:hAnsi="Verdana" w:cs="Arial"/>
            <w:color w:val="auto"/>
            <w:sz w:val="19"/>
            <w:szCs w:val="19"/>
          </w:rPr>
          <w:delText>Užívateľ v stanovenej lehote opätovne zašle doplnenú písomnú formu MS/údajov podpísanú štatutárnym orgánom užívateľa resp. jeho splnomocneným zástupcom spolu s relevantnými prílohami ako aj elektronickú verziu v zmysle bodu 2.</w:delText>
        </w:r>
        <w:bookmarkStart w:id="3882" w:name="_Toc102941029"/>
        <w:bookmarkStart w:id="3883" w:name="_Toc106493367"/>
        <w:bookmarkStart w:id="3884" w:name="_Toc110313215"/>
        <w:bookmarkEnd w:id="3882"/>
        <w:bookmarkEnd w:id="3883"/>
        <w:bookmarkEnd w:id="3884"/>
      </w:del>
    </w:p>
    <w:p w14:paraId="5EDCA23C" w14:textId="6F915BA9" w:rsidR="006307E2" w:rsidRPr="00CC7263" w:rsidDel="00321ECF" w:rsidRDefault="006307E2">
      <w:pPr>
        <w:pStyle w:val="Default"/>
        <w:numPr>
          <w:ilvl w:val="0"/>
          <w:numId w:val="26"/>
        </w:numPr>
        <w:spacing w:before="120" w:after="120"/>
        <w:ind w:left="426" w:hanging="426"/>
        <w:jc w:val="both"/>
        <w:rPr>
          <w:del w:id="3885" w:author="Autor"/>
          <w:rFonts w:ascii="Verdana" w:hAnsi="Verdana" w:cs="Arial"/>
          <w:color w:val="auto"/>
          <w:sz w:val="19"/>
          <w:szCs w:val="19"/>
        </w:rPr>
      </w:pPr>
      <w:del w:id="3886" w:author="Autor">
        <w:r w:rsidRPr="00CC7263" w:rsidDel="00321ECF">
          <w:rPr>
            <w:rFonts w:ascii="Verdana" w:hAnsi="Verdana" w:cs="Arial"/>
            <w:color w:val="auto"/>
            <w:sz w:val="19"/>
            <w:szCs w:val="19"/>
          </w:rPr>
          <w:delText xml:space="preserve">O schválení </w:delText>
        </w:r>
        <w:r w:rsidR="006B2195" w:rsidDel="00321ECF">
          <w:rPr>
            <w:rFonts w:ascii="Verdana" w:hAnsi="Verdana" w:cs="Arial"/>
            <w:color w:val="auto"/>
            <w:sz w:val="19"/>
            <w:szCs w:val="19"/>
          </w:rPr>
          <w:delText>MS</w:delText>
        </w:r>
        <w:r w:rsidRPr="00CC7263" w:rsidDel="00321ECF">
          <w:rPr>
            <w:rFonts w:ascii="Verdana" w:hAnsi="Verdana" w:cs="Arial"/>
            <w:color w:val="auto"/>
            <w:sz w:val="19"/>
            <w:szCs w:val="19"/>
          </w:rPr>
          <w:delText xml:space="preserve">/údajov MAS informuje užívateľa e-mailom alebo písomne listom. </w:delText>
        </w:r>
        <w:r w:rsidRPr="00CC7263" w:rsidDel="00321ECF">
          <w:rPr>
            <w:rFonts w:ascii="Verdana" w:hAnsi="Verdana" w:cs="Arial"/>
            <w:bCs/>
            <w:color w:val="auto"/>
            <w:sz w:val="19"/>
            <w:szCs w:val="19"/>
          </w:rPr>
          <w:delText>Po schválení MS zo strany MAS už nie je možné meniť akékoľvek údaje v danej MS.</w:delText>
        </w:r>
        <w:bookmarkStart w:id="3887" w:name="_Toc102941030"/>
        <w:bookmarkStart w:id="3888" w:name="_Toc106493368"/>
        <w:bookmarkStart w:id="3889" w:name="_Toc110313216"/>
        <w:bookmarkEnd w:id="3887"/>
        <w:bookmarkEnd w:id="3888"/>
        <w:bookmarkEnd w:id="3889"/>
      </w:del>
    </w:p>
    <w:p w14:paraId="5148C9B0" w14:textId="367644A0" w:rsidR="006307E2" w:rsidRPr="00CC7263" w:rsidRDefault="006C5FAA" w:rsidP="000267B2">
      <w:pPr>
        <w:pStyle w:val="Nadpis2"/>
        <w:spacing w:line="240" w:lineRule="auto"/>
        <w:rPr>
          <w:lang w:val="sk-SK"/>
        </w:rPr>
      </w:pPr>
      <w:bookmarkStart w:id="3890" w:name="_Toc484175127"/>
      <w:del w:id="3891" w:author="Autor">
        <w:r w:rsidDel="00321ECF">
          <w:rPr>
            <w:lang w:val="sk-SK"/>
          </w:rPr>
          <w:delText xml:space="preserve"> </w:delText>
        </w:r>
      </w:del>
      <w:bookmarkStart w:id="3892" w:name="_Toc110313217"/>
      <w:r w:rsidR="006307E2" w:rsidRPr="00CC7263">
        <w:rPr>
          <w:lang w:val="sk-SK"/>
        </w:rPr>
        <w:t xml:space="preserve">Identifikácia pochybení </w:t>
      </w:r>
      <w:bookmarkEnd w:id="3890"/>
      <w:r w:rsidR="006307E2" w:rsidRPr="00CC7263">
        <w:rPr>
          <w:lang w:val="sk-SK"/>
        </w:rPr>
        <w:t>pri monitorovaní projektu</w:t>
      </w:r>
      <w:bookmarkEnd w:id="3892"/>
    </w:p>
    <w:p w14:paraId="706E425F" w14:textId="1CB08D7C" w:rsidR="006307E2" w:rsidRPr="00CC7263" w:rsidRDefault="006307E2" w:rsidP="000267B2">
      <w:pPr>
        <w:pStyle w:val="Zkladntext"/>
        <w:tabs>
          <w:tab w:val="num" w:pos="720"/>
        </w:tabs>
        <w:spacing w:line="240" w:lineRule="auto"/>
        <w:ind w:right="74"/>
        <w:rPr>
          <w:rFonts w:cs="Arial"/>
          <w:szCs w:val="19"/>
          <w:lang w:val="sk-SK"/>
        </w:rPr>
      </w:pPr>
      <w:r w:rsidRPr="00CC7263">
        <w:rPr>
          <w:rFonts w:cs="Arial"/>
          <w:szCs w:val="19"/>
          <w:lang w:val="sk-SK"/>
        </w:rPr>
        <w:t xml:space="preserve">Užívateľ je zodpovedný za presnosť, správnosť, pravdivosť a úplnosť všetkých informácií </w:t>
      </w:r>
      <w:ins w:id="3893" w:author="Autor">
        <w:r w:rsidR="00321ECF">
          <w:rPr>
            <w:rFonts w:cs="Arial"/>
            <w:szCs w:val="19"/>
            <w:lang w:val="sk-SK"/>
          </w:rPr>
          <w:t xml:space="preserve">a podkladov </w:t>
        </w:r>
      </w:ins>
      <w:r w:rsidRPr="00CC7263">
        <w:rPr>
          <w:rFonts w:cs="Arial"/>
          <w:szCs w:val="19"/>
          <w:lang w:val="sk-SK"/>
        </w:rPr>
        <w:t>poskytovaných MAS</w:t>
      </w:r>
      <w:ins w:id="3894" w:author="Autor">
        <w:r w:rsidR="00321ECF">
          <w:rPr>
            <w:rFonts w:cs="Arial"/>
            <w:szCs w:val="19"/>
            <w:lang w:val="sk-SK"/>
          </w:rPr>
          <w:t xml:space="preserve"> prostredníctvom monitorovacích údajov a NMS. Užívateľ je povinný poskytnúť</w:t>
        </w:r>
      </w:ins>
      <w:del w:id="3895" w:author="Autor">
        <w:r w:rsidRPr="00CC7263" w:rsidDel="00321ECF">
          <w:rPr>
            <w:rFonts w:cs="Arial"/>
            <w:szCs w:val="19"/>
            <w:lang w:val="sk-SK"/>
          </w:rPr>
          <w:delText>, je povinný poskytnúť potrebné údaje a dokumenty a je povinný zabezpečiť predkladanie monitorovacích údajov a správ ako aj</w:delText>
        </w:r>
      </w:del>
      <w:r w:rsidRPr="00CC7263">
        <w:rPr>
          <w:rFonts w:cs="Arial"/>
          <w:szCs w:val="19"/>
          <w:lang w:val="sk-SK"/>
        </w:rPr>
        <w:t xml:space="preserve"> potrebnú súčinnosť pri kontrole </w:t>
      </w:r>
      <w:del w:id="3896" w:author="Autor">
        <w:r w:rsidRPr="00CC7263" w:rsidDel="00321ECF">
          <w:rPr>
            <w:rFonts w:cs="Arial"/>
            <w:szCs w:val="19"/>
            <w:lang w:val="sk-SK"/>
          </w:rPr>
          <w:delText>monitorovacej správy</w:delText>
        </w:r>
      </w:del>
      <w:ins w:id="3897" w:author="Autor">
        <w:r w:rsidR="00321ECF">
          <w:rPr>
            <w:rFonts w:cs="Arial"/>
            <w:szCs w:val="19"/>
            <w:lang w:val="sk-SK"/>
          </w:rPr>
          <w:t>NMS</w:t>
        </w:r>
      </w:ins>
      <w:r w:rsidRPr="00CC7263">
        <w:rPr>
          <w:rFonts w:cs="Arial"/>
          <w:szCs w:val="19"/>
          <w:lang w:val="sk-SK"/>
        </w:rPr>
        <w:t xml:space="preserve">, resp. monitorovacích údajov v súlade s podmienkami zmluvy o príspevku. </w:t>
      </w:r>
    </w:p>
    <w:p w14:paraId="50F523C2" w14:textId="4BB8043B" w:rsidR="006307E2" w:rsidRPr="00CC7263" w:rsidDel="00321ECF" w:rsidRDefault="006307E2">
      <w:pPr>
        <w:spacing w:line="240" w:lineRule="auto"/>
        <w:rPr>
          <w:del w:id="3898" w:author="Autor"/>
          <w:rFonts w:cs="Arial"/>
          <w:szCs w:val="19"/>
          <w:lang w:val="sk-SK"/>
        </w:rPr>
      </w:pPr>
      <w:del w:id="3899" w:author="Autor">
        <w:r w:rsidRPr="00CC7263" w:rsidDel="00321ECF">
          <w:rPr>
            <w:rFonts w:cs="Arial"/>
            <w:szCs w:val="19"/>
            <w:lang w:val="sk-SK"/>
          </w:rPr>
          <w:delText xml:space="preserve">Nesplnenie povinnosti prekladať doplňujúce monitorovacie údaje a monitorovacie správy, ktorá vyplýva pre užívateľa zo zmluvy o príspevku, je porušením tejto zmluvy. MAS je v tomto prípade </w:delText>
        </w:r>
        <w:r w:rsidRPr="00CC7263" w:rsidDel="00FB3961">
          <w:rPr>
            <w:rFonts w:cs="Arial"/>
            <w:szCs w:val="19"/>
            <w:lang w:val="sk-SK"/>
          </w:rPr>
          <w:delText xml:space="preserve">oprávnený </w:delText>
        </w:r>
        <w:r w:rsidRPr="00CC7263" w:rsidDel="00321ECF">
          <w:rPr>
            <w:rFonts w:cs="Arial"/>
            <w:szCs w:val="19"/>
            <w:lang w:val="sk-SK"/>
          </w:rPr>
          <w:delText xml:space="preserve">prostredníctvom RO </w:delText>
        </w:r>
        <w:r w:rsidRPr="00CC7263" w:rsidDel="00AD71EC">
          <w:rPr>
            <w:rFonts w:cs="Arial"/>
            <w:szCs w:val="19"/>
            <w:lang w:val="sk-SK"/>
          </w:rPr>
          <w:delText xml:space="preserve">pre IROP </w:delText>
        </w:r>
        <w:r w:rsidRPr="00CC7263" w:rsidDel="00321ECF">
          <w:rPr>
            <w:rFonts w:cs="Arial"/>
            <w:szCs w:val="19"/>
            <w:lang w:val="sk-SK"/>
          </w:rPr>
          <w:delText xml:space="preserve">využiť niektorý zo zabezpečovacích prostriedkov upravených v právnom poriadku SR, napr. inštitút zmluvnej pokuty ako sankcie za nedodržanie povinnosti predkladať MS v súlade s podmienkami zmluvy o príspevku. </w:delText>
        </w:r>
      </w:del>
    </w:p>
    <w:p w14:paraId="67699D05" w14:textId="7B77EB88" w:rsidR="006307E2" w:rsidRPr="00CC7263" w:rsidRDefault="006307E2" w:rsidP="000267B2">
      <w:pPr>
        <w:spacing w:line="240" w:lineRule="auto"/>
        <w:rPr>
          <w:rFonts w:cs="Arial"/>
          <w:szCs w:val="19"/>
          <w:lang w:val="sk-SK"/>
        </w:rPr>
      </w:pPr>
      <w:r w:rsidRPr="00CC7263">
        <w:rPr>
          <w:rFonts w:cs="Arial"/>
          <w:szCs w:val="19"/>
          <w:lang w:val="sk-SK"/>
        </w:rPr>
        <w:t xml:space="preserve">MAS v prípade identifikácie rozporu údajov uvedených v doplňujúcich monitorovacích údajoch, resp. v </w:t>
      </w:r>
      <w:ins w:id="3900" w:author="Autor">
        <w:r w:rsidR="00321ECF">
          <w:rPr>
            <w:rFonts w:cs="Arial"/>
            <w:szCs w:val="19"/>
            <w:lang w:val="sk-SK"/>
          </w:rPr>
          <w:t>N</w:t>
        </w:r>
      </w:ins>
      <w:r w:rsidRPr="00CC7263">
        <w:rPr>
          <w:rFonts w:cs="Arial"/>
          <w:szCs w:val="19"/>
          <w:lang w:val="sk-SK"/>
        </w:rPr>
        <w:t xml:space="preserve">MS a reálneho pokroku </w:t>
      </w:r>
      <w:del w:id="3901" w:author="Autor">
        <w:r w:rsidRPr="00CC7263" w:rsidDel="00321ECF">
          <w:rPr>
            <w:rFonts w:cs="Arial"/>
            <w:szCs w:val="19"/>
            <w:lang w:val="sk-SK"/>
          </w:rPr>
          <w:delText xml:space="preserve">(stavu) </w:delText>
        </w:r>
      </w:del>
      <w:r w:rsidRPr="00CC7263">
        <w:rPr>
          <w:rFonts w:cs="Arial"/>
          <w:szCs w:val="19"/>
          <w:lang w:val="sk-SK"/>
        </w:rPr>
        <w:t xml:space="preserve">v realizácii </w:t>
      </w:r>
      <w:del w:id="3902" w:author="Autor">
        <w:r w:rsidRPr="00CC7263" w:rsidDel="00321ECF">
          <w:rPr>
            <w:rFonts w:cs="Arial"/>
            <w:szCs w:val="19"/>
            <w:lang w:val="sk-SK"/>
          </w:rPr>
          <w:delText xml:space="preserve">aktivít </w:delText>
        </w:r>
      </w:del>
      <w:r w:rsidRPr="00CC7263">
        <w:rPr>
          <w:rFonts w:cs="Arial"/>
          <w:szCs w:val="19"/>
          <w:lang w:val="sk-SK"/>
        </w:rPr>
        <w:t xml:space="preserve">projektu, resp. </w:t>
      </w:r>
      <w:ins w:id="3903" w:author="Autor">
        <w:r w:rsidR="00321ECF">
          <w:rPr>
            <w:rFonts w:cs="Arial"/>
            <w:szCs w:val="19"/>
            <w:lang w:val="sk-SK"/>
          </w:rPr>
          <w:t>stavu udržanie cieľových hodnôt merateľných ukazovateľov</w:t>
        </w:r>
        <w:r w:rsidR="001B110A">
          <w:rPr>
            <w:rFonts w:cs="Arial"/>
            <w:szCs w:val="19"/>
            <w:lang w:val="sk-SK"/>
          </w:rPr>
          <w:t>, prípadne nedodržania</w:t>
        </w:r>
        <w:r w:rsidR="00321ECF">
          <w:rPr>
            <w:rFonts w:cs="Arial"/>
            <w:szCs w:val="19"/>
            <w:lang w:val="sk-SK"/>
          </w:rPr>
          <w:t xml:space="preserve"> </w:t>
        </w:r>
      </w:ins>
      <w:r w:rsidRPr="00CC7263">
        <w:rPr>
          <w:rFonts w:cs="Arial"/>
          <w:szCs w:val="19"/>
          <w:lang w:val="sk-SK"/>
        </w:rPr>
        <w:t xml:space="preserve">inej povinnosti užívateľa vyplývajúcej z podmienok definovaných v zmluve o príspevku, vyhodnotí vzniknutý stav a podľa závažnosti identifikovaného rozporu bude postupovať v súlade so zmluvou o príspevku. </w:t>
      </w:r>
    </w:p>
    <w:p w14:paraId="59B9B6F6" w14:textId="14C37901" w:rsidR="006307E2" w:rsidRPr="00CC7263" w:rsidRDefault="006307E2" w:rsidP="000267B2">
      <w:pPr>
        <w:spacing w:line="240" w:lineRule="auto"/>
        <w:rPr>
          <w:rFonts w:cs="Arial"/>
          <w:szCs w:val="19"/>
          <w:lang w:val="sk-SK"/>
        </w:rPr>
      </w:pPr>
      <w:r w:rsidRPr="00CC7263">
        <w:rPr>
          <w:rFonts w:cs="Arial"/>
          <w:szCs w:val="19"/>
          <w:lang w:val="sk-SK"/>
        </w:rPr>
        <w:t xml:space="preserve">MAS, resp. RO </w:t>
      </w:r>
      <w:del w:id="3904" w:author="Autor">
        <w:r w:rsidRPr="00CC7263" w:rsidDel="00AD71EC">
          <w:rPr>
            <w:rFonts w:cs="Arial"/>
            <w:szCs w:val="19"/>
            <w:lang w:val="sk-SK"/>
          </w:rPr>
          <w:delText xml:space="preserve">pre IROP </w:delText>
        </w:r>
      </w:del>
      <w:r w:rsidRPr="00CC7263">
        <w:rPr>
          <w:rFonts w:cs="Arial"/>
          <w:szCs w:val="19"/>
          <w:lang w:val="sk-SK"/>
        </w:rPr>
        <w:t>na základe posúdenia monitorovaných údajov</w:t>
      </w:r>
      <w:ins w:id="3905" w:author="Autor">
        <w:r w:rsidR="001B110A">
          <w:rPr>
            <w:rFonts w:cs="Arial"/>
            <w:szCs w:val="19"/>
            <w:lang w:val="sk-SK"/>
          </w:rPr>
          <w:t>, resp. NMS</w:t>
        </w:r>
      </w:ins>
      <w:r w:rsidRPr="00CC7263">
        <w:rPr>
          <w:rFonts w:cs="Arial"/>
          <w:szCs w:val="19"/>
          <w:lang w:val="sk-SK"/>
        </w:rPr>
        <w:t xml:space="preserve"> s podmienkami v zmluve o príspevku môže: </w:t>
      </w:r>
    </w:p>
    <w:p w14:paraId="44ACD5A8" w14:textId="5343C12F" w:rsidR="006307E2" w:rsidRPr="00CC7263" w:rsidRDefault="006307E2" w:rsidP="000267B2">
      <w:pPr>
        <w:pStyle w:val="Odsekzoznamu"/>
        <w:numPr>
          <w:ilvl w:val="0"/>
          <w:numId w:val="27"/>
        </w:numPr>
        <w:spacing w:line="240" w:lineRule="auto"/>
        <w:ind w:left="540" w:hanging="540"/>
        <w:rPr>
          <w:rFonts w:cs="Arial"/>
          <w:szCs w:val="19"/>
          <w:lang w:val="sk-SK"/>
        </w:rPr>
      </w:pPr>
      <w:r w:rsidRPr="00CC7263">
        <w:rPr>
          <w:rFonts w:cs="Arial"/>
          <w:szCs w:val="19"/>
          <w:lang w:val="sk-SK"/>
        </w:rPr>
        <w:t xml:space="preserve">vykonať </w:t>
      </w:r>
      <w:r w:rsidR="00353FF5">
        <w:rPr>
          <w:rFonts w:cs="Arial"/>
          <w:szCs w:val="19"/>
          <w:lang w:val="sk-SK"/>
        </w:rPr>
        <w:t xml:space="preserve">finančnú </w:t>
      </w:r>
      <w:r w:rsidRPr="00CC7263">
        <w:rPr>
          <w:rFonts w:cs="Arial"/>
          <w:szCs w:val="19"/>
          <w:lang w:val="sk-SK"/>
        </w:rPr>
        <w:t>kontrolu na mieste najmä v súvislosti s</w:t>
      </w:r>
      <w:ins w:id="3906" w:author="Autor">
        <w:r w:rsidR="001B110A">
          <w:rPr>
            <w:rFonts w:cs="Arial"/>
            <w:szCs w:val="19"/>
            <w:lang w:val="sk-SK"/>
          </w:rPr>
          <w:t> overením reálneho stavu deklarovaných hodnôt merateľných ukazovateľov</w:t>
        </w:r>
      </w:ins>
      <w:del w:id="3907" w:author="Autor">
        <w:r w:rsidRPr="00CC7263" w:rsidDel="001B110A">
          <w:rPr>
            <w:rFonts w:cs="Arial"/>
            <w:szCs w:val="19"/>
            <w:lang w:val="sk-SK"/>
          </w:rPr>
          <w:delText>dodržaním časového rámca realizácie projektu, proporcionalitou použitých finančných zdrojov k dosahovaným výstupom a</w:delText>
        </w:r>
        <w:r w:rsidRPr="00CC7263" w:rsidDel="00AD71EC">
          <w:rPr>
            <w:rFonts w:cs="Arial"/>
            <w:szCs w:val="19"/>
            <w:lang w:val="sk-SK"/>
          </w:rPr>
          <w:delText xml:space="preserve"> </w:delText>
        </w:r>
        <w:r w:rsidRPr="00CC7263" w:rsidDel="001B110A">
          <w:rPr>
            <w:rFonts w:cs="Arial"/>
            <w:szCs w:val="19"/>
            <w:lang w:val="sk-SK"/>
          </w:rPr>
          <w:delText>výraznejším zmenám rozpočtov aktivít</w:delText>
        </w:r>
      </w:del>
      <w:r w:rsidRPr="00CC7263">
        <w:rPr>
          <w:rFonts w:cs="Arial"/>
          <w:szCs w:val="19"/>
          <w:lang w:val="sk-SK"/>
        </w:rPr>
        <w:t>,</w:t>
      </w:r>
    </w:p>
    <w:p w14:paraId="358D6327" w14:textId="0CDD2066" w:rsidR="006307E2" w:rsidRPr="00CC7263" w:rsidRDefault="006307E2" w:rsidP="000267B2">
      <w:pPr>
        <w:pStyle w:val="Odsekzoznamu"/>
        <w:numPr>
          <w:ilvl w:val="0"/>
          <w:numId w:val="27"/>
        </w:numPr>
        <w:spacing w:line="240" w:lineRule="auto"/>
        <w:ind w:left="540" w:hanging="540"/>
        <w:rPr>
          <w:rFonts w:cs="Arial"/>
          <w:szCs w:val="19"/>
          <w:lang w:val="sk-SK"/>
        </w:rPr>
      </w:pPr>
      <w:r w:rsidRPr="00CC7263">
        <w:rPr>
          <w:rFonts w:cs="Arial"/>
          <w:szCs w:val="19"/>
          <w:lang w:val="sk-SK"/>
        </w:rPr>
        <w:t>požadovať vrátenie časti vyplateného príspevku v prípade nedosiahnutia</w:t>
      </w:r>
      <w:ins w:id="3908" w:author="Autor">
        <w:r w:rsidR="001B110A">
          <w:rPr>
            <w:rFonts w:cs="Arial"/>
            <w:szCs w:val="19"/>
            <w:lang w:val="sk-SK"/>
          </w:rPr>
          <w:t>, resp. neudržania</w:t>
        </w:r>
      </w:ins>
      <w:r w:rsidRPr="00CC7263">
        <w:rPr>
          <w:rFonts w:cs="Arial"/>
          <w:szCs w:val="19"/>
          <w:lang w:val="sk-SK"/>
        </w:rPr>
        <w:t xml:space="preserve"> </w:t>
      </w:r>
      <w:ins w:id="3909" w:author="Autor">
        <w:r w:rsidR="001B110A">
          <w:rPr>
            <w:rFonts w:cs="Arial"/>
            <w:szCs w:val="19"/>
            <w:lang w:val="sk-SK"/>
          </w:rPr>
          <w:t>cieľových ho</w:t>
        </w:r>
        <w:r w:rsidR="00C54A67">
          <w:rPr>
            <w:rFonts w:cs="Arial"/>
            <w:szCs w:val="19"/>
            <w:lang w:val="sk-SK"/>
          </w:rPr>
          <w:t>d</w:t>
        </w:r>
        <w:r w:rsidR="001B110A">
          <w:rPr>
            <w:rFonts w:cs="Arial"/>
            <w:szCs w:val="19"/>
            <w:lang w:val="sk-SK"/>
          </w:rPr>
          <w:t xml:space="preserve">nôt </w:t>
        </w:r>
      </w:ins>
      <w:r w:rsidRPr="00CC7263">
        <w:rPr>
          <w:rFonts w:cs="Arial"/>
          <w:szCs w:val="19"/>
          <w:lang w:val="sk-SK"/>
        </w:rPr>
        <w:t>záväzných merateľných ukazovateľov projektu definovaných zmluvou o</w:t>
      </w:r>
      <w:ins w:id="3910" w:author="Autor">
        <w:r w:rsidR="001B110A">
          <w:rPr>
            <w:rFonts w:cs="Arial"/>
            <w:szCs w:val="19"/>
            <w:lang w:val="sk-SK"/>
          </w:rPr>
          <w:t> </w:t>
        </w:r>
      </w:ins>
      <w:r w:rsidRPr="00CC7263">
        <w:rPr>
          <w:rFonts w:cs="Arial"/>
          <w:szCs w:val="19"/>
          <w:lang w:val="sk-SK"/>
        </w:rPr>
        <w:t xml:space="preserve">príspevku, </w:t>
      </w:r>
    </w:p>
    <w:p w14:paraId="0C218FD6" w14:textId="77777777" w:rsidR="006307E2" w:rsidRPr="00CC7263" w:rsidRDefault="006307E2" w:rsidP="000267B2">
      <w:pPr>
        <w:pStyle w:val="Odsekzoznamu"/>
        <w:numPr>
          <w:ilvl w:val="0"/>
          <w:numId w:val="27"/>
        </w:numPr>
        <w:spacing w:line="240" w:lineRule="auto"/>
        <w:ind w:left="540" w:hanging="540"/>
        <w:rPr>
          <w:rFonts w:cs="Arial"/>
          <w:szCs w:val="19"/>
          <w:lang w:val="sk-SK"/>
        </w:rPr>
      </w:pPr>
      <w:r w:rsidRPr="00CC7263">
        <w:rPr>
          <w:rFonts w:cs="Arial"/>
          <w:szCs w:val="19"/>
          <w:lang w:val="sk-SK"/>
        </w:rPr>
        <w:t>odstúpiť od zmluvy o príspevku v prípade podstatných zmien projektu.</w:t>
      </w:r>
    </w:p>
    <w:p w14:paraId="7E97AED9" w14:textId="77777777" w:rsidR="006307E2" w:rsidRPr="00CC7263" w:rsidRDefault="006307E2" w:rsidP="000267B2">
      <w:pPr>
        <w:pStyle w:val="Nadpis2"/>
        <w:spacing w:line="240" w:lineRule="auto"/>
        <w:rPr>
          <w:lang w:val="sk-SK"/>
        </w:rPr>
      </w:pPr>
      <w:bookmarkStart w:id="3911" w:name="_Toc484175128"/>
      <w:bookmarkStart w:id="3912" w:name="_Toc110313218"/>
      <w:r w:rsidRPr="00CC7263">
        <w:rPr>
          <w:lang w:val="sk-SK"/>
        </w:rPr>
        <w:t>Merateľné ukazovatele na úrovni projektu</w:t>
      </w:r>
      <w:bookmarkEnd w:id="3911"/>
      <w:bookmarkEnd w:id="3912"/>
    </w:p>
    <w:p w14:paraId="1C1BBE2F" w14:textId="3809FC01" w:rsidR="006307E2" w:rsidRPr="00CC7263" w:rsidRDefault="006307E2" w:rsidP="000267B2">
      <w:pPr>
        <w:pStyle w:val="Default"/>
        <w:spacing w:before="120" w:after="120"/>
        <w:jc w:val="both"/>
        <w:rPr>
          <w:rFonts w:ascii="Verdana" w:eastAsiaTheme="minorHAnsi" w:hAnsi="Verdana" w:cs="Arial"/>
          <w:color w:val="auto"/>
          <w:sz w:val="19"/>
          <w:szCs w:val="19"/>
          <w:lang w:eastAsia="en-US"/>
        </w:rPr>
      </w:pPr>
      <w:r w:rsidRPr="00CC7263">
        <w:rPr>
          <w:rFonts w:ascii="Verdana" w:eastAsiaTheme="minorHAnsi" w:hAnsi="Verdana" w:cs="Arial"/>
          <w:color w:val="auto"/>
          <w:sz w:val="19"/>
          <w:szCs w:val="19"/>
          <w:lang w:eastAsia="en-US"/>
        </w:rPr>
        <w:t>Užívateľ je v rámci monitorovania projektu povinný monitorovať merateľné ukazovatele podľa zoznamu merateľných ukazovateľov na úrovni projektov, ktoré boli súčasťou výzvy na predkladanie ŽoPr, predloženej ŽoPr a ktorých hodnoty sa užívateľ zaviazal dosiahnuť v prílohe zmluvy o</w:t>
      </w:r>
      <w:ins w:id="3913" w:author="Autor">
        <w:r w:rsidR="00AD71EC">
          <w:rPr>
            <w:rFonts w:ascii="Verdana" w:eastAsiaTheme="minorHAnsi" w:hAnsi="Verdana" w:cs="Arial"/>
            <w:color w:val="auto"/>
            <w:sz w:val="19"/>
            <w:szCs w:val="19"/>
            <w:lang w:eastAsia="en-US"/>
          </w:rPr>
          <w:t> </w:t>
        </w:r>
      </w:ins>
      <w:r w:rsidRPr="00CC7263">
        <w:rPr>
          <w:rFonts w:ascii="Verdana" w:eastAsiaTheme="minorHAnsi" w:hAnsi="Verdana" w:cs="Arial"/>
          <w:color w:val="auto"/>
          <w:sz w:val="19"/>
          <w:szCs w:val="19"/>
          <w:lang w:eastAsia="en-US"/>
        </w:rPr>
        <w:t>príspevku.</w:t>
      </w:r>
    </w:p>
    <w:p w14:paraId="6F5BD495" w14:textId="77777777" w:rsidR="006307E2" w:rsidRPr="00CC7263" w:rsidRDefault="006307E2" w:rsidP="000267B2">
      <w:pPr>
        <w:pStyle w:val="Default"/>
        <w:spacing w:before="120" w:after="120"/>
        <w:jc w:val="both"/>
        <w:rPr>
          <w:rFonts w:ascii="Verdana" w:eastAsiaTheme="minorHAnsi" w:hAnsi="Verdana" w:cs="Arial"/>
          <w:color w:val="auto"/>
          <w:sz w:val="19"/>
          <w:szCs w:val="19"/>
          <w:lang w:eastAsia="en-US"/>
        </w:rPr>
      </w:pPr>
      <w:r w:rsidRPr="00CC7263">
        <w:rPr>
          <w:rFonts w:ascii="Verdana" w:eastAsiaTheme="minorHAnsi" w:hAnsi="Verdana" w:cs="Arial"/>
          <w:color w:val="auto"/>
          <w:sz w:val="19"/>
          <w:szCs w:val="19"/>
          <w:lang w:eastAsia="en-US"/>
        </w:rPr>
        <w:t xml:space="preserve">Užívateľ sa v zmluve o príspevku zaväzuje, že bude napĺňať plánované hodnoty merateľných ukazovateľov výsledku dohodnutých v zmluve o príspevku. </w:t>
      </w:r>
    </w:p>
    <w:p w14:paraId="30F74B38" w14:textId="21DDF9BF" w:rsidR="006307E2" w:rsidRDefault="006307E2" w:rsidP="000267B2">
      <w:pPr>
        <w:pStyle w:val="Default"/>
        <w:spacing w:before="120" w:after="120"/>
        <w:jc w:val="both"/>
        <w:rPr>
          <w:ins w:id="3914" w:author="Autor"/>
          <w:rFonts w:ascii="Verdana" w:eastAsiaTheme="minorHAnsi" w:hAnsi="Verdana" w:cs="Arial"/>
          <w:color w:val="auto"/>
          <w:sz w:val="19"/>
          <w:szCs w:val="19"/>
          <w:lang w:eastAsia="en-US"/>
        </w:rPr>
      </w:pPr>
      <w:r w:rsidRPr="00CC7263">
        <w:rPr>
          <w:rFonts w:ascii="Verdana" w:eastAsiaTheme="minorHAnsi" w:hAnsi="Verdana" w:cs="Arial"/>
          <w:color w:val="auto"/>
          <w:sz w:val="19"/>
          <w:szCs w:val="19"/>
          <w:lang w:eastAsia="en-US"/>
        </w:rPr>
        <w:t>V prípade, že užívateľ nebude dosahovať napĺňanie ukazovateľov, dochádza k porušeniu zákona o rozpočtových pravidlách, konkrétne ustanovenie §</w:t>
      </w:r>
      <w:r w:rsidR="006B2195">
        <w:rPr>
          <w:rFonts w:ascii="Verdana" w:eastAsiaTheme="minorHAnsi" w:hAnsi="Verdana" w:cs="Arial"/>
          <w:color w:val="auto"/>
          <w:sz w:val="19"/>
          <w:szCs w:val="19"/>
          <w:lang w:eastAsia="en-US"/>
        </w:rPr>
        <w:t xml:space="preserve"> </w:t>
      </w:r>
      <w:r w:rsidRPr="00CC7263">
        <w:rPr>
          <w:rFonts w:ascii="Verdana" w:eastAsiaTheme="minorHAnsi" w:hAnsi="Verdana" w:cs="Arial"/>
          <w:color w:val="auto"/>
          <w:sz w:val="19"/>
          <w:szCs w:val="19"/>
          <w:lang w:eastAsia="en-US"/>
        </w:rPr>
        <w:t>31 ods. 1 písm. j) zákona – nehospodárne, neefektívne a neúčinné vynakladanie verejných prostriedkov.</w:t>
      </w:r>
    </w:p>
    <w:p w14:paraId="2BE3BC4D" w14:textId="1DAC3394" w:rsidR="00D70AF1" w:rsidRPr="00CC7263" w:rsidRDefault="00D70AF1" w:rsidP="000267B2">
      <w:pPr>
        <w:pStyle w:val="Nadpis2"/>
        <w:spacing w:line="240" w:lineRule="auto"/>
        <w:rPr>
          <w:ins w:id="3915" w:author="Autor"/>
          <w:lang w:val="sk-SK"/>
        </w:rPr>
      </w:pPr>
      <w:bookmarkStart w:id="3916" w:name="_Toc110313219"/>
      <w:ins w:id="3917" w:author="Autor">
        <w:r>
          <w:rPr>
            <w:lang w:val="sk-SK"/>
          </w:rPr>
          <w:t>Podmienky poskytnutia príspevku v období platnosti a účinnosti zmluvy o príspevku</w:t>
        </w:r>
        <w:bookmarkEnd w:id="3916"/>
      </w:ins>
    </w:p>
    <w:p w14:paraId="17FC7C39" w14:textId="5A0A45F7" w:rsidR="00D70AF1" w:rsidRPr="00CC7263" w:rsidRDefault="00D70AF1" w:rsidP="000267B2">
      <w:pPr>
        <w:pStyle w:val="Default"/>
        <w:spacing w:before="120" w:after="120"/>
        <w:jc w:val="both"/>
        <w:rPr>
          <w:ins w:id="3918" w:author="Autor"/>
          <w:rFonts w:ascii="Verdana" w:eastAsiaTheme="minorHAnsi" w:hAnsi="Verdana" w:cs="Arial"/>
          <w:color w:val="auto"/>
          <w:sz w:val="19"/>
          <w:szCs w:val="19"/>
          <w:lang w:eastAsia="en-US"/>
        </w:rPr>
      </w:pPr>
      <w:ins w:id="3919" w:author="Autor">
        <w:r>
          <w:rPr>
            <w:rFonts w:ascii="Verdana" w:eastAsiaTheme="minorHAnsi" w:hAnsi="Verdana" w:cs="Arial"/>
            <w:color w:val="auto"/>
            <w:sz w:val="19"/>
            <w:szCs w:val="19"/>
            <w:lang w:eastAsia="en-US"/>
          </w:rPr>
          <w:t>Cieľom tejto kapitoly je definovať tie podmienky poskytnutia príspevku, ktorých splnenie bolo predmetom overenia v procese schvaľovania ŽoPr a ktoré musia byť dodržané až do ukončenia obdobia udržateľnosti projektu. V nadväznosti na uvedené môžu byť predmetom kontroly zo strany MAS počas celého obdobia platnosti a účinnosti zmluvy o NFP.</w:t>
        </w:r>
        <w:r w:rsidR="00E4661D">
          <w:rPr>
            <w:rFonts w:ascii="Verdana" w:eastAsiaTheme="minorHAnsi" w:hAnsi="Verdana" w:cs="Arial"/>
            <w:color w:val="auto"/>
            <w:sz w:val="19"/>
            <w:szCs w:val="19"/>
            <w:lang w:eastAsia="en-US"/>
          </w:rPr>
          <w:t xml:space="preserve"> </w:t>
        </w:r>
        <w:r w:rsidR="00593C04">
          <w:rPr>
            <w:rFonts w:ascii="Verdana" w:eastAsiaTheme="minorHAnsi" w:hAnsi="Verdana" w:cs="Arial"/>
            <w:color w:val="auto"/>
            <w:sz w:val="19"/>
            <w:szCs w:val="19"/>
            <w:lang w:eastAsia="en-US"/>
          </w:rPr>
          <w:t xml:space="preserve">V nadväznosti na uvedené je </w:t>
        </w:r>
        <w:r w:rsidR="00E4661D">
          <w:rPr>
            <w:rFonts w:ascii="Verdana" w:eastAsiaTheme="minorHAnsi" w:hAnsi="Verdana" w:cs="Arial"/>
            <w:color w:val="auto"/>
            <w:sz w:val="19"/>
            <w:szCs w:val="19"/>
            <w:lang w:eastAsia="en-US"/>
          </w:rPr>
          <w:t>Príručka pre užívateľa Právn</w:t>
        </w:r>
        <w:r w:rsidR="00593C04">
          <w:rPr>
            <w:rFonts w:ascii="Verdana" w:eastAsiaTheme="minorHAnsi" w:hAnsi="Verdana" w:cs="Arial"/>
            <w:color w:val="auto"/>
            <w:sz w:val="19"/>
            <w:szCs w:val="19"/>
            <w:lang w:eastAsia="en-US"/>
          </w:rPr>
          <w:t>y</w:t>
        </w:r>
        <w:r w:rsidR="00E4661D">
          <w:rPr>
            <w:rFonts w:ascii="Verdana" w:eastAsiaTheme="minorHAnsi" w:hAnsi="Verdana" w:cs="Arial"/>
            <w:color w:val="auto"/>
            <w:sz w:val="19"/>
            <w:szCs w:val="19"/>
            <w:lang w:eastAsia="en-US"/>
          </w:rPr>
          <w:t xml:space="preserve"> dokument</w:t>
        </w:r>
        <w:r w:rsidR="00593C04">
          <w:rPr>
            <w:rFonts w:ascii="Verdana" w:eastAsiaTheme="minorHAnsi" w:hAnsi="Verdana" w:cs="Arial"/>
            <w:color w:val="auto"/>
            <w:sz w:val="19"/>
            <w:szCs w:val="19"/>
            <w:lang w:eastAsia="en-US"/>
          </w:rPr>
          <w:t>om</w:t>
        </w:r>
        <w:r w:rsidR="00E4661D">
          <w:rPr>
            <w:rFonts w:ascii="Verdana" w:eastAsiaTheme="minorHAnsi" w:hAnsi="Verdana" w:cs="Arial"/>
            <w:color w:val="auto"/>
            <w:sz w:val="19"/>
            <w:szCs w:val="19"/>
            <w:lang w:eastAsia="en-US"/>
          </w:rPr>
          <w:t xml:space="preserve"> v zmysle článku 2 ods. 2.5</w:t>
        </w:r>
        <w:r w:rsidR="00593C04">
          <w:rPr>
            <w:rFonts w:ascii="Verdana" w:eastAsiaTheme="minorHAnsi" w:hAnsi="Verdana" w:cs="Arial"/>
            <w:color w:val="auto"/>
            <w:sz w:val="19"/>
            <w:szCs w:val="19"/>
            <w:lang w:eastAsia="en-US"/>
          </w:rPr>
          <w:t xml:space="preserve"> zmluvy o príspevku</w:t>
        </w:r>
        <w:r w:rsidR="00E4661D">
          <w:rPr>
            <w:rFonts w:ascii="Verdana" w:eastAsiaTheme="minorHAnsi" w:hAnsi="Verdana" w:cs="Arial"/>
            <w:color w:val="auto"/>
            <w:sz w:val="19"/>
            <w:szCs w:val="19"/>
            <w:lang w:eastAsia="en-US"/>
          </w:rPr>
          <w:t>, definujúc</w:t>
        </w:r>
        <w:r w:rsidR="00593C04">
          <w:rPr>
            <w:rFonts w:ascii="Verdana" w:eastAsiaTheme="minorHAnsi" w:hAnsi="Verdana" w:cs="Arial"/>
            <w:color w:val="auto"/>
            <w:sz w:val="19"/>
            <w:szCs w:val="19"/>
            <w:lang w:eastAsia="en-US"/>
          </w:rPr>
          <w:t>im</w:t>
        </w:r>
        <w:r w:rsidR="00E4661D">
          <w:rPr>
            <w:rFonts w:ascii="Verdana" w:eastAsiaTheme="minorHAnsi" w:hAnsi="Verdana" w:cs="Arial"/>
            <w:color w:val="auto"/>
            <w:sz w:val="19"/>
            <w:szCs w:val="19"/>
            <w:lang w:eastAsia="en-US"/>
          </w:rPr>
          <w:t>, ktoré podmienky poskytnutia príspevku, prípadne v akom rozsahu</w:t>
        </w:r>
        <w:r w:rsidR="00593C04">
          <w:rPr>
            <w:rFonts w:ascii="Verdana" w:eastAsiaTheme="minorHAnsi" w:hAnsi="Verdana" w:cs="Arial"/>
            <w:color w:val="auto"/>
            <w:sz w:val="19"/>
            <w:szCs w:val="19"/>
            <w:lang w:eastAsia="en-US"/>
          </w:rPr>
          <w:t>, resp. za akých podmienok</w:t>
        </w:r>
        <w:r w:rsidR="00E4661D">
          <w:rPr>
            <w:rFonts w:ascii="Verdana" w:eastAsiaTheme="minorHAnsi" w:hAnsi="Verdana" w:cs="Arial"/>
            <w:color w:val="auto"/>
            <w:sz w:val="19"/>
            <w:szCs w:val="19"/>
            <w:lang w:eastAsia="en-US"/>
          </w:rPr>
          <w:t xml:space="preserve"> </w:t>
        </w:r>
        <w:r w:rsidR="00593C04">
          <w:rPr>
            <w:rFonts w:ascii="Verdana" w:eastAsiaTheme="minorHAnsi" w:hAnsi="Verdana" w:cs="Arial"/>
            <w:color w:val="auto"/>
            <w:sz w:val="19"/>
            <w:szCs w:val="19"/>
            <w:lang w:eastAsia="en-US"/>
          </w:rPr>
          <w:t>musia byť dodržané aj počas obdobia platnosti a účinnosti zmluvy o príspevku.</w:t>
        </w:r>
      </w:ins>
    </w:p>
    <w:p w14:paraId="5BC2CCBB" w14:textId="115996D2" w:rsidR="00D70AF1" w:rsidRDefault="00D70AF1" w:rsidP="006F3343">
      <w:pPr>
        <w:pStyle w:val="Default"/>
        <w:numPr>
          <w:ilvl w:val="0"/>
          <w:numId w:val="109"/>
        </w:numPr>
        <w:spacing w:before="240" w:after="120"/>
        <w:ind w:left="425" w:hanging="357"/>
        <w:jc w:val="both"/>
        <w:rPr>
          <w:ins w:id="3920" w:author="Autor"/>
          <w:rFonts w:ascii="Verdana" w:eastAsiaTheme="minorHAnsi" w:hAnsi="Verdana" w:cs="Arial"/>
          <w:b/>
          <w:color w:val="auto"/>
          <w:sz w:val="19"/>
          <w:szCs w:val="19"/>
          <w:lang w:eastAsia="en-US"/>
        </w:rPr>
      </w:pPr>
      <w:ins w:id="3921" w:author="Autor">
        <w:r w:rsidRPr="00D70AF1">
          <w:rPr>
            <w:rFonts w:ascii="Verdana" w:eastAsiaTheme="minorHAnsi" w:hAnsi="Verdana" w:cs="Arial"/>
            <w:b/>
            <w:color w:val="auto"/>
            <w:sz w:val="19"/>
            <w:szCs w:val="19"/>
            <w:lang w:eastAsia="en-US"/>
          </w:rPr>
          <w:t>Právna forma</w:t>
        </w:r>
      </w:ins>
    </w:p>
    <w:p w14:paraId="0D6DB6D0" w14:textId="77777777" w:rsidR="00E4661D" w:rsidRDefault="00E4661D" w:rsidP="006F3343">
      <w:pPr>
        <w:pStyle w:val="Default"/>
        <w:spacing w:before="120" w:after="120"/>
        <w:ind w:left="426"/>
        <w:jc w:val="both"/>
        <w:rPr>
          <w:ins w:id="3922" w:author="Autor"/>
          <w:rFonts w:ascii="Verdana" w:eastAsiaTheme="minorHAnsi" w:hAnsi="Verdana" w:cs="Arial"/>
          <w:color w:val="auto"/>
          <w:sz w:val="19"/>
          <w:szCs w:val="19"/>
          <w:lang w:eastAsia="en-US"/>
        </w:rPr>
      </w:pPr>
      <w:ins w:id="3923" w:author="Autor">
        <w:r>
          <w:rPr>
            <w:rFonts w:ascii="Verdana" w:eastAsiaTheme="minorHAnsi" w:hAnsi="Verdana" w:cs="Arial"/>
            <w:color w:val="auto"/>
            <w:sz w:val="19"/>
            <w:szCs w:val="19"/>
            <w:lang w:eastAsia="en-US"/>
          </w:rPr>
          <w:t>V prípade zmene subjektu užívateľa alebo zmene jeho právnej formy počas obdobia platnosti a účinnosti zmluvy o príspevku, musí byť dodržaná táto podmienka poskytnutia príspevku, t.j. zmena právnej formy na takú, ktorá nebola zahrnutá v podmienkach výzvy, nebude akceptovateľná.</w:t>
        </w:r>
      </w:ins>
    </w:p>
    <w:p w14:paraId="34FBA246" w14:textId="3577B616" w:rsidR="00D70AF1" w:rsidRDefault="00E4661D" w:rsidP="006F3343">
      <w:pPr>
        <w:pStyle w:val="Default"/>
        <w:spacing w:before="120" w:after="120"/>
        <w:ind w:left="426"/>
        <w:jc w:val="both"/>
        <w:rPr>
          <w:ins w:id="3924" w:author="Autor"/>
          <w:rFonts w:ascii="Verdana" w:eastAsiaTheme="minorHAnsi" w:hAnsi="Verdana" w:cs="Arial"/>
          <w:color w:val="auto"/>
          <w:sz w:val="19"/>
          <w:szCs w:val="19"/>
          <w:lang w:eastAsia="en-US"/>
        </w:rPr>
      </w:pPr>
      <w:ins w:id="3925" w:author="Autor">
        <w:r>
          <w:rPr>
            <w:rFonts w:ascii="Verdana" w:eastAsiaTheme="minorHAnsi" w:hAnsi="Verdana" w:cs="Arial"/>
            <w:color w:val="auto"/>
            <w:sz w:val="19"/>
            <w:szCs w:val="19"/>
            <w:lang w:eastAsia="en-US"/>
          </w:rPr>
          <w:t xml:space="preserve">V prípade projektov spadajúcich pod aktivitu A1 bola v rámci tejto podmienky overovaná aj veľkostná kategória podniku. Táto podmienka vychádza zo schémy pomoci de minimis a je podmienkou pre poskytnutie pomoci. Nadobudnutím účinnosti zmluvy o príspevku (týmto momentom sa pomoc považuje za poskytnutú) sa táto podmienka považuje za skonzumovanú, </w:t>
        </w:r>
        <w:r>
          <w:rPr>
            <w:rFonts w:ascii="Verdana" w:eastAsiaTheme="minorHAnsi" w:hAnsi="Verdana" w:cs="Arial"/>
            <w:color w:val="auto"/>
            <w:sz w:val="19"/>
            <w:szCs w:val="19"/>
            <w:lang w:eastAsia="en-US"/>
          </w:rPr>
          <w:lastRenderedPageBreak/>
          <w:t xml:space="preserve">a teda zmena veľkostnej kategórie užívateľa v období platnosti a účinnosti zmluvy o príspevku nie je </w:t>
        </w:r>
        <w:r w:rsidR="00593C04">
          <w:rPr>
            <w:rFonts w:ascii="Verdana" w:eastAsiaTheme="minorHAnsi" w:hAnsi="Verdana" w:cs="Arial"/>
            <w:color w:val="auto"/>
            <w:sz w:val="19"/>
            <w:szCs w:val="19"/>
            <w:lang w:eastAsia="en-US"/>
          </w:rPr>
          <w:t xml:space="preserve">podstatným </w:t>
        </w:r>
        <w:r>
          <w:rPr>
            <w:rFonts w:ascii="Verdana" w:eastAsiaTheme="minorHAnsi" w:hAnsi="Verdana" w:cs="Arial"/>
            <w:color w:val="auto"/>
            <w:sz w:val="19"/>
            <w:szCs w:val="19"/>
            <w:lang w:eastAsia="en-US"/>
          </w:rPr>
          <w:t xml:space="preserve">porušením </w:t>
        </w:r>
        <w:r w:rsidR="00593C04">
          <w:rPr>
            <w:rFonts w:ascii="Verdana" w:eastAsiaTheme="minorHAnsi" w:hAnsi="Verdana" w:cs="Arial"/>
            <w:color w:val="auto"/>
            <w:sz w:val="19"/>
            <w:szCs w:val="19"/>
            <w:lang w:eastAsia="en-US"/>
          </w:rPr>
          <w:t>zmluvy o príspevku.</w:t>
        </w:r>
        <w:r>
          <w:rPr>
            <w:rFonts w:ascii="Verdana" w:eastAsiaTheme="minorHAnsi" w:hAnsi="Verdana" w:cs="Arial"/>
            <w:color w:val="auto"/>
            <w:sz w:val="19"/>
            <w:szCs w:val="19"/>
            <w:lang w:eastAsia="en-US"/>
          </w:rPr>
          <w:t xml:space="preserve"> </w:t>
        </w:r>
      </w:ins>
    </w:p>
    <w:p w14:paraId="06E57FF5" w14:textId="6D660C91" w:rsidR="00593C04" w:rsidRDefault="00593C04" w:rsidP="006F3343">
      <w:pPr>
        <w:pStyle w:val="Default"/>
        <w:numPr>
          <w:ilvl w:val="0"/>
          <w:numId w:val="109"/>
        </w:numPr>
        <w:spacing w:before="240" w:after="120"/>
        <w:ind w:left="425" w:hanging="357"/>
        <w:jc w:val="both"/>
        <w:rPr>
          <w:ins w:id="3926" w:author="Autor"/>
          <w:rFonts w:ascii="Verdana" w:eastAsiaTheme="minorHAnsi" w:hAnsi="Verdana" w:cs="Arial"/>
          <w:b/>
          <w:color w:val="auto"/>
          <w:sz w:val="19"/>
          <w:szCs w:val="19"/>
          <w:lang w:eastAsia="en-US"/>
        </w:rPr>
      </w:pPr>
      <w:ins w:id="3927" w:author="Autor">
        <w:r w:rsidRPr="00593C04">
          <w:rPr>
            <w:rFonts w:ascii="Verdana" w:eastAsiaTheme="minorHAnsi" w:hAnsi="Verdana" w:cs="Arial"/>
            <w:b/>
            <w:color w:val="auto"/>
            <w:sz w:val="19"/>
            <w:szCs w:val="19"/>
            <w:lang w:eastAsia="en-US"/>
          </w:rPr>
          <w:t>Podmienka, že žiadateľ nie je podnikom v ťažkostiach</w:t>
        </w:r>
      </w:ins>
    </w:p>
    <w:p w14:paraId="2D6A9B7E" w14:textId="334C00A6" w:rsidR="00593C04" w:rsidRDefault="00593C04" w:rsidP="000267B2">
      <w:pPr>
        <w:pStyle w:val="Default"/>
        <w:spacing w:before="120" w:after="120"/>
        <w:ind w:left="426"/>
        <w:jc w:val="both"/>
        <w:rPr>
          <w:ins w:id="3928" w:author="Autor"/>
          <w:rFonts w:ascii="Verdana" w:eastAsiaTheme="minorHAnsi" w:hAnsi="Verdana" w:cs="Arial"/>
          <w:color w:val="auto"/>
          <w:sz w:val="19"/>
          <w:szCs w:val="19"/>
          <w:lang w:eastAsia="en-US"/>
        </w:rPr>
      </w:pPr>
      <w:ins w:id="3929" w:author="Autor">
        <w:r>
          <w:rPr>
            <w:rFonts w:ascii="Verdana" w:eastAsiaTheme="minorHAnsi" w:hAnsi="Verdana" w:cs="Arial"/>
            <w:color w:val="auto"/>
            <w:sz w:val="19"/>
            <w:szCs w:val="19"/>
            <w:lang w:eastAsia="en-US"/>
          </w:rPr>
          <w:t>V prípade, že sa užívateľ v období platnosti a účinnosti zmluvy o príspevku stane podnikom v ťažkostiach, uvedené bude považované za podstatné porušenie zmluvy len v prípade, ak daná skutočnosť priamo ovplyvní schopnosť užívateľa riadne zrealizovať projekt alebo udržať jeho výsledky počas obdobia udržateľnosti.</w:t>
        </w:r>
      </w:ins>
    </w:p>
    <w:p w14:paraId="4C91434E" w14:textId="256C3B5C" w:rsidR="00593C04" w:rsidRDefault="000300B3" w:rsidP="006F3343">
      <w:pPr>
        <w:pStyle w:val="Default"/>
        <w:numPr>
          <w:ilvl w:val="0"/>
          <w:numId w:val="109"/>
        </w:numPr>
        <w:spacing w:before="240" w:after="120"/>
        <w:ind w:left="425" w:hanging="357"/>
        <w:jc w:val="both"/>
        <w:rPr>
          <w:ins w:id="3930" w:author="Autor"/>
          <w:rFonts w:ascii="Verdana" w:eastAsiaTheme="minorHAnsi" w:hAnsi="Verdana" w:cs="Arial"/>
          <w:b/>
          <w:color w:val="auto"/>
          <w:sz w:val="19"/>
          <w:szCs w:val="19"/>
          <w:lang w:eastAsia="en-US"/>
        </w:rPr>
      </w:pPr>
      <w:ins w:id="3931" w:author="Autor">
        <w:r w:rsidRPr="006F3343">
          <w:rPr>
            <w:rFonts w:ascii="Verdana" w:eastAsiaTheme="minorHAnsi" w:hAnsi="Verdana" w:cs="Arial"/>
            <w:b/>
            <w:color w:val="auto"/>
            <w:sz w:val="19"/>
            <w:szCs w:val="19"/>
            <w:lang w:eastAsia="en-US"/>
          </w:rPr>
          <w:t>Podmienka finančnej spôsobilosti spolufinancovania projektu</w:t>
        </w:r>
      </w:ins>
    </w:p>
    <w:p w14:paraId="6E584613" w14:textId="22AFA1D8" w:rsidR="000300B3" w:rsidRDefault="00892EA0" w:rsidP="006F3343">
      <w:pPr>
        <w:pStyle w:val="Default"/>
        <w:spacing w:before="120" w:after="120"/>
        <w:ind w:left="426"/>
        <w:jc w:val="both"/>
        <w:rPr>
          <w:ins w:id="3932" w:author="Autor"/>
          <w:rFonts w:ascii="Verdana" w:eastAsiaTheme="minorHAnsi" w:hAnsi="Verdana" w:cs="Arial"/>
          <w:color w:val="auto"/>
          <w:sz w:val="19"/>
          <w:szCs w:val="19"/>
          <w:lang w:eastAsia="en-US"/>
        </w:rPr>
      </w:pPr>
      <w:ins w:id="3933" w:author="Autor">
        <w:r>
          <w:rPr>
            <w:rFonts w:ascii="Verdana" w:eastAsiaTheme="minorHAnsi" w:hAnsi="Verdana" w:cs="Arial"/>
            <w:color w:val="auto"/>
            <w:sz w:val="19"/>
            <w:szCs w:val="19"/>
            <w:lang w:eastAsia="en-US"/>
          </w:rPr>
          <w:t>MAS môže, v zmysle čl. 5 ods. 5.2 písm. d) zmluvy o príspevku (počas obdobia realizácie projektu) vyžiadať od užívateľa preukázanie disponovania finančnými prostriedkami na spolufinancovanie oprávnených výdavkov projektu.</w:t>
        </w:r>
      </w:ins>
    </w:p>
    <w:p w14:paraId="46E0A2BA" w14:textId="5534AE59" w:rsidR="00892EA0" w:rsidRPr="006F3343" w:rsidRDefault="00892EA0" w:rsidP="006F3343">
      <w:pPr>
        <w:pStyle w:val="Default"/>
        <w:numPr>
          <w:ilvl w:val="0"/>
          <w:numId w:val="109"/>
        </w:numPr>
        <w:spacing w:before="240" w:after="120"/>
        <w:ind w:left="425" w:hanging="357"/>
        <w:jc w:val="both"/>
        <w:rPr>
          <w:ins w:id="3934" w:author="Autor"/>
          <w:rFonts w:ascii="Verdana" w:eastAsiaTheme="minorHAnsi" w:hAnsi="Verdana" w:cs="Arial"/>
          <w:b/>
          <w:color w:val="auto"/>
          <w:sz w:val="19"/>
          <w:szCs w:val="19"/>
          <w:lang w:eastAsia="en-US"/>
        </w:rPr>
      </w:pPr>
      <w:ins w:id="3935" w:author="Autor">
        <w:r w:rsidRPr="006F3343">
          <w:rPr>
            <w:rFonts w:ascii="Verdana" w:eastAsiaTheme="minorHAnsi" w:hAnsi="Verdana" w:cs="Arial"/>
            <w:b/>
            <w:color w:val="auto"/>
            <w:sz w:val="19"/>
            <w:szCs w:val="19"/>
            <w:lang w:eastAsia="en-US"/>
          </w:rPr>
          <w:t>Podmienka, že žiadateľ má schválený program rozvoja a príslušnú územnoplánovaciu dokumentáciu</w:t>
        </w:r>
      </w:ins>
    </w:p>
    <w:p w14:paraId="6A8900DE" w14:textId="42033BA8" w:rsidR="00892EA0" w:rsidRDefault="00892EA0" w:rsidP="006F3343">
      <w:pPr>
        <w:pStyle w:val="Default"/>
        <w:spacing w:before="120" w:after="120"/>
        <w:ind w:left="426"/>
        <w:jc w:val="both"/>
        <w:rPr>
          <w:ins w:id="3936" w:author="Autor"/>
          <w:rFonts w:ascii="Verdana" w:eastAsiaTheme="minorHAnsi" w:hAnsi="Verdana" w:cs="Arial"/>
          <w:color w:val="auto"/>
          <w:sz w:val="19"/>
          <w:szCs w:val="19"/>
          <w:lang w:eastAsia="en-US"/>
        </w:rPr>
      </w:pPr>
      <w:ins w:id="3937" w:author="Autor">
        <w:r>
          <w:rPr>
            <w:rFonts w:ascii="Verdana" w:eastAsiaTheme="minorHAnsi" w:hAnsi="Verdana" w:cs="Arial"/>
            <w:color w:val="auto"/>
            <w:sz w:val="19"/>
            <w:szCs w:val="19"/>
            <w:lang w:eastAsia="en-US"/>
          </w:rPr>
          <w:t>Táto podmienka sa schválením ŽoPr považuje za skonzumovanú a ďalej sa neoveruje.</w:t>
        </w:r>
      </w:ins>
    </w:p>
    <w:p w14:paraId="442DFD48" w14:textId="72F46F12" w:rsidR="000300B3" w:rsidRDefault="00892EA0" w:rsidP="006F3343">
      <w:pPr>
        <w:pStyle w:val="Default"/>
        <w:numPr>
          <w:ilvl w:val="0"/>
          <w:numId w:val="109"/>
        </w:numPr>
        <w:spacing w:before="240" w:after="120"/>
        <w:ind w:left="425" w:hanging="357"/>
        <w:jc w:val="both"/>
        <w:rPr>
          <w:ins w:id="3938" w:author="Autor"/>
          <w:rFonts w:ascii="Verdana" w:eastAsiaTheme="minorHAnsi" w:hAnsi="Verdana" w:cs="Arial"/>
          <w:b/>
          <w:color w:val="auto"/>
          <w:sz w:val="19"/>
          <w:szCs w:val="19"/>
          <w:lang w:eastAsia="en-US"/>
        </w:rPr>
      </w:pPr>
      <w:ins w:id="3939" w:author="Autor">
        <w:r w:rsidRPr="006F3343">
          <w:rPr>
            <w:rFonts w:ascii="Verdana" w:eastAsiaTheme="minorHAnsi" w:hAnsi="Verdana" w:cs="Arial"/>
            <w:b/>
            <w:color w:val="auto"/>
            <w:sz w:val="19"/>
            <w:szCs w:val="19"/>
            <w:lang w:eastAsia="en-US"/>
          </w:rPr>
          <w:t xml:space="preserve">Podmienka, že štatutárny orgán, ani žiadny člen štatutárneho orgánu, ani prokurista/i, ani osoba splnomocnená zastupovať žiadateľa v procese schvaľovania žiadosti o príspevok neboli právoplatne odsúdení za niektorý z vybraných trestných činov </w:t>
        </w:r>
      </w:ins>
    </w:p>
    <w:p w14:paraId="4146FC60" w14:textId="23446B94" w:rsidR="00DE4CAC" w:rsidRDefault="008F442E" w:rsidP="006F3343">
      <w:pPr>
        <w:pStyle w:val="Default"/>
        <w:ind w:left="426"/>
        <w:jc w:val="both"/>
        <w:rPr>
          <w:ins w:id="3940" w:author="Autor"/>
          <w:rFonts w:ascii="Verdana" w:eastAsiaTheme="minorHAnsi" w:hAnsi="Verdana" w:cs="Arial"/>
          <w:color w:val="auto"/>
          <w:sz w:val="19"/>
          <w:szCs w:val="19"/>
          <w:lang w:eastAsia="en-US"/>
        </w:rPr>
      </w:pPr>
      <w:ins w:id="3941" w:author="Autor">
        <w:r>
          <w:rPr>
            <w:rFonts w:ascii="Verdana" w:eastAsiaTheme="minorHAnsi" w:hAnsi="Verdana" w:cs="Arial"/>
            <w:color w:val="auto"/>
            <w:sz w:val="19"/>
            <w:szCs w:val="19"/>
            <w:lang w:eastAsia="en-US"/>
          </w:rPr>
          <w:t>Táto podmienka sa schválením ŽoPr považuje za skonzumovanú a ďalej sa neoveruje, s </w:t>
        </w:r>
        <w:r w:rsidR="00DE4CAC" w:rsidRPr="00DE4CAC">
          <w:rPr>
            <w:rFonts w:ascii="Verdana" w:eastAsiaTheme="minorHAnsi" w:hAnsi="Verdana" w:cs="Arial"/>
            <w:color w:val="auto"/>
            <w:sz w:val="19"/>
            <w:szCs w:val="19"/>
            <w:lang w:eastAsia="en-US"/>
          </w:rPr>
          <w:t>výnimkou</w:t>
        </w:r>
        <w:r>
          <w:rPr>
            <w:rFonts w:ascii="Verdana" w:eastAsiaTheme="minorHAnsi" w:hAnsi="Verdana" w:cs="Arial"/>
            <w:color w:val="auto"/>
            <w:sz w:val="19"/>
            <w:szCs w:val="19"/>
            <w:lang w:eastAsia="en-US"/>
          </w:rPr>
          <w:t xml:space="preserve"> </w:t>
        </w:r>
        <w:r w:rsidR="00DE4CAC" w:rsidRPr="00DE4CAC">
          <w:rPr>
            <w:rFonts w:ascii="Verdana" w:eastAsiaTheme="minorHAnsi" w:hAnsi="Verdana" w:cs="Arial"/>
            <w:color w:val="auto"/>
            <w:sz w:val="19"/>
            <w:szCs w:val="19"/>
            <w:lang w:eastAsia="en-US"/>
          </w:rPr>
          <w:t>prípad</w:t>
        </w:r>
        <w:r>
          <w:rPr>
            <w:rFonts w:ascii="Verdana" w:eastAsiaTheme="minorHAnsi" w:hAnsi="Verdana" w:cs="Arial"/>
            <w:color w:val="auto"/>
            <w:sz w:val="19"/>
            <w:szCs w:val="19"/>
            <w:lang w:eastAsia="en-US"/>
          </w:rPr>
          <w:t>ov</w:t>
        </w:r>
        <w:r w:rsidR="00DE4CAC" w:rsidRPr="00DE4CAC">
          <w:rPr>
            <w:rFonts w:ascii="Verdana" w:eastAsiaTheme="minorHAnsi" w:hAnsi="Verdana" w:cs="Arial"/>
            <w:color w:val="auto"/>
            <w:sz w:val="19"/>
            <w:szCs w:val="19"/>
            <w:lang w:eastAsia="en-US"/>
          </w:rPr>
          <w:t>, ak by</w:t>
        </w:r>
        <w:r>
          <w:rPr>
            <w:rFonts w:ascii="Verdana" w:eastAsiaTheme="minorHAnsi" w:hAnsi="Verdana" w:cs="Arial"/>
            <w:color w:val="auto"/>
            <w:sz w:val="19"/>
            <w:szCs w:val="19"/>
            <w:lang w:eastAsia="en-US"/>
          </w:rPr>
          <w:t xml:space="preserve"> </w:t>
        </w:r>
        <w:r w:rsidR="00DE4CAC" w:rsidRPr="00DE4CAC">
          <w:rPr>
            <w:rFonts w:ascii="Verdana" w:eastAsiaTheme="minorHAnsi" w:hAnsi="Verdana" w:cs="Arial"/>
            <w:color w:val="auto"/>
            <w:sz w:val="19"/>
            <w:szCs w:val="19"/>
            <w:lang w:eastAsia="en-US"/>
          </w:rPr>
          <w:t>štatutárny orgán,</w:t>
        </w:r>
        <w:r>
          <w:rPr>
            <w:rFonts w:ascii="Verdana" w:eastAsiaTheme="minorHAnsi" w:hAnsi="Verdana" w:cs="Arial"/>
            <w:color w:val="auto"/>
            <w:sz w:val="19"/>
            <w:szCs w:val="19"/>
            <w:lang w:eastAsia="en-US"/>
          </w:rPr>
          <w:t xml:space="preserve"> </w:t>
        </w:r>
        <w:r w:rsidR="00DE4CAC" w:rsidRPr="00DE4CAC">
          <w:rPr>
            <w:rFonts w:ascii="Verdana" w:eastAsiaTheme="minorHAnsi" w:hAnsi="Verdana" w:cs="Arial"/>
            <w:color w:val="auto"/>
            <w:sz w:val="19"/>
            <w:szCs w:val="19"/>
            <w:lang w:eastAsia="en-US"/>
          </w:rPr>
          <w:t>člen štatutárneho</w:t>
        </w:r>
        <w:r>
          <w:rPr>
            <w:rFonts w:ascii="Verdana" w:eastAsiaTheme="minorHAnsi" w:hAnsi="Verdana" w:cs="Arial"/>
            <w:color w:val="auto"/>
            <w:sz w:val="19"/>
            <w:szCs w:val="19"/>
            <w:lang w:eastAsia="en-US"/>
          </w:rPr>
          <w:t xml:space="preserve"> </w:t>
        </w:r>
        <w:r w:rsidR="00DE4CAC" w:rsidRPr="00DE4CAC">
          <w:rPr>
            <w:rFonts w:ascii="Verdana" w:eastAsiaTheme="minorHAnsi" w:hAnsi="Verdana" w:cs="Arial"/>
            <w:color w:val="auto"/>
            <w:sz w:val="19"/>
            <w:szCs w:val="19"/>
            <w:lang w:eastAsia="en-US"/>
          </w:rPr>
          <w:t>orgánu,</w:t>
        </w:r>
        <w:r>
          <w:rPr>
            <w:rFonts w:ascii="Verdana" w:eastAsiaTheme="minorHAnsi" w:hAnsi="Verdana" w:cs="Arial"/>
            <w:color w:val="auto"/>
            <w:sz w:val="19"/>
            <w:szCs w:val="19"/>
            <w:lang w:eastAsia="en-US"/>
          </w:rPr>
          <w:t xml:space="preserve"> </w:t>
        </w:r>
        <w:r w:rsidR="00DE4CAC" w:rsidRPr="00DE4CAC">
          <w:rPr>
            <w:rFonts w:ascii="Verdana" w:eastAsiaTheme="minorHAnsi" w:hAnsi="Verdana" w:cs="Arial"/>
            <w:color w:val="auto"/>
            <w:sz w:val="19"/>
            <w:szCs w:val="19"/>
            <w:lang w:eastAsia="en-US"/>
          </w:rPr>
          <w:t>prokurista/i, osoba</w:t>
        </w:r>
        <w:r>
          <w:rPr>
            <w:rFonts w:ascii="Verdana" w:eastAsiaTheme="minorHAnsi" w:hAnsi="Verdana" w:cs="Arial"/>
            <w:color w:val="auto"/>
            <w:sz w:val="19"/>
            <w:szCs w:val="19"/>
            <w:lang w:eastAsia="en-US"/>
          </w:rPr>
          <w:t xml:space="preserve"> </w:t>
        </w:r>
        <w:r w:rsidR="00DE4CAC" w:rsidRPr="00DE4CAC">
          <w:rPr>
            <w:rFonts w:ascii="Verdana" w:eastAsiaTheme="minorHAnsi" w:hAnsi="Verdana" w:cs="Arial"/>
            <w:color w:val="auto"/>
            <w:sz w:val="19"/>
            <w:szCs w:val="19"/>
            <w:lang w:eastAsia="en-US"/>
          </w:rPr>
          <w:t>splnomocnená</w:t>
        </w:r>
        <w:r>
          <w:rPr>
            <w:rFonts w:ascii="Verdana" w:eastAsiaTheme="minorHAnsi" w:hAnsi="Verdana" w:cs="Arial"/>
            <w:color w:val="auto"/>
            <w:sz w:val="19"/>
            <w:szCs w:val="19"/>
            <w:lang w:eastAsia="en-US"/>
          </w:rPr>
          <w:t xml:space="preserve"> </w:t>
        </w:r>
        <w:r w:rsidR="00DE4CAC" w:rsidRPr="00DE4CAC">
          <w:rPr>
            <w:rFonts w:ascii="Verdana" w:eastAsiaTheme="minorHAnsi" w:hAnsi="Verdana" w:cs="Arial"/>
            <w:color w:val="auto"/>
            <w:sz w:val="19"/>
            <w:szCs w:val="19"/>
            <w:lang w:eastAsia="en-US"/>
          </w:rPr>
          <w:t xml:space="preserve">zastupovať </w:t>
        </w:r>
        <w:r>
          <w:rPr>
            <w:rFonts w:ascii="Verdana" w:eastAsiaTheme="minorHAnsi" w:hAnsi="Verdana" w:cs="Arial"/>
            <w:color w:val="auto"/>
            <w:sz w:val="19"/>
            <w:szCs w:val="19"/>
            <w:lang w:eastAsia="en-US"/>
          </w:rPr>
          <w:t xml:space="preserve">užívateľa </w:t>
        </w:r>
        <w:r w:rsidR="00DE4CAC" w:rsidRPr="00DE4CAC">
          <w:rPr>
            <w:rFonts w:ascii="Verdana" w:eastAsiaTheme="minorHAnsi" w:hAnsi="Verdana" w:cs="Arial"/>
            <w:color w:val="auto"/>
            <w:sz w:val="19"/>
            <w:szCs w:val="19"/>
            <w:lang w:eastAsia="en-US"/>
          </w:rPr>
          <w:t>boli</w:t>
        </w:r>
        <w:r>
          <w:rPr>
            <w:rFonts w:ascii="Verdana" w:eastAsiaTheme="minorHAnsi" w:hAnsi="Verdana" w:cs="Arial"/>
            <w:color w:val="auto"/>
            <w:sz w:val="19"/>
            <w:szCs w:val="19"/>
            <w:lang w:eastAsia="en-US"/>
          </w:rPr>
          <w:t xml:space="preserve"> právoplatne </w:t>
        </w:r>
        <w:r w:rsidR="00DE4CAC" w:rsidRPr="00DE4CAC">
          <w:rPr>
            <w:rFonts w:ascii="Verdana" w:eastAsiaTheme="minorHAnsi" w:hAnsi="Verdana" w:cs="Arial"/>
            <w:color w:val="auto"/>
            <w:sz w:val="19"/>
            <w:szCs w:val="19"/>
            <w:lang w:eastAsia="en-US"/>
          </w:rPr>
          <w:t>odsúdení za</w:t>
        </w:r>
        <w:r>
          <w:rPr>
            <w:rFonts w:ascii="Verdana" w:eastAsiaTheme="minorHAnsi" w:hAnsi="Verdana" w:cs="Arial"/>
            <w:color w:val="auto"/>
            <w:sz w:val="19"/>
            <w:szCs w:val="19"/>
            <w:lang w:eastAsia="en-US"/>
          </w:rPr>
          <w:t xml:space="preserve"> </w:t>
        </w:r>
        <w:r w:rsidR="00DE4CAC" w:rsidRPr="00DE4CAC">
          <w:rPr>
            <w:rFonts w:ascii="Verdana" w:eastAsiaTheme="minorHAnsi" w:hAnsi="Verdana" w:cs="Arial"/>
            <w:color w:val="auto"/>
            <w:sz w:val="19"/>
            <w:szCs w:val="19"/>
            <w:lang w:eastAsia="en-US"/>
          </w:rPr>
          <w:t>trestn</w:t>
        </w:r>
        <w:r>
          <w:rPr>
            <w:rFonts w:ascii="Verdana" w:eastAsiaTheme="minorHAnsi" w:hAnsi="Verdana" w:cs="Arial"/>
            <w:color w:val="auto"/>
            <w:sz w:val="19"/>
            <w:szCs w:val="19"/>
            <w:lang w:eastAsia="en-US"/>
          </w:rPr>
          <w:t xml:space="preserve">ý </w:t>
        </w:r>
        <w:r w:rsidR="00DE4CAC" w:rsidRPr="00DE4CAC">
          <w:rPr>
            <w:rFonts w:ascii="Verdana" w:eastAsiaTheme="minorHAnsi" w:hAnsi="Verdana" w:cs="Arial"/>
            <w:color w:val="auto"/>
            <w:sz w:val="19"/>
            <w:szCs w:val="19"/>
            <w:lang w:eastAsia="en-US"/>
          </w:rPr>
          <w:t>čin v súvislosti s</w:t>
        </w:r>
        <w:r>
          <w:rPr>
            <w:rFonts w:ascii="Verdana" w:eastAsiaTheme="minorHAnsi" w:hAnsi="Verdana" w:cs="Arial"/>
            <w:color w:val="auto"/>
            <w:sz w:val="19"/>
            <w:szCs w:val="19"/>
            <w:lang w:eastAsia="en-US"/>
          </w:rPr>
          <w:t> </w:t>
        </w:r>
        <w:r w:rsidR="00DE4CAC" w:rsidRPr="00DE4CAC">
          <w:rPr>
            <w:rFonts w:ascii="Verdana" w:eastAsiaTheme="minorHAnsi" w:hAnsi="Verdana" w:cs="Arial"/>
            <w:color w:val="auto"/>
            <w:sz w:val="19"/>
            <w:szCs w:val="19"/>
            <w:lang w:eastAsia="en-US"/>
          </w:rPr>
          <w:t>financovaným</w:t>
        </w:r>
        <w:r>
          <w:rPr>
            <w:rFonts w:ascii="Verdana" w:eastAsiaTheme="minorHAnsi" w:hAnsi="Verdana" w:cs="Arial"/>
            <w:color w:val="auto"/>
            <w:sz w:val="19"/>
            <w:szCs w:val="19"/>
            <w:lang w:eastAsia="en-US"/>
          </w:rPr>
          <w:t xml:space="preserve"> </w:t>
        </w:r>
        <w:r w:rsidR="00DE4CAC" w:rsidRPr="00DE4CAC">
          <w:rPr>
            <w:rFonts w:ascii="Verdana" w:eastAsiaTheme="minorHAnsi" w:hAnsi="Verdana" w:cs="Arial"/>
            <w:color w:val="auto"/>
            <w:sz w:val="19"/>
            <w:szCs w:val="19"/>
            <w:lang w:eastAsia="en-US"/>
          </w:rPr>
          <w:t>projektom</w:t>
        </w:r>
        <w:r>
          <w:rPr>
            <w:rFonts w:ascii="Verdana" w:eastAsiaTheme="minorHAnsi" w:hAnsi="Verdana" w:cs="Arial"/>
            <w:color w:val="auto"/>
            <w:sz w:val="19"/>
            <w:szCs w:val="19"/>
            <w:lang w:eastAsia="en-US"/>
          </w:rPr>
          <w:t>. Takéto právoplatné odsúdenie člena štatutárneho orgánu alebo splnomocnenej osoby znamená podstatné porušenie zmluvy o príspevku</w:t>
        </w:r>
        <w:r w:rsidR="00DE4CAC">
          <w:rPr>
            <w:rFonts w:ascii="Verdana" w:eastAsiaTheme="minorHAnsi" w:hAnsi="Verdana" w:cs="Arial"/>
            <w:color w:val="auto"/>
            <w:sz w:val="19"/>
            <w:szCs w:val="19"/>
            <w:lang w:eastAsia="en-US"/>
          </w:rPr>
          <w:t>.</w:t>
        </w:r>
      </w:ins>
    </w:p>
    <w:p w14:paraId="7B3708CB" w14:textId="1BF29084" w:rsidR="00892EA0" w:rsidRPr="006F3343" w:rsidRDefault="008F442E" w:rsidP="006F3343">
      <w:pPr>
        <w:pStyle w:val="Default"/>
        <w:numPr>
          <w:ilvl w:val="0"/>
          <w:numId w:val="109"/>
        </w:numPr>
        <w:spacing w:before="240" w:after="120"/>
        <w:ind w:left="425" w:hanging="357"/>
        <w:jc w:val="both"/>
        <w:rPr>
          <w:ins w:id="3942" w:author="Autor"/>
          <w:rFonts w:ascii="Verdana" w:eastAsiaTheme="minorHAnsi" w:hAnsi="Verdana" w:cs="Arial"/>
          <w:b/>
          <w:color w:val="auto"/>
          <w:sz w:val="19"/>
          <w:szCs w:val="19"/>
          <w:lang w:eastAsia="en-US"/>
        </w:rPr>
      </w:pPr>
      <w:bookmarkStart w:id="3943" w:name="_Hlk34590566"/>
      <w:ins w:id="3944" w:author="Autor">
        <w:r w:rsidRPr="006F3343">
          <w:rPr>
            <w:rFonts w:ascii="Verdana" w:eastAsiaTheme="minorHAnsi" w:hAnsi="Verdana" w:cs="Arial"/>
            <w:b/>
            <w:color w:val="auto"/>
            <w:sz w:val="19"/>
            <w:szCs w:val="19"/>
            <w:lang w:eastAsia="en-US"/>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w:t>
        </w:r>
        <w:bookmarkEnd w:id="3943"/>
      </w:ins>
    </w:p>
    <w:p w14:paraId="439ED59F" w14:textId="33F1A8E0" w:rsidR="008F442E" w:rsidRPr="006F3343" w:rsidRDefault="008F442E" w:rsidP="006F3343">
      <w:pPr>
        <w:pStyle w:val="Default"/>
        <w:ind w:left="426"/>
        <w:jc w:val="both"/>
        <w:rPr>
          <w:ins w:id="3945" w:author="Autor"/>
          <w:rFonts w:ascii="Verdana" w:eastAsiaTheme="minorHAnsi" w:hAnsi="Verdana" w:cs="Arial"/>
          <w:color w:val="auto"/>
          <w:sz w:val="19"/>
          <w:szCs w:val="19"/>
          <w:lang w:eastAsia="en-US"/>
        </w:rPr>
      </w:pPr>
      <w:ins w:id="3946" w:author="Autor">
        <w:r>
          <w:rPr>
            <w:rFonts w:ascii="Verdana" w:eastAsiaTheme="minorHAnsi" w:hAnsi="Verdana" w:cs="Arial"/>
            <w:color w:val="auto"/>
            <w:sz w:val="19"/>
            <w:szCs w:val="19"/>
            <w:lang w:eastAsia="en-US"/>
          </w:rPr>
          <w:t>V zmysle článku 2 ods. 2.10 zmluvy o príspevku „</w:t>
        </w:r>
        <w:r w:rsidRPr="008F442E">
          <w:rPr>
            <w:rFonts w:ascii="Verdana" w:eastAsiaTheme="minorHAnsi" w:hAnsi="Verdana" w:cs="Arial"/>
            <w:color w:val="auto"/>
            <w:sz w:val="19"/>
            <w:szCs w:val="19"/>
            <w:lang w:eastAsia="en-US"/>
          </w:rPr>
          <w:t>Príspevok nemožno poskytnúť Užívateľovi, ktorému bol na základe právoplatného rozsudku uložený trest zákazu prijímať dotácie alebo subvencie, trest zákazu prijímať pomoc a podporu poskytovanú z fondov Európskej únie alebo trest zákazu účasti vo verejnom obstarávaní podľa § 17 až 19 zákona č. 91/2016 Z. z. o trestnej zodpovednosti právnických osôb a zmene a doplnení niekto</w:t>
        </w:r>
        <w:r>
          <w:rPr>
            <w:rFonts w:ascii="Verdana" w:eastAsiaTheme="minorHAnsi" w:hAnsi="Verdana" w:cs="Arial"/>
            <w:color w:val="auto"/>
            <w:sz w:val="19"/>
            <w:szCs w:val="19"/>
            <w:lang w:eastAsia="en-US"/>
          </w:rPr>
          <w:t>rých zákonov v účinnom znení. V </w:t>
        </w:r>
        <w:r w:rsidRPr="008F442E">
          <w:rPr>
            <w:rFonts w:ascii="Verdana" w:eastAsiaTheme="minorHAnsi" w:hAnsi="Verdana" w:cs="Arial"/>
            <w:color w:val="auto"/>
            <w:sz w:val="19"/>
            <w:szCs w:val="19"/>
            <w:lang w:eastAsia="en-US"/>
          </w:rPr>
          <w:t>prípade, ak v čase nadobudnutia právoplatnosti rozsudku podľa prvej vety už bol Príspevok alebo jeho časť Užívateľovi vyplatený, MAS má právo odstúpiť od Zmluvy o poskytnutí Príspevku pre podstatné porušenie Zmluvy o poskytnutí Príspevku Užívateľom podľa článku 9 VZP a Užívateľ je povinný vrátiť Príspevok alebo jeho časť v súlade s článkom 10 VZP.</w:t>
        </w:r>
        <w:r>
          <w:rPr>
            <w:rFonts w:ascii="Verdana" w:eastAsiaTheme="minorHAnsi" w:hAnsi="Verdana" w:cs="Arial"/>
            <w:color w:val="auto"/>
            <w:sz w:val="19"/>
            <w:szCs w:val="19"/>
            <w:lang w:eastAsia="en-US"/>
          </w:rPr>
          <w:t>“</w:t>
        </w:r>
      </w:ins>
    </w:p>
    <w:p w14:paraId="54A5FCC2" w14:textId="298F3BB7" w:rsidR="009A2337" w:rsidRPr="002D64BC" w:rsidRDefault="009A2337" w:rsidP="006F3343">
      <w:pPr>
        <w:pStyle w:val="Default"/>
        <w:numPr>
          <w:ilvl w:val="0"/>
          <w:numId w:val="109"/>
        </w:numPr>
        <w:spacing w:before="240" w:after="120"/>
        <w:ind w:left="425" w:hanging="357"/>
        <w:jc w:val="both"/>
        <w:rPr>
          <w:ins w:id="3947" w:author="Autor"/>
          <w:rFonts w:ascii="Verdana" w:eastAsiaTheme="minorHAnsi" w:hAnsi="Verdana" w:cs="Arial"/>
          <w:b/>
          <w:color w:val="auto"/>
          <w:sz w:val="19"/>
          <w:szCs w:val="19"/>
          <w:lang w:eastAsia="en-US"/>
        </w:rPr>
      </w:pPr>
      <w:ins w:id="3948" w:author="Autor">
        <w:r w:rsidRPr="009A2337">
          <w:rPr>
            <w:rFonts w:ascii="Verdana" w:eastAsiaTheme="minorHAnsi" w:hAnsi="Verdana" w:cs="Arial"/>
            <w:b/>
            <w:color w:val="auto"/>
            <w:sz w:val="19"/>
            <w:szCs w:val="19"/>
            <w:lang w:eastAsia="en-US"/>
          </w:rPr>
          <w:t>Oprávnenosť aktivít projektu</w:t>
        </w:r>
      </w:ins>
    </w:p>
    <w:p w14:paraId="7EDE9024" w14:textId="32C76144" w:rsidR="009A2337" w:rsidRDefault="00E40963" w:rsidP="006F3343">
      <w:pPr>
        <w:pStyle w:val="Default"/>
        <w:spacing w:before="120" w:after="120"/>
        <w:ind w:left="425"/>
        <w:jc w:val="both"/>
        <w:rPr>
          <w:ins w:id="3949" w:author="Autor"/>
          <w:rFonts w:ascii="Verdana" w:eastAsiaTheme="minorHAnsi" w:hAnsi="Verdana" w:cs="Arial"/>
          <w:color w:val="auto"/>
          <w:sz w:val="19"/>
          <w:szCs w:val="19"/>
          <w:lang w:eastAsia="en-US"/>
        </w:rPr>
      </w:pPr>
      <w:ins w:id="3950" w:author="Autor">
        <w:r>
          <w:rPr>
            <w:rFonts w:ascii="Verdana" w:eastAsiaTheme="minorHAnsi" w:hAnsi="Verdana" w:cs="Arial"/>
            <w:color w:val="auto"/>
            <w:sz w:val="19"/>
            <w:szCs w:val="19"/>
            <w:lang w:eastAsia="en-US"/>
          </w:rPr>
          <w:t>Podmienka je overovaná do ukončenia realizácie projektu. Zrealizovaním projektu sa podmienka považuje za skonzumovanú, pričom užívateľ má povinnosť udržať výsledky projektu počas obdobia udržateľnosti.</w:t>
        </w:r>
      </w:ins>
    </w:p>
    <w:p w14:paraId="033525CC" w14:textId="2CE4DDFF" w:rsidR="00E40963" w:rsidRPr="002D64BC" w:rsidRDefault="00E40963" w:rsidP="006F3343">
      <w:pPr>
        <w:pStyle w:val="Default"/>
        <w:spacing w:before="120" w:after="120"/>
        <w:ind w:left="425"/>
        <w:jc w:val="both"/>
        <w:rPr>
          <w:ins w:id="3951" w:author="Autor"/>
          <w:rFonts w:ascii="Verdana" w:eastAsiaTheme="minorHAnsi" w:hAnsi="Verdana" w:cs="Arial"/>
          <w:color w:val="auto"/>
          <w:sz w:val="19"/>
          <w:szCs w:val="19"/>
          <w:lang w:eastAsia="en-US"/>
        </w:rPr>
      </w:pPr>
      <w:ins w:id="3952" w:author="Autor">
        <w:r>
          <w:rPr>
            <w:rFonts w:ascii="Verdana" w:eastAsiaTheme="minorHAnsi" w:hAnsi="Verdana" w:cs="Arial"/>
            <w:color w:val="auto"/>
            <w:sz w:val="19"/>
            <w:szCs w:val="19"/>
            <w:lang w:eastAsia="en-US"/>
          </w:rPr>
          <w:t>Užívateľ je povinný ukončiť realizáciu projektu do 9 mesiacov od nadobudnutia účinnosti zmluvy s výnimkou, ak MAS súhlasila (na základe užívateľom predloženej žiadosti o zmenu) s predĺžením realizácie projektu nad 9 mesiacov.</w:t>
        </w:r>
      </w:ins>
    </w:p>
    <w:p w14:paraId="6C84530C" w14:textId="752E6BE9" w:rsidR="00E40963" w:rsidRPr="00CA0373" w:rsidRDefault="00847970" w:rsidP="006F3343">
      <w:pPr>
        <w:pStyle w:val="Default"/>
        <w:numPr>
          <w:ilvl w:val="0"/>
          <w:numId w:val="109"/>
        </w:numPr>
        <w:spacing w:before="240" w:after="120"/>
        <w:ind w:left="425" w:hanging="357"/>
        <w:jc w:val="both"/>
        <w:rPr>
          <w:ins w:id="3953" w:author="Autor"/>
          <w:rFonts w:ascii="Verdana" w:eastAsiaTheme="minorHAnsi" w:hAnsi="Verdana" w:cs="Arial"/>
          <w:b/>
          <w:color w:val="auto"/>
          <w:sz w:val="19"/>
          <w:szCs w:val="19"/>
          <w:lang w:eastAsia="en-US"/>
        </w:rPr>
      </w:pPr>
      <w:ins w:id="3954" w:author="Autor">
        <w:r w:rsidRPr="00847970">
          <w:rPr>
            <w:rFonts w:ascii="Verdana" w:eastAsiaTheme="minorHAnsi" w:hAnsi="Verdana" w:cs="Arial"/>
            <w:b/>
            <w:color w:val="auto"/>
            <w:sz w:val="19"/>
            <w:szCs w:val="19"/>
            <w:lang w:eastAsia="en-US"/>
          </w:rPr>
          <w:t>Podmienka, že žiadateľ</w:t>
        </w:r>
        <w:r>
          <w:rPr>
            <w:rFonts w:ascii="Verdana" w:eastAsiaTheme="minorHAnsi" w:hAnsi="Verdana" w:cs="Arial"/>
            <w:b/>
            <w:color w:val="auto"/>
            <w:sz w:val="19"/>
            <w:szCs w:val="19"/>
            <w:lang w:eastAsia="en-US"/>
          </w:rPr>
          <w:t xml:space="preserve"> nezačal</w:t>
        </w:r>
        <w:r w:rsidR="00CA0373">
          <w:rPr>
            <w:rFonts w:ascii="Verdana" w:eastAsiaTheme="minorHAnsi" w:hAnsi="Verdana" w:cs="Arial"/>
            <w:b/>
            <w:color w:val="auto"/>
            <w:sz w:val="19"/>
            <w:szCs w:val="19"/>
            <w:lang w:eastAsia="en-US"/>
          </w:rPr>
          <w:t xml:space="preserve"> </w:t>
        </w:r>
        <w:r w:rsidRPr="00CA0373">
          <w:rPr>
            <w:rFonts w:ascii="Verdana" w:eastAsiaTheme="minorHAnsi" w:hAnsi="Verdana" w:cs="Arial"/>
            <w:b/>
            <w:color w:val="auto"/>
            <w:sz w:val="19"/>
            <w:szCs w:val="19"/>
            <w:lang w:eastAsia="en-US"/>
          </w:rPr>
          <w:t>práce na projekte</w:t>
        </w:r>
        <w:r w:rsidRPr="006F3343">
          <w:rPr>
            <w:rFonts w:ascii="Verdana" w:eastAsiaTheme="minorHAnsi" w:hAnsi="Verdana" w:cs="Arial"/>
            <w:color w:val="auto"/>
            <w:sz w:val="19"/>
            <w:szCs w:val="19"/>
            <w:lang w:eastAsia="en-US"/>
          </w:rPr>
          <w:t>, resp.</w:t>
        </w:r>
        <w:r w:rsidRPr="00CA0373">
          <w:rPr>
            <w:rFonts w:ascii="Verdana" w:eastAsiaTheme="minorHAnsi" w:hAnsi="Verdana" w:cs="Arial"/>
            <w:b/>
            <w:color w:val="auto"/>
            <w:sz w:val="19"/>
            <w:szCs w:val="19"/>
            <w:lang w:eastAsia="en-US"/>
          </w:rPr>
          <w:t xml:space="preserve"> realizáciu projektu pred nadobudnutím účinnosti zmluvy o</w:t>
        </w:r>
        <w:r w:rsidR="00CA0373">
          <w:rPr>
            <w:rFonts w:ascii="Verdana" w:eastAsiaTheme="minorHAnsi" w:hAnsi="Verdana" w:cs="Arial"/>
            <w:b/>
            <w:color w:val="auto"/>
            <w:sz w:val="19"/>
            <w:szCs w:val="19"/>
            <w:lang w:eastAsia="en-US"/>
          </w:rPr>
          <w:t> </w:t>
        </w:r>
        <w:r w:rsidRPr="00CA0373">
          <w:rPr>
            <w:rFonts w:ascii="Verdana" w:eastAsiaTheme="minorHAnsi" w:hAnsi="Verdana" w:cs="Arial"/>
            <w:b/>
            <w:color w:val="auto"/>
            <w:sz w:val="19"/>
            <w:szCs w:val="19"/>
            <w:lang w:eastAsia="en-US"/>
          </w:rPr>
          <w:t>príspevku</w:t>
        </w:r>
        <w:r w:rsidR="00CA0373" w:rsidRPr="006F3343">
          <w:rPr>
            <w:rFonts w:ascii="Verdana" w:eastAsiaTheme="minorHAnsi" w:hAnsi="Verdana" w:cs="Arial"/>
            <w:color w:val="auto"/>
            <w:sz w:val="19"/>
            <w:szCs w:val="19"/>
            <w:lang w:eastAsia="en-US"/>
          </w:rPr>
          <w:t>, resp.</w:t>
        </w:r>
        <w:r w:rsidRPr="00CA0373">
          <w:rPr>
            <w:rFonts w:ascii="Verdana" w:eastAsiaTheme="minorHAnsi" w:hAnsi="Verdana" w:cs="Arial"/>
            <w:b/>
            <w:color w:val="auto"/>
            <w:sz w:val="19"/>
            <w:szCs w:val="19"/>
            <w:lang w:eastAsia="en-US"/>
          </w:rPr>
          <w:t xml:space="preserve"> predložením ŽoPr na MAS</w:t>
        </w:r>
      </w:ins>
    </w:p>
    <w:p w14:paraId="2B72EF98" w14:textId="0A9A7BE8" w:rsidR="00E40963" w:rsidRPr="002D64BC" w:rsidRDefault="00CA0373" w:rsidP="006F3343">
      <w:pPr>
        <w:pStyle w:val="Default"/>
        <w:spacing w:before="120" w:after="120"/>
        <w:ind w:left="425"/>
        <w:jc w:val="both"/>
        <w:rPr>
          <w:ins w:id="3955" w:author="Autor"/>
          <w:rFonts w:ascii="Verdana" w:eastAsiaTheme="minorHAnsi" w:hAnsi="Verdana" w:cs="Arial"/>
          <w:color w:val="auto"/>
          <w:sz w:val="19"/>
          <w:szCs w:val="19"/>
          <w:lang w:eastAsia="en-US"/>
        </w:rPr>
      </w:pPr>
      <w:ins w:id="3956" w:author="Autor">
        <w:r>
          <w:rPr>
            <w:rFonts w:ascii="Verdana" w:eastAsiaTheme="minorHAnsi" w:hAnsi="Verdana" w:cs="Arial"/>
            <w:color w:val="auto"/>
            <w:sz w:val="19"/>
            <w:szCs w:val="19"/>
            <w:lang w:eastAsia="en-US"/>
          </w:rPr>
          <w:t xml:space="preserve">Po nadobudnutí účinnosti zmluvy o príspevku je uvedená podmienka </w:t>
        </w:r>
        <w:r w:rsidR="00E40963">
          <w:rPr>
            <w:rFonts w:ascii="Verdana" w:eastAsiaTheme="minorHAnsi" w:hAnsi="Verdana" w:cs="Arial"/>
            <w:color w:val="auto"/>
            <w:sz w:val="19"/>
            <w:szCs w:val="19"/>
            <w:lang w:eastAsia="en-US"/>
          </w:rPr>
          <w:t xml:space="preserve">overovaná </w:t>
        </w:r>
        <w:r>
          <w:rPr>
            <w:rFonts w:ascii="Verdana" w:eastAsiaTheme="minorHAnsi" w:hAnsi="Verdana" w:cs="Arial"/>
            <w:color w:val="auto"/>
            <w:sz w:val="19"/>
            <w:szCs w:val="19"/>
            <w:lang w:eastAsia="en-US"/>
          </w:rPr>
          <w:t xml:space="preserve">aj v rámci AFK, resp. FKnM ŽoP. </w:t>
        </w:r>
      </w:ins>
    </w:p>
    <w:p w14:paraId="4A69D1A9" w14:textId="12F7D0DA" w:rsidR="008F442E" w:rsidRDefault="00CA0373" w:rsidP="006F3343">
      <w:pPr>
        <w:pStyle w:val="Default"/>
        <w:numPr>
          <w:ilvl w:val="0"/>
          <w:numId w:val="109"/>
        </w:numPr>
        <w:spacing w:before="240" w:after="120"/>
        <w:ind w:left="425" w:hanging="357"/>
        <w:jc w:val="both"/>
        <w:rPr>
          <w:ins w:id="3957" w:author="Autor"/>
          <w:rFonts w:ascii="Verdana" w:eastAsiaTheme="minorHAnsi" w:hAnsi="Verdana" w:cs="Arial"/>
          <w:b/>
          <w:color w:val="auto"/>
          <w:sz w:val="19"/>
          <w:szCs w:val="19"/>
          <w:lang w:eastAsia="en-US"/>
        </w:rPr>
      </w:pPr>
      <w:ins w:id="3958" w:author="Autor">
        <w:r w:rsidRPr="00CA0373">
          <w:rPr>
            <w:rFonts w:ascii="Verdana" w:eastAsiaTheme="minorHAnsi" w:hAnsi="Verdana" w:cs="Arial"/>
            <w:b/>
            <w:color w:val="auto"/>
            <w:sz w:val="19"/>
            <w:szCs w:val="19"/>
            <w:lang w:eastAsia="en-US"/>
          </w:rPr>
          <w:lastRenderedPageBreak/>
          <w:t>Podmienka, že projekt je realizovaný na území MAS</w:t>
        </w:r>
      </w:ins>
    </w:p>
    <w:p w14:paraId="3D0D9221" w14:textId="7426D02D" w:rsidR="00CA0373" w:rsidRPr="002D64BC" w:rsidRDefault="00CA0373" w:rsidP="006F3343">
      <w:pPr>
        <w:pStyle w:val="Default"/>
        <w:spacing w:before="120" w:after="120"/>
        <w:ind w:left="426"/>
        <w:jc w:val="both"/>
        <w:rPr>
          <w:ins w:id="3959" w:author="Autor"/>
          <w:rFonts w:ascii="Verdana" w:eastAsiaTheme="minorHAnsi" w:hAnsi="Verdana" w:cs="Arial"/>
          <w:color w:val="auto"/>
          <w:sz w:val="19"/>
          <w:szCs w:val="19"/>
          <w:lang w:eastAsia="en-US"/>
        </w:rPr>
      </w:pPr>
      <w:ins w:id="3960" w:author="Autor">
        <w:r>
          <w:rPr>
            <w:rFonts w:ascii="Verdana" w:eastAsiaTheme="minorHAnsi" w:hAnsi="Verdana" w:cs="Arial"/>
            <w:color w:val="auto"/>
            <w:sz w:val="19"/>
            <w:szCs w:val="19"/>
            <w:lang w:eastAsia="en-US"/>
          </w:rPr>
          <w:t>Podmienka je overovaná počas obdobia realizácie projektu, pričom výsledky projektu musia byť udržané v území MAS aj počas obdobia udržateľnosti.</w:t>
        </w:r>
      </w:ins>
    </w:p>
    <w:p w14:paraId="3CA6A358" w14:textId="0537D4B2" w:rsidR="00CA0373" w:rsidRDefault="00CA0373" w:rsidP="006F3343">
      <w:pPr>
        <w:pStyle w:val="Default"/>
        <w:numPr>
          <w:ilvl w:val="0"/>
          <w:numId w:val="109"/>
        </w:numPr>
        <w:spacing w:before="240" w:after="120"/>
        <w:ind w:left="425" w:hanging="357"/>
        <w:jc w:val="both"/>
        <w:rPr>
          <w:ins w:id="3961" w:author="Autor"/>
          <w:rFonts w:ascii="Verdana" w:eastAsiaTheme="minorHAnsi" w:hAnsi="Verdana" w:cs="Arial"/>
          <w:b/>
          <w:color w:val="auto"/>
          <w:sz w:val="19"/>
          <w:szCs w:val="19"/>
          <w:lang w:eastAsia="en-US"/>
        </w:rPr>
      </w:pPr>
      <w:ins w:id="3962" w:author="Autor">
        <w:r w:rsidRPr="00CA0373">
          <w:rPr>
            <w:rFonts w:ascii="Verdana" w:eastAsiaTheme="minorHAnsi" w:hAnsi="Verdana" w:cs="Arial"/>
            <w:b/>
            <w:color w:val="auto"/>
            <w:sz w:val="19"/>
            <w:szCs w:val="19"/>
            <w:lang w:eastAsia="en-US"/>
          </w:rPr>
          <w:t>Súlad s horizontálnymi princípmi</w:t>
        </w:r>
      </w:ins>
    </w:p>
    <w:p w14:paraId="5FD535DE" w14:textId="5AFF3A92" w:rsidR="00CA0373" w:rsidRPr="002D64BC" w:rsidRDefault="00CA0373" w:rsidP="000267B2">
      <w:pPr>
        <w:pStyle w:val="Default"/>
        <w:spacing w:before="120" w:after="120"/>
        <w:ind w:left="426"/>
        <w:jc w:val="both"/>
        <w:rPr>
          <w:ins w:id="3963" w:author="Autor"/>
          <w:rFonts w:ascii="Verdana" w:eastAsiaTheme="minorHAnsi" w:hAnsi="Verdana" w:cs="Arial"/>
          <w:color w:val="auto"/>
          <w:sz w:val="19"/>
          <w:szCs w:val="19"/>
          <w:lang w:eastAsia="en-US"/>
        </w:rPr>
      </w:pPr>
      <w:ins w:id="3964" w:author="Autor">
        <w:r>
          <w:rPr>
            <w:rFonts w:ascii="Verdana" w:eastAsiaTheme="minorHAnsi" w:hAnsi="Verdana" w:cs="Arial"/>
            <w:color w:val="auto"/>
            <w:sz w:val="19"/>
            <w:szCs w:val="19"/>
            <w:lang w:eastAsia="en-US"/>
          </w:rPr>
          <w:t>Podmienka musí byť splnená počas celého obdobia platnosti a účinnosti zmluvy o príspevku.</w:t>
        </w:r>
      </w:ins>
    </w:p>
    <w:p w14:paraId="4813F03F" w14:textId="41C89B4E" w:rsidR="00CA0373" w:rsidRDefault="00CA0373" w:rsidP="006F3343">
      <w:pPr>
        <w:pStyle w:val="Default"/>
        <w:numPr>
          <w:ilvl w:val="0"/>
          <w:numId w:val="109"/>
        </w:numPr>
        <w:spacing w:before="240" w:after="120"/>
        <w:ind w:left="425" w:hanging="357"/>
        <w:jc w:val="both"/>
        <w:rPr>
          <w:ins w:id="3965" w:author="Autor"/>
          <w:rFonts w:ascii="Verdana" w:eastAsiaTheme="minorHAnsi" w:hAnsi="Verdana" w:cs="Arial"/>
          <w:b/>
          <w:color w:val="auto"/>
          <w:sz w:val="19"/>
          <w:szCs w:val="19"/>
          <w:lang w:eastAsia="en-US"/>
        </w:rPr>
      </w:pPr>
      <w:ins w:id="3966" w:author="Autor">
        <w:r w:rsidRPr="00CA0373">
          <w:rPr>
            <w:rFonts w:ascii="Verdana" w:eastAsiaTheme="minorHAnsi" w:hAnsi="Verdana" w:cs="Arial"/>
            <w:b/>
            <w:color w:val="auto"/>
            <w:sz w:val="19"/>
            <w:szCs w:val="19"/>
            <w:lang w:eastAsia="en-US"/>
          </w:rPr>
          <w:t>Oprávnenosť výdavkov projektu</w:t>
        </w:r>
      </w:ins>
    </w:p>
    <w:p w14:paraId="10994DF9" w14:textId="6017FC5C" w:rsidR="006037B0" w:rsidRDefault="006037B0" w:rsidP="006F3343">
      <w:pPr>
        <w:pStyle w:val="Default"/>
        <w:spacing w:before="120" w:after="120"/>
        <w:ind w:left="426"/>
        <w:jc w:val="both"/>
        <w:rPr>
          <w:ins w:id="3967" w:author="Autor"/>
          <w:rFonts w:ascii="Verdana" w:eastAsiaTheme="minorHAnsi" w:hAnsi="Verdana" w:cs="Arial"/>
          <w:color w:val="auto"/>
          <w:sz w:val="19"/>
          <w:szCs w:val="19"/>
          <w:lang w:eastAsia="en-US"/>
        </w:rPr>
      </w:pPr>
      <w:ins w:id="3968" w:author="Autor">
        <w:r>
          <w:rPr>
            <w:rFonts w:ascii="Verdana" w:eastAsiaTheme="minorHAnsi" w:hAnsi="Verdana" w:cs="Arial"/>
            <w:color w:val="auto"/>
            <w:sz w:val="19"/>
            <w:szCs w:val="19"/>
            <w:lang w:eastAsia="en-US"/>
          </w:rPr>
          <w:t xml:space="preserve">Podmienka je overovaná </w:t>
        </w:r>
        <w:r w:rsidR="00253BB6">
          <w:rPr>
            <w:rFonts w:ascii="Verdana" w:eastAsiaTheme="minorHAnsi" w:hAnsi="Verdana" w:cs="Arial"/>
            <w:color w:val="auto"/>
            <w:sz w:val="19"/>
            <w:szCs w:val="19"/>
            <w:lang w:eastAsia="en-US"/>
          </w:rPr>
          <w:t xml:space="preserve">MAS </w:t>
        </w:r>
        <w:r>
          <w:rPr>
            <w:rFonts w:ascii="Verdana" w:eastAsiaTheme="minorHAnsi" w:hAnsi="Verdana" w:cs="Arial"/>
            <w:color w:val="auto"/>
            <w:sz w:val="19"/>
            <w:szCs w:val="19"/>
            <w:lang w:eastAsia="en-US"/>
          </w:rPr>
          <w:t>v rámci AFK, prípadne a FKnM ŽoP</w:t>
        </w:r>
        <w:r w:rsidR="00253BB6">
          <w:rPr>
            <w:rFonts w:ascii="Verdana" w:eastAsiaTheme="minorHAnsi" w:hAnsi="Verdana" w:cs="Arial"/>
            <w:color w:val="auto"/>
            <w:sz w:val="19"/>
            <w:szCs w:val="19"/>
            <w:lang w:eastAsia="en-US"/>
          </w:rPr>
          <w:t>, pričom môže byť predmetom následných kontrol ďalším kontrolnými orgánmi. Porušenie podmienky oprávnenosti výdavkov vedie k vylúčeniu z financovania konkrétnych výdavkov a spravidla nie je podstatným porušením zmluvy o príspevku</w:t>
        </w:r>
        <w:r>
          <w:rPr>
            <w:rFonts w:ascii="Verdana" w:eastAsiaTheme="minorHAnsi" w:hAnsi="Verdana" w:cs="Arial"/>
            <w:color w:val="auto"/>
            <w:sz w:val="19"/>
            <w:szCs w:val="19"/>
            <w:lang w:eastAsia="en-US"/>
          </w:rPr>
          <w:t>.</w:t>
        </w:r>
      </w:ins>
    </w:p>
    <w:p w14:paraId="3F877764" w14:textId="59996336" w:rsidR="00253BB6" w:rsidRDefault="00253BB6" w:rsidP="006F3343">
      <w:pPr>
        <w:pStyle w:val="Default"/>
        <w:numPr>
          <w:ilvl w:val="0"/>
          <w:numId w:val="109"/>
        </w:numPr>
        <w:spacing w:before="240" w:after="120"/>
        <w:ind w:left="425" w:hanging="357"/>
        <w:jc w:val="both"/>
        <w:rPr>
          <w:ins w:id="3969" w:author="Autor"/>
          <w:rFonts w:ascii="Verdana" w:eastAsiaTheme="minorHAnsi" w:hAnsi="Verdana" w:cs="Arial"/>
          <w:b/>
          <w:color w:val="auto"/>
          <w:sz w:val="19"/>
          <w:szCs w:val="19"/>
          <w:lang w:eastAsia="en-US"/>
        </w:rPr>
      </w:pPr>
      <w:ins w:id="3970" w:author="Autor">
        <w:r w:rsidRPr="00253BB6">
          <w:rPr>
            <w:rFonts w:ascii="Verdana" w:eastAsiaTheme="minorHAnsi" w:hAnsi="Verdana" w:cs="Arial"/>
            <w:b/>
            <w:color w:val="auto"/>
            <w:sz w:val="19"/>
            <w:szCs w:val="19"/>
            <w:lang w:eastAsia="en-US"/>
          </w:rPr>
          <w:t>Kritériá pre výber projektov</w:t>
        </w:r>
      </w:ins>
    </w:p>
    <w:p w14:paraId="4AFC0A6C" w14:textId="77E2DA64" w:rsidR="00253BB6" w:rsidRPr="002D64BC" w:rsidRDefault="00253BB6" w:rsidP="000267B2">
      <w:pPr>
        <w:pStyle w:val="Default"/>
        <w:spacing w:before="120" w:after="120"/>
        <w:ind w:left="426"/>
        <w:jc w:val="both"/>
        <w:rPr>
          <w:ins w:id="3971" w:author="Autor"/>
          <w:rFonts w:ascii="Verdana" w:eastAsiaTheme="minorHAnsi" w:hAnsi="Verdana" w:cs="Arial"/>
          <w:color w:val="auto"/>
          <w:sz w:val="19"/>
          <w:szCs w:val="19"/>
          <w:lang w:eastAsia="en-US"/>
        </w:rPr>
      </w:pPr>
      <w:ins w:id="3972" w:author="Autor">
        <w:r>
          <w:rPr>
            <w:rFonts w:ascii="Verdana" w:eastAsiaTheme="minorHAnsi" w:hAnsi="Verdana" w:cs="Arial"/>
            <w:color w:val="auto"/>
            <w:sz w:val="19"/>
            <w:szCs w:val="19"/>
            <w:lang w:eastAsia="en-US"/>
          </w:rPr>
          <w:t>Schválením ŽoPr sú kritéria pre výber projektu skonzumované a ďalej sa neoverujú s výnimkou prípadov žiadosti o zmenu, v rámci ktorej je posudzovaný prípadný vplyv zmeny na schválenie ŽoPr.</w:t>
        </w:r>
      </w:ins>
    </w:p>
    <w:p w14:paraId="026BBE97" w14:textId="75201E92" w:rsidR="00253BB6" w:rsidRDefault="00253BB6" w:rsidP="006F3343">
      <w:pPr>
        <w:pStyle w:val="Default"/>
        <w:keepNext/>
        <w:numPr>
          <w:ilvl w:val="0"/>
          <w:numId w:val="109"/>
        </w:numPr>
        <w:spacing w:before="240" w:after="120"/>
        <w:ind w:left="425" w:hanging="357"/>
        <w:jc w:val="both"/>
        <w:rPr>
          <w:ins w:id="3973" w:author="Autor"/>
          <w:rFonts w:ascii="Verdana" w:eastAsiaTheme="minorHAnsi" w:hAnsi="Verdana" w:cs="Arial"/>
          <w:b/>
          <w:color w:val="auto"/>
          <w:sz w:val="19"/>
          <w:szCs w:val="19"/>
          <w:lang w:eastAsia="en-US"/>
        </w:rPr>
      </w:pPr>
      <w:ins w:id="3974" w:author="Autor">
        <w:r w:rsidRPr="00253BB6">
          <w:rPr>
            <w:rFonts w:ascii="Verdana" w:eastAsiaTheme="minorHAnsi" w:hAnsi="Verdana" w:cs="Arial"/>
            <w:b/>
            <w:color w:val="auto"/>
            <w:sz w:val="19"/>
            <w:szCs w:val="19"/>
            <w:lang w:eastAsia="en-US"/>
          </w:rPr>
          <w:t>Podmienky vyplývajúce zo schémy pomoci</w:t>
        </w:r>
      </w:ins>
    </w:p>
    <w:p w14:paraId="7A7B6292" w14:textId="21606915" w:rsidR="00253BB6" w:rsidRPr="002D64BC" w:rsidRDefault="00253BB6" w:rsidP="000267B2">
      <w:pPr>
        <w:pStyle w:val="Default"/>
        <w:spacing w:before="120" w:after="120"/>
        <w:ind w:left="426"/>
        <w:jc w:val="both"/>
        <w:rPr>
          <w:ins w:id="3975" w:author="Autor"/>
          <w:rFonts w:ascii="Verdana" w:eastAsiaTheme="minorHAnsi" w:hAnsi="Verdana" w:cs="Arial"/>
          <w:color w:val="auto"/>
          <w:sz w:val="19"/>
          <w:szCs w:val="19"/>
          <w:lang w:eastAsia="en-US"/>
        </w:rPr>
      </w:pPr>
      <w:ins w:id="3976" w:author="Autor">
        <w:r>
          <w:rPr>
            <w:rFonts w:ascii="Verdana" w:eastAsiaTheme="minorHAnsi" w:hAnsi="Verdana" w:cs="Arial"/>
            <w:color w:val="auto"/>
            <w:sz w:val="19"/>
            <w:szCs w:val="19"/>
            <w:lang w:eastAsia="en-US"/>
          </w:rPr>
          <w:t xml:space="preserve">Poskytnutím pomoci (nadobudnutím účinnosti zmluvy o príspevku) sa tieto podmienky považujú za skonzumované s výnimkou podmienky, aby v období udržateľnosti projektu nedošlo k zásadnému poklesu zamestnanosti v podniku vo vzťahu k podporenému projektu. </w:t>
        </w:r>
      </w:ins>
    </w:p>
    <w:p w14:paraId="3BC88B89" w14:textId="4E52D79A" w:rsidR="0074404F" w:rsidRDefault="0074404F" w:rsidP="006F3343">
      <w:pPr>
        <w:pStyle w:val="Default"/>
        <w:numPr>
          <w:ilvl w:val="0"/>
          <w:numId w:val="109"/>
        </w:numPr>
        <w:spacing w:before="240" w:after="120"/>
        <w:ind w:left="425" w:hanging="357"/>
        <w:jc w:val="both"/>
        <w:rPr>
          <w:ins w:id="3977" w:author="Autor"/>
          <w:rFonts w:ascii="Verdana" w:eastAsiaTheme="minorHAnsi" w:hAnsi="Verdana" w:cs="Arial"/>
          <w:b/>
          <w:color w:val="auto"/>
          <w:sz w:val="19"/>
          <w:szCs w:val="19"/>
          <w:lang w:eastAsia="en-US"/>
        </w:rPr>
      </w:pPr>
      <w:ins w:id="3978" w:author="Autor">
        <w:r w:rsidRPr="0074404F">
          <w:rPr>
            <w:rFonts w:ascii="Verdana" w:eastAsiaTheme="minorHAnsi" w:hAnsi="Verdana" w:cs="Arial"/>
            <w:b/>
            <w:color w:val="auto"/>
            <w:sz w:val="19"/>
            <w:szCs w:val="19"/>
            <w:lang w:eastAsia="en-US"/>
          </w:rPr>
          <w:t>Podmienky týkajúce sa štátnej pomoci</w:t>
        </w:r>
      </w:ins>
    </w:p>
    <w:p w14:paraId="179DD572" w14:textId="13B02C26" w:rsidR="0074404F" w:rsidRPr="002D64BC" w:rsidRDefault="0074404F" w:rsidP="000267B2">
      <w:pPr>
        <w:pStyle w:val="Default"/>
        <w:spacing w:before="120" w:after="120"/>
        <w:ind w:left="426"/>
        <w:jc w:val="both"/>
        <w:rPr>
          <w:ins w:id="3979" w:author="Autor"/>
          <w:rFonts w:ascii="Verdana" w:eastAsiaTheme="minorHAnsi" w:hAnsi="Verdana" w:cs="Arial"/>
          <w:color w:val="auto"/>
          <w:sz w:val="19"/>
          <w:szCs w:val="19"/>
          <w:lang w:eastAsia="en-US"/>
        </w:rPr>
      </w:pPr>
      <w:ins w:id="3980" w:author="Autor">
        <w:r>
          <w:rPr>
            <w:rFonts w:ascii="Verdana" w:eastAsiaTheme="minorHAnsi" w:hAnsi="Verdana" w:cs="Arial"/>
            <w:color w:val="auto"/>
            <w:sz w:val="19"/>
            <w:szCs w:val="19"/>
            <w:lang w:eastAsia="en-US"/>
          </w:rPr>
          <w:t>Podmienka musí byť splnená počas celého obdobia platnosti a účinnosti zmluvy o príspevku.</w:t>
        </w:r>
      </w:ins>
    </w:p>
    <w:p w14:paraId="1AB4D4BE" w14:textId="2A5BDED9" w:rsidR="0074404F" w:rsidRDefault="0074404F" w:rsidP="006F3343">
      <w:pPr>
        <w:pStyle w:val="Default"/>
        <w:numPr>
          <w:ilvl w:val="0"/>
          <w:numId w:val="109"/>
        </w:numPr>
        <w:spacing w:before="240" w:after="120"/>
        <w:ind w:left="425" w:hanging="357"/>
        <w:jc w:val="both"/>
        <w:rPr>
          <w:ins w:id="3981" w:author="Autor"/>
          <w:rFonts w:ascii="Verdana" w:eastAsiaTheme="minorHAnsi" w:hAnsi="Verdana" w:cs="Arial"/>
          <w:b/>
          <w:color w:val="auto"/>
          <w:sz w:val="19"/>
          <w:szCs w:val="19"/>
          <w:lang w:eastAsia="en-US"/>
        </w:rPr>
      </w:pPr>
      <w:ins w:id="3982" w:author="Autor">
        <w:r w:rsidRPr="0074404F">
          <w:rPr>
            <w:rFonts w:ascii="Verdana" w:eastAsiaTheme="minorHAnsi" w:hAnsi="Verdana" w:cs="Arial"/>
            <w:b/>
            <w:color w:val="auto"/>
            <w:sz w:val="19"/>
            <w:szCs w:val="19"/>
            <w:lang w:eastAsia="en-US"/>
          </w:rPr>
          <w:t>Podmienk</w:t>
        </w:r>
        <w:r>
          <w:rPr>
            <w:rFonts w:ascii="Verdana" w:eastAsiaTheme="minorHAnsi" w:hAnsi="Verdana" w:cs="Arial"/>
            <w:b/>
            <w:color w:val="auto"/>
            <w:sz w:val="19"/>
            <w:szCs w:val="19"/>
            <w:lang w:eastAsia="en-US"/>
          </w:rPr>
          <w:t>a</w:t>
        </w:r>
        <w:r w:rsidRPr="0074404F">
          <w:rPr>
            <w:rFonts w:ascii="Verdana" w:eastAsiaTheme="minorHAnsi" w:hAnsi="Verdana" w:cs="Arial"/>
            <w:b/>
            <w:color w:val="auto"/>
            <w:sz w:val="19"/>
            <w:szCs w:val="19"/>
            <w:lang w:eastAsia="en-US"/>
          </w:rPr>
          <w:t xml:space="preserve"> neporušenia zákazu nelegálneho zamestnávania štátneho príslušníka tretej krajiny</w:t>
        </w:r>
      </w:ins>
    </w:p>
    <w:p w14:paraId="26524D33" w14:textId="666BCC4E" w:rsidR="0074404F" w:rsidRPr="002D64BC" w:rsidRDefault="00356C98" w:rsidP="000267B2">
      <w:pPr>
        <w:pStyle w:val="Default"/>
        <w:spacing w:before="120" w:after="120"/>
        <w:ind w:left="426"/>
        <w:jc w:val="both"/>
        <w:rPr>
          <w:ins w:id="3983" w:author="Autor"/>
          <w:rFonts w:ascii="Verdana" w:eastAsiaTheme="minorHAnsi" w:hAnsi="Verdana" w:cs="Arial"/>
          <w:color w:val="auto"/>
          <w:sz w:val="19"/>
          <w:szCs w:val="19"/>
          <w:lang w:eastAsia="en-US"/>
        </w:rPr>
      </w:pPr>
      <w:ins w:id="3984" w:author="Autor">
        <w:r>
          <w:rPr>
            <w:rFonts w:ascii="Verdana" w:eastAsiaTheme="minorHAnsi" w:hAnsi="Verdana" w:cs="Arial"/>
            <w:color w:val="auto"/>
            <w:sz w:val="19"/>
            <w:szCs w:val="19"/>
            <w:lang w:eastAsia="en-US"/>
          </w:rPr>
          <w:t>Schválením ŽoPr sa uvedená podmienka považuje za skonzumovanú, avšak v zmysle článku 10 ods. 1 písm. f) VZP sa užívateľa zväzuje vrátiť p</w:t>
        </w:r>
        <w:r w:rsidRPr="00356C98">
          <w:rPr>
            <w:rFonts w:ascii="Verdana" w:eastAsiaTheme="minorHAnsi" w:hAnsi="Verdana" w:cs="Arial"/>
            <w:color w:val="auto"/>
            <w:sz w:val="19"/>
            <w:szCs w:val="19"/>
            <w:lang w:eastAsia="en-US"/>
          </w:rPr>
          <w:t>ríspevok alebo jeho časť, ak porušil zákaz nelegálneho zamestnávania cudzinca podľa § 33 ods. 3 zákona o príspevku z</w:t>
        </w:r>
        <w:r>
          <w:rPr>
            <w:rFonts w:ascii="Verdana" w:eastAsiaTheme="minorHAnsi" w:hAnsi="Verdana" w:cs="Arial"/>
            <w:color w:val="auto"/>
            <w:sz w:val="19"/>
            <w:szCs w:val="19"/>
            <w:lang w:eastAsia="en-US"/>
          </w:rPr>
          <w:t> </w:t>
        </w:r>
        <w:r w:rsidRPr="00356C98">
          <w:rPr>
            <w:rFonts w:ascii="Verdana" w:eastAsiaTheme="minorHAnsi" w:hAnsi="Verdana" w:cs="Arial"/>
            <w:color w:val="auto"/>
            <w:sz w:val="19"/>
            <w:szCs w:val="19"/>
            <w:lang w:eastAsia="en-US"/>
          </w:rPr>
          <w:t>EŠIF</w:t>
        </w:r>
        <w:r>
          <w:rPr>
            <w:rFonts w:ascii="Verdana" w:eastAsiaTheme="minorHAnsi" w:hAnsi="Verdana" w:cs="Arial"/>
            <w:color w:val="auto"/>
            <w:sz w:val="19"/>
            <w:szCs w:val="19"/>
            <w:lang w:eastAsia="en-US"/>
          </w:rPr>
          <w:t>.</w:t>
        </w:r>
      </w:ins>
    </w:p>
    <w:p w14:paraId="343C851A" w14:textId="4F7F112A" w:rsidR="00B219DC" w:rsidRPr="00B219DC" w:rsidRDefault="00B219DC" w:rsidP="000267B2">
      <w:pPr>
        <w:pStyle w:val="Default"/>
        <w:numPr>
          <w:ilvl w:val="0"/>
          <w:numId w:val="109"/>
        </w:numPr>
        <w:spacing w:before="240" w:after="120"/>
        <w:ind w:left="425" w:hanging="357"/>
        <w:jc w:val="both"/>
        <w:rPr>
          <w:ins w:id="3985" w:author="Autor"/>
          <w:rFonts w:ascii="Verdana" w:eastAsiaTheme="minorHAnsi" w:hAnsi="Verdana" w:cs="Arial"/>
          <w:b/>
          <w:color w:val="auto"/>
          <w:sz w:val="19"/>
          <w:szCs w:val="19"/>
          <w:lang w:eastAsia="en-US"/>
        </w:rPr>
      </w:pPr>
      <w:ins w:id="3986" w:author="Autor">
        <w:r w:rsidRPr="00B219DC">
          <w:rPr>
            <w:rFonts w:ascii="Verdana" w:eastAsiaTheme="minorHAnsi" w:hAnsi="Verdana" w:cs="Arial"/>
            <w:b/>
            <w:color w:val="auto"/>
            <w:sz w:val="19"/>
            <w:szCs w:val="19"/>
            <w:lang w:eastAsia="en-US"/>
          </w:rPr>
          <w:t>Podmienka mať povolenia na realizáciu projektu</w:t>
        </w:r>
      </w:ins>
    </w:p>
    <w:p w14:paraId="10CB1515" w14:textId="25AF3761" w:rsidR="00B219DC" w:rsidRPr="00B219DC" w:rsidRDefault="00B219DC" w:rsidP="000267B2">
      <w:pPr>
        <w:pStyle w:val="Default"/>
        <w:spacing w:before="120" w:after="120"/>
        <w:ind w:left="426"/>
        <w:jc w:val="both"/>
        <w:rPr>
          <w:ins w:id="3987" w:author="Autor"/>
          <w:rFonts w:ascii="Verdana" w:eastAsiaTheme="minorHAnsi" w:hAnsi="Verdana" w:cs="Arial"/>
          <w:color w:val="auto"/>
          <w:sz w:val="19"/>
          <w:szCs w:val="19"/>
          <w:lang w:eastAsia="en-US"/>
        </w:rPr>
      </w:pPr>
      <w:ins w:id="3988" w:author="Autor">
        <w:r w:rsidRPr="00B219DC">
          <w:rPr>
            <w:rFonts w:ascii="Verdana" w:eastAsiaTheme="minorHAnsi" w:hAnsi="Verdana" w:cs="Arial"/>
            <w:color w:val="auto"/>
            <w:sz w:val="19"/>
            <w:szCs w:val="19"/>
            <w:lang w:eastAsia="en-US"/>
          </w:rPr>
          <w:t xml:space="preserve">Uvedená podmienka musí byť, vzhľadom na svoj charakter, splnená do ukončenia realizácie projektu. </w:t>
        </w:r>
      </w:ins>
    </w:p>
    <w:p w14:paraId="22AC4044" w14:textId="503E9EAA" w:rsidR="00B219DC" w:rsidRPr="00B219DC" w:rsidRDefault="00B219DC" w:rsidP="000267B2">
      <w:pPr>
        <w:pStyle w:val="Default"/>
        <w:numPr>
          <w:ilvl w:val="0"/>
          <w:numId w:val="109"/>
        </w:numPr>
        <w:spacing w:before="240" w:after="120"/>
        <w:ind w:left="425" w:hanging="357"/>
        <w:jc w:val="both"/>
        <w:rPr>
          <w:ins w:id="3989" w:author="Autor"/>
          <w:rFonts w:ascii="Verdana" w:eastAsiaTheme="minorHAnsi" w:hAnsi="Verdana" w:cs="Arial"/>
          <w:b/>
          <w:color w:val="auto"/>
          <w:sz w:val="19"/>
          <w:szCs w:val="19"/>
          <w:lang w:eastAsia="en-US"/>
        </w:rPr>
      </w:pPr>
      <w:ins w:id="3990" w:author="Autor">
        <w:r w:rsidRPr="006F3343">
          <w:rPr>
            <w:rFonts w:ascii="Verdana" w:hAnsi="Verdana" w:cs="Arial"/>
            <w:b/>
            <w:sz w:val="19"/>
            <w:szCs w:val="19"/>
          </w:rPr>
          <w:t>Podmienka mať vysporiadané majetkovo-právne vzťahy</w:t>
        </w:r>
      </w:ins>
    </w:p>
    <w:p w14:paraId="452A3231" w14:textId="07F64CB9" w:rsidR="00B219DC" w:rsidRPr="00B219DC" w:rsidRDefault="00B219DC" w:rsidP="000267B2">
      <w:pPr>
        <w:pStyle w:val="Default"/>
        <w:spacing w:before="120" w:after="120"/>
        <w:ind w:left="426"/>
        <w:jc w:val="both"/>
        <w:rPr>
          <w:ins w:id="3991" w:author="Autor"/>
          <w:rFonts w:ascii="Verdana" w:eastAsiaTheme="minorHAnsi" w:hAnsi="Verdana" w:cs="Arial"/>
          <w:color w:val="auto"/>
          <w:sz w:val="19"/>
          <w:szCs w:val="19"/>
          <w:lang w:eastAsia="en-US"/>
        </w:rPr>
      </w:pPr>
      <w:ins w:id="3992" w:author="Autor">
        <w:r w:rsidRPr="00B219DC">
          <w:rPr>
            <w:rFonts w:ascii="Verdana" w:eastAsiaTheme="minorHAnsi" w:hAnsi="Verdana" w:cs="Arial"/>
            <w:color w:val="auto"/>
            <w:sz w:val="19"/>
            <w:szCs w:val="19"/>
            <w:lang w:eastAsia="en-US"/>
          </w:rPr>
          <w:t>Uvedená podmienka musí byť splnená počas celého obdobia platnosti a účinno</w:t>
        </w:r>
        <w:r>
          <w:rPr>
            <w:rFonts w:ascii="Verdana" w:eastAsiaTheme="minorHAnsi" w:hAnsi="Verdana" w:cs="Arial"/>
            <w:color w:val="auto"/>
            <w:sz w:val="19"/>
            <w:szCs w:val="19"/>
            <w:lang w:eastAsia="en-US"/>
          </w:rPr>
          <w:t>s</w:t>
        </w:r>
        <w:r w:rsidRPr="00B219DC">
          <w:rPr>
            <w:rFonts w:ascii="Verdana" w:eastAsiaTheme="minorHAnsi" w:hAnsi="Verdana" w:cs="Arial"/>
            <w:color w:val="auto"/>
            <w:sz w:val="19"/>
            <w:szCs w:val="19"/>
            <w:lang w:eastAsia="en-US"/>
          </w:rPr>
          <w:t xml:space="preserve">ti </w:t>
        </w:r>
        <w:r>
          <w:rPr>
            <w:rFonts w:ascii="Verdana" w:eastAsiaTheme="minorHAnsi" w:hAnsi="Verdana" w:cs="Arial"/>
            <w:color w:val="auto"/>
            <w:sz w:val="19"/>
            <w:szCs w:val="19"/>
            <w:lang w:eastAsia="en-US"/>
          </w:rPr>
          <w:t>zmluvy o </w:t>
        </w:r>
        <w:r w:rsidRPr="00B219DC">
          <w:rPr>
            <w:rFonts w:ascii="Verdana" w:eastAsiaTheme="minorHAnsi" w:hAnsi="Verdana" w:cs="Arial"/>
            <w:color w:val="auto"/>
            <w:sz w:val="19"/>
            <w:szCs w:val="19"/>
            <w:lang w:eastAsia="en-US"/>
          </w:rPr>
          <w:t xml:space="preserve">príspevku. </w:t>
        </w:r>
      </w:ins>
    </w:p>
    <w:p w14:paraId="33BE792B" w14:textId="227C0DF6" w:rsidR="003A51D5" w:rsidRPr="006F3343" w:rsidRDefault="003A51D5" w:rsidP="006F3343">
      <w:pPr>
        <w:pStyle w:val="Default"/>
        <w:numPr>
          <w:ilvl w:val="0"/>
          <w:numId w:val="109"/>
        </w:numPr>
        <w:spacing w:before="240" w:after="120"/>
        <w:ind w:left="425" w:hanging="357"/>
        <w:jc w:val="both"/>
        <w:rPr>
          <w:ins w:id="3993" w:author="Autor"/>
          <w:rFonts w:ascii="Verdana" w:hAnsi="Verdana" w:cs="Arial"/>
          <w:b/>
          <w:sz w:val="19"/>
          <w:szCs w:val="19"/>
        </w:rPr>
      </w:pPr>
      <w:ins w:id="3994" w:author="Autor">
        <w:r w:rsidRPr="003A51D5">
          <w:rPr>
            <w:rFonts w:ascii="Verdana" w:hAnsi="Verdana" w:cs="Arial"/>
            <w:b/>
            <w:sz w:val="19"/>
            <w:szCs w:val="19"/>
          </w:rPr>
          <w:t>Maximálna a minimálna výška príspevku</w:t>
        </w:r>
      </w:ins>
    </w:p>
    <w:p w14:paraId="70C4286C" w14:textId="77777777" w:rsidR="003A51D5" w:rsidRPr="002D64BC" w:rsidRDefault="003A51D5" w:rsidP="006F3343">
      <w:pPr>
        <w:pStyle w:val="Default"/>
        <w:spacing w:before="120" w:after="120"/>
        <w:ind w:left="426"/>
        <w:jc w:val="both"/>
        <w:rPr>
          <w:ins w:id="3995" w:author="Autor"/>
          <w:rFonts w:ascii="Verdana" w:eastAsiaTheme="minorHAnsi" w:hAnsi="Verdana" w:cs="Arial"/>
          <w:color w:val="auto"/>
          <w:sz w:val="19"/>
          <w:szCs w:val="19"/>
          <w:lang w:eastAsia="en-US"/>
        </w:rPr>
      </w:pPr>
      <w:ins w:id="3996" w:author="Autor">
        <w:r>
          <w:rPr>
            <w:rFonts w:ascii="Verdana" w:eastAsiaTheme="minorHAnsi" w:hAnsi="Verdana" w:cs="Arial"/>
            <w:color w:val="auto"/>
            <w:sz w:val="19"/>
            <w:szCs w:val="19"/>
            <w:lang w:eastAsia="en-US"/>
          </w:rPr>
          <w:t xml:space="preserve">Schválením ŽoPr sa uvedená podmienka považuje za skonzumovanú. </w:t>
        </w:r>
      </w:ins>
    </w:p>
    <w:p w14:paraId="47FAD6ED" w14:textId="6CE4623A" w:rsidR="006037B0" w:rsidRPr="000300B3" w:rsidDel="006037B0" w:rsidRDefault="006037B0">
      <w:pPr>
        <w:pStyle w:val="Default"/>
        <w:pageBreakBefore/>
        <w:numPr>
          <w:ilvl w:val="0"/>
          <w:numId w:val="109"/>
        </w:numPr>
        <w:spacing w:before="240" w:after="120"/>
        <w:ind w:left="425" w:hanging="357"/>
        <w:jc w:val="both"/>
        <w:rPr>
          <w:del w:id="3997" w:author="Autor"/>
          <w:rFonts w:ascii="Verdana" w:eastAsiaTheme="minorHAnsi" w:hAnsi="Verdana" w:cs="Arial"/>
          <w:b/>
          <w:color w:val="auto"/>
          <w:sz w:val="19"/>
          <w:szCs w:val="19"/>
          <w:lang w:eastAsia="en-US"/>
        </w:rPr>
        <w:pPrChange w:id="3998" w:author="Autor">
          <w:pPr>
            <w:pStyle w:val="Default"/>
            <w:numPr>
              <w:numId w:val="109"/>
            </w:numPr>
            <w:spacing w:before="120" w:after="120"/>
            <w:ind w:left="720" w:hanging="360"/>
            <w:jc w:val="both"/>
          </w:pPr>
        </w:pPrChange>
      </w:pPr>
      <w:bookmarkStart w:id="3999" w:name="_Toc102941034"/>
      <w:bookmarkStart w:id="4000" w:name="_Toc106493372"/>
      <w:bookmarkStart w:id="4001" w:name="_Toc110313220"/>
      <w:bookmarkEnd w:id="3999"/>
      <w:bookmarkEnd w:id="4000"/>
      <w:bookmarkEnd w:id="4001"/>
    </w:p>
    <w:p w14:paraId="1A0D7D2F" w14:textId="77777777" w:rsidR="00DE4990" w:rsidRDefault="00DE4990" w:rsidP="000267B2">
      <w:pPr>
        <w:pStyle w:val="Nadpis1"/>
        <w:pageBreakBefore/>
        <w:numPr>
          <w:ilvl w:val="0"/>
          <w:numId w:val="42"/>
        </w:numPr>
        <w:spacing w:before="480" w:line="240" w:lineRule="auto"/>
        <w:ind w:left="357" w:hanging="357"/>
        <w:rPr>
          <w:lang w:val="sk-SK"/>
        </w:rPr>
      </w:pPr>
      <w:bookmarkStart w:id="4002" w:name="_Toc110313221"/>
      <w:r w:rsidRPr="00CC7263">
        <w:rPr>
          <w:lang w:val="sk-SK"/>
        </w:rPr>
        <w:lastRenderedPageBreak/>
        <w:t>Prílohy</w:t>
      </w:r>
      <w:bookmarkEnd w:id="4002"/>
    </w:p>
    <w:tbl>
      <w:tblPr>
        <w:tblStyle w:val="GridTable4-Accent11"/>
        <w:tblW w:w="0" w:type="auto"/>
        <w:tblLook w:val="04A0" w:firstRow="1" w:lastRow="0" w:firstColumn="1" w:lastColumn="0" w:noHBand="0" w:noVBand="1"/>
      </w:tblPr>
      <w:tblGrid>
        <w:gridCol w:w="1057"/>
        <w:gridCol w:w="6095"/>
      </w:tblGrid>
      <w:tr w:rsidR="006B2195" w:rsidRPr="00CC7263" w14:paraId="43FA6585" w14:textId="77777777" w:rsidTr="006F3343">
        <w:trPr>
          <w:cnfStyle w:val="100000000000" w:firstRow="1" w:lastRow="0" w:firstColumn="0" w:lastColumn="0" w:oddVBand="0" w:evenVBand="0" w:oddHBand="0" w:evenHBand="0" w:firstRowFirstColumn="0" w:firstRowLastColumn="0" w:lastRowFirstColumn="0" w:lastRowLastColumn="0"/>
          <w:trHeight w:val="89"/>
        </w:trPr>
        <w:tc>
          <w:tcPr>
            <w:cnfStyle w:val="001000000000" w:firstRow="0" w:lastRow="0" w:firstColumn="1" w:lastColumn="0" w:oddVBand="0" w:evenVBand="0" w:oddHBand="0" w:evenHBand="0" w:firstRowFirstColumn="0" w:firstRowLastColumn="0" w:lastRowFirstColumn="0" w:lastRowLastColumn="0"/>
            <w:tcW w:w="1057" w:type="dxa"/>
            <w:shd w:val="clear" w:color="auto" w:fill="4389D7" w:themeFill="text2" w:themeFillTint="99"/>
          </w:tcPr>
          <w:p w14:paraId="128845C0" w14:textId="77777777" w:rsidR="006B2195" w:rsidRPr="00CC7263" w:rsidRDefault="006B2195" w:rsidP="000267B2">
            <w:pPr>
              <w:autoSpaceDE w:val="0"/>
              <w:autoSpaceDN w:val="0"/>
              <w:adjustRightInd w:val="0"/>
              <w:spacing w:before="60" w:after="60" w:line="240" w:lineRule="auto"/>
              <w:rPr>
                <w:rFonts w:cs="Arial"/>
                <w:b w:val="0"/>
                <w:szCs w:val="19"/>
                <w:lang w:val="sk-SK"/>
              </w:rPr>
            </w:pPr>
            <w:r>
              <w:rPr>
                <w:rFonts w:cs="Arial"/>
                <w:b w:val="0"/>
                <w:szCs w:val="19"/>
                <w:lang w:val="sk-SK"/>
              </w:rPr>
              <w:t xml:space="preserve">Č. </w:t>
            </w:r>
          </w:p>
        </w:tc>
        <w:tc>
          <w:tcPr>
            <w:tcW w:w="6095" w:type="dxa"/>
            <w:shd w:val="clear" w:color="auto" w:fill="4389D7" w:themeFill="text2" w:themeFillTint="99"/>
          </w:tcPr>
          <w:p w14:paraId="10E889C8" w14:textId="77777777" w:rsidR="006B2195" w:rsidRPr="00CC7263" w:rsidRDefault="006B2195" w:rsidP="000267B2">
            <w:pPr>
              <w:autoSpaceDE w:val="0"/>
              <w:autoSpaceDN w:val="0"/>
              <w:adjustRightInd w:val="0"/>
              <w:spacing w:before="60" w:after="60" w:line="240" w:lineRule="auto"/>
              <w:cnfStyle w:val="100000000000" w:firstRow="1" w:lastRow="0" w:firstColumn="0" w:lastColumn="0" w:oddVBand="0" w:evenVBand="0" w:oddHBand="0" w:evenHBand="0" w:firstRowFirstColumn="0" w:firstRowLastColumn="0" w:lastRowFirstColumn="0" w:lastRowLastColumn="0"/>
              <w:rPr>
                <w:rFonts w:cs="Arial"/>
                <w:b w:val="0"/>
                <w:szCs w:val="19"/>
                <w:lang w:val="sk-SK"/>
              </w:rPr>
            </w:pPr>
            <w:r>
              <w:rPr>
                <w:rFonts w:cs="Arial"/>
                <w:b w:val="0"/>
                <w:szCs w:val="19"/>
                <w:lang w:val="sk-SK"/>
              </w:rPr>
              <w:t>Príloha</w:t>
            </w:r>
          </w:p>
        </w:tc>
      </w:tr>
      <w:tr w:rsidR="006B2195" w:rsidRPr="00CC7263" w:rsidDel="00311081" w14:paraId="2A4571FD" w14:textId="47F3BB07" w:rsidTr="006F3343">
        <w:trPr>
          <w:cnfStyle w:val="000000100000" w:firstRow="0" w:lastRow="0" w:firstColumn="0" w:lastColumn="0" w:oddVBand="0" w:evenVBand="0" w:oddHBand="1" w:evenHBand="0" w:firstRowFirstColumn="0" w:firstRowLastColumn="0" w:lastRowFirstColumn="0" w:lastRowLastColumn="0"/>
          <w:trHeight w:val="89"/>
          <w:del w:id="4003" w:author="Autor"/>
        </w:trPr>
        <w:tc>
          <w:tcPr>
            <w:cnfStyle w:val="001000000000" w:firstRow="0" w:lastRow="0" w:firstColumn="1" w:lastColumn="0" w:oddVBand="0" w:evenVBand="0" w:oddHBand="0" w:evenHBand="0" w:firstRowFirstColumn="0" w:firstRowLastColumn="0" w:lastRowFirstColumn="0" w:lastRowLastColumn="0"/>
            <w:tcW w:w="1057" w:type="dxa"/>
            <w:shd w:val="clear" w:color="auto" w:fill="FFFFFF" w:themeFill="background1"/>
          </w:tcPr>
          <w:p w14:paraId="78156B11" w14:textId="57134110" w:rsidR="006B2195" w:rsidRPr="001A5F72" w:rsidDel="00311081" w:rsidRDefault="006B2195">
            <w:pPr>
              <w:pStyle w:val="Odsekzoznamu"/>
              <w:numPr>
                <w:ilvl w:val="0"/>
                <w:numId w:val="67"/>
              </w:numPr>
              <w:autoSpaceDE w:val="0"/>
              <w:autoSpaceDN w:val="0"/>
              <w:adjustRightInd w:val="0"/>
              <w:spacing w:line="240" w:lineRule="auto"/>
              <w:ind w:left="284" w:hanging="218"/>
              <w:jc w:val="center"/>
              <w:rPr>
                <w:del w:id="4004" w:author="Autor"/>
                <w:rFonts w:cs="Arial"/>
                <w:b w:val="0"/>
                <w:szCs w:val="19"/>
                <w:lang w:val="sk-SK"/>
              </w:rPr>
              <w:pPrChange w:id="4005" w:author="Autor">
                <w:pPr>
                  <w:autoSpaceDE w:val="0"/>
                  <w:autoSpaceDN w:val="0"/>
                  <w:adjustRightInd w:val="0"/>
                  <w:spacing w:before="60" w:after="60"/>
                </w:pPr>
              </w:pPrChange>
            </w:pPr>
            <w:del w:id="4006" w:author="Autor">
              <w:r w:rsidRPr="00D95657" w:rsidDel="00AD71EC">
                <w:rPr>
                  <w:rFonts w:cs="Arial"/>
                  <w:szCs w:val="19"/>
                  <w:lang w:val="sk-SK"/>
                </w:rPr>
                <w:delText>1</w:delText>
              </w:r>
            </w:del>
          </w:p>
        </w:tc>
        <w:tc>
          <w:tcPr>
            <w:tcW w:w="6095" w:type="dxa"/>
            <w:shd w:val="clear" w:color="auto" w:fill="FFFFFF" w:themeFill="background1"/>
          </w:tcPr>
          <w:p w14:paraId="68B95D84" w14:textId="18B3E20D" w:rsidR="006B2195" w:rsidRPr="006B2195" w:rsidDel="00311081" w:rsidRDefault="006B2195">
            <w:pPr>
              <w:spacing w:line="240" w:lineRule="auto"/>
              <w:cnfStyle w:val="000000100000" w:firstRow="0" w:lastRow="0" w:firstColumn="0" w:lastColumn="0" w:oddVBand="0" w:evenVBand="0" w:oddHBand="1" w:evenHBand="0" w:firstRowFirstColumn="0" w:firstRowLastColumn="0" w:lastRowFirstColumn="0" w:lastRowLastColumn="0"/>
              <w:rPr>
                <w:del w:id="4007" w:author="Autor"/>
                <w:lang w:val="sk-SK"/>
              </w:rPr>
              <w:pPrChange w:id="4008" w:author="Autor">
                <w:pPr>
                  <w:cnfStyle w:val="000000100000" w:firstRow="0" w:lastRow="0" w:firstColumn="0" w:lastColumn="0" w:oddVBand="0" w:evenVBand="0" w:oddHBand="1" w:evenHBand="0" w:firstRowFirstColumn="0" w:firstRowLastColumn="0" w:lastRowFirstColumn="0" w:lastRowLastColumn="0"/>
                </w:pPr>
              </w:pPrChange>
            </w:pPr>
            <w:del w:id="4009" w:author="Autor">
              <w:r w:rsidRPr="006B2195" w:rsidDel="00311081">
                <w:rPr>
                  <w:lang w:val="sk-SK"/>
                </w:rPr>
                <w:delText>Kategorizácia zmien projektu</w:delText>
              </w:r>
            </w:del>
          </w:p>
        </w:tc>
      </w:tr>
      <w:tr w:rsidR="006B2195" w:rsidRPr="00CC7263" w14:paraId="2AE5FD08" w14:textId="77777777" w:rsidTr="006F3343">
        <w:trPr>
          <w:trHeight w:val="89"/>
        </w:trPr>
        <w:tc>
          <w:tcPr>
            <w:cnfStyle w:val="001000000000" w:firstRow="0" w:lastRow="0" w:firstColumn="1" w:lastColumn="0" w:oddVBand="0" w:evenVBand="0" w:oddHBand="0" w:evenHBand="0" w:firstRowFirstColumn="0" w:firstRowLastColumn="0" w:lastRowFirstColumn="0" w:lastRowLastColumn="0"/>
            <w:tcW w:w="1057" w:type="dxa"/>
            <w:shd w:val="clear" w:color="auto" w:fill="FFFFFF" w:themeFill="background1"/>
          </w:tcPr>
          <w:p w14:paraId="4532B301" w14:textId="2B07E93A" w:rsidR="006B2195" w:rsidRPr="003832D8" w:rsidRDefault="006B2195" w:rsidP="000267B2">
            <w:pPr>
              <w:pStyle w:val="Odsekzoznamu"/>
              <w:numPr>
                <w:ilvl w:val="0"/>
                <w:numId w:val="67"/>
              </w:numPr>
              <w:autoSpaceDE w:val="0"/>
              <w:autoSpaceDN w:val="0"/>
              <w:adjustRightInd w:val="0"/>
              <w:spacing w:line="240" w:lineRule="auto"/>
              <w:ind w:left="284" w:hanging="218"/>
              <w:jc w:val="center"/>
              <w:rPr>
                <w:rFonts w:cs="Arial"/>
                <w:b w:val="0"/>
                <w:szCs w:val="19"/>
                <w:lang w:val="sk-SK"/>
              </w:rPr>
            </w:pPr>
            <w:del w:id="4010" w:author="Autor">
              <w:r w:rsidRPr="003832D8" w:rsidDel="00AD71EC">
                <w:rPr>
                  <w:rFonts w:cs="Arial"/>
                  <w:b w:val="0"/>
                  <w:szCs w:val="19"/>
                  <w:lang w:val="sk-SK"/>
                </w:rPr>
                <w:delText>2</w:delText>
              </w:r>
            </w:del>
          </w:p>
        </w:tc>
        <w:tc>
          <w:tcPr>
            <w:tcW w:w="6095" w:type="dxa"/>
            <w:shd w:val="clear" w:color="auto" w:fill="FFFFFF" w:themeFill="background1"/>
          </w:tcPr>
          <w:p w14:paraId="4509FAC4" w14:textId="54143080" w:rsidR="006B2195" w:rsidRPr="006B2195" w:rsidRDefault="00C30848" w:rsidP="000267B2">
            <w:pPr>
              <w:spacing w:line="240" w:lineRule="auto"/>
              <w:cnfStyle w:val="000000000000" w:firstRow="0" w:lastRow="0" w:firstColumn="0" w:lastColumn="0" w:oddVBand="0" w:evenVBand="0" w:oddHBand="0" w:evenHBand="0" w:firstRowFirstColumn="0" w:firstRowLastColumn="0" w:lastRowFirstColumn="0" w:lastRowLastColumn="0"/>
              <w:rPr>
                <w:lang w:val="sk-SK"/>
              </w:rPr>
            </w:pPr>
            <w:ins w:id="4011" w:author="Autor">
              <w:r>
                <w:rPr>
                  <w:lang w:val="sk-SK"/>
                </w:rPr>
                <w:t xml:space="preserve">Dizajn manuál </w:t>
              </w:r>
            </w:ins>
          </w:p>
        </w:tc>
      </w:tr>
      <w:tr w:rsidR="00C50564" w:rsidRPr="00CC7263" w14:paraId="635C3BC9" w14:textId="77777777" w:rsidTr="006F3343">
        <w:trPr>
          <w:cnfStyle w:val="000000100000" w:firstRow="0" w:lastRow="0" w:firstColumn="0" w:lastColumn="0" w:oddVBand="0" w:evenVBand="0" w:oddHBand="1" w:evenHBand="0" w:firstRowFirstColumn="0" w:firstRowLastColumn="0" w:lastRowFirstColumn="0" w:lastRowLastColumn="0"/>
          <w:trHeight w:val="89"/>
          <w:ins w:id="4012" w:author="Autor"/>
        </w:trPr>
        <w:tc>
          <w:tcPr>
            <w:cnfStyle w:val="001000000000" w:firstRow="0" w:lastRow="0" w:firstColumn="1" w:lastColumn="0" w:oddVBand="0" w:evenVBand="0" w:oddHBand="0" w:evenHBand="0" w:firstRowFirstColumn="0" w:firstRowLastColumn="0" w:lastRowFirstColumn="0" w:lastRowLastColumn="0"/>
            <w:tcW w:w="1057" w:type="dxa"/>
            <w:shd w:val="clear" w:color="auto" w:fill="FFFFFF" w:themeFill="background1"/>
          </w:tcPr>
          <w:p w14:paraId="2809C635" w14:textId="77777777" w:rsidR="00C50564" w:rsidRPr="003832D8" w:rsidDel="00AD71EC" w:rsidRDefault="00C50564" w:rsidP="000267B2">
            <w:pPr>
              <w:pStyle w:val="Odsekzoznamu"/>
              <w:numPr>
                <w:ilvl w:val="0"/>
                <w:numId w:val="67"/>
              </w:numPr>
              <w:autoSpaceDE w:val="0"/>
              <w:autoSpaceDN w:val="0"/>
              <w:adjustRightInd w:val="0"/>
              <w:spacing w:line="240" w:lineRule="auto"/>
              <w:ind w:left="284" w:hanging="218"/>
              <w:jc w:val="center"/>
              <w:rPr>
                <w:ins w:id="4013" w:author="Autor"/>
                <w:rFonts w:cs="Arial"/>
                <w:b w:val="0"/>
                <w:szCs w:val="19"/>
                <w:lang w:val="sk-SK"/>
              </w:rPr>
            </w:pPr>
          </w:p>
        </w:tc>
        <w:tc>
          <w:tcPr>
            <w:tcW w:w="6095" w:type="dxa"/>
            <w:shd w:val="clear" w:color="auto" w:fill="FFFFFF" w:themeFill="background1"/>
          </w:tcPr>
          <w:p w14:paraId="1A05961B" w14:textId="5DA5FCFF" w:rsidR="00C50564" w:rsidRDefault="00C50564" w:rsidP="000267B2">
            <w:pPr>
              <w:spacing w:line="240" w:lineRule="auto"/>
              <w:cnfStyle w:val="000000100000" w:firstRow="0" w:lastRow="0" w:firstColumn="0" w:lastColumn="0" w:oddVBand="0" w:evenVBand="0" w:oddHBand="1" w:evenHBand="0" w:firstRowFirstColumn="0" w:firstRowLastColumn="0" w:lastRowFirstColumn="0" w:lastRowLastColumn="0"/>
              <w:rPr>
                <w:ins w:id="4014" w:author="Autor"/>
                <w:lang w:val="sk-SK"/>
              </w:rPr>
            </w:pPr>
            <w:ins w:id="4015" w:author="Autor">
              <w:r>
                <w:rPr>
                  <w:lang w:val="sk-SK"/>
                </w:rPr>
                <w:t>Logo MIRRI SR</w:t>
              </w:r>
            </w:ins>
          </w:p>
        </w:tc>
      </w:tr>
      <w:tr w:rsidR="00356970" w:rsidRPr="00CC7263" w14:paraId="330A7A43" w14:textId="77777777" w:rsidTr="006F3343">
        <w:trPr>
          <w:trHeight w:val="89"/>
          <w:ins w:id="4016" w:author="Autor"/>
        </w:trPr>
        <w:tc>
          <w:tcPr>
            <w:cnfStyle w:val="001000000000" w:firstRow="0" w:lastRow="0" w:firstColumn="1" w:lastColumn="0" w:oddVBand="0" w:evenVBand="0" w:oddHBand="0" w:evenHBand="0" w:firstRowFirstColumn="0" w:firstRowLastColumn="0" w:lastRowFirstColumn="0" w:lastRowLastColumn="0"/>
            <w:tcW w:w="1057" w:type="dxa"/>
            <w:shd w:val="clear" w:color="auto" w:fill="FFFFFF" w:themeFill="background1"/>
          </w:tcPr>
          <w:p w14:paraId="01708B6D" w14:textId="77777777" w:rsidR="00356970" w:rsidRPr="003832D8" w:rsidDel="00AD71EC" w:rsidRDefault="00356970" w:rsidP="000267B2">
            <w:pPr>
              <w:pStyle w:val="Odsekzoznamu"/>
              <w:numPr>
                <w:ilvl w:val="0"/>
                <w:numId w:val="67"/>
              </w:numPr>
              <w:autoSpaceDE w:val="0"/>
              <w:autoSpaceDN w:val="0"/>
              <w:adjustRightInd w:val="0"/>
              <w:spacing w:line="240" w:lineRule="auto"/>
              <w:ind w:left="284" w:hanging="218"/>
              <w:jc w:val="center"/>
              <w:rPr>
                <w:ins w:id="4017" w:author="Autor"/>
                <w:rFonts w:cs="Arial"/>
                <w:b w:val="0"/>
                <w:szCs w:val="19"/>
                <w:lang w:val="sk-SK"/>
              </w:rPr>
            </w:pPr>
          </w:p>
        </w:tc>
        <w:tc>
          <w:tcPr>
            <w:tcW w:w="6095" w:type="dxa"/>
            <w:shd w:val="clear" w:color="auto" w:fill="FFFFFF" w:themeFill="background1"/>
          </w:tcPr>
          <w:p w14:paraId="55A19629" w14:textId="0187C34D" w:rsidR="00356970" w:rsidRDefault="00356970" w:rsidP="000267B2">
            <w:pPr>
              <w:spacing w:line="240" w:lineRule="auto"/>
              <w:cnfStyle w:val="000000000000" w:firstRow="0" w:lastRow="0" w:firstColumn="0" w:lastColumn="0" w:oddVBand="0" w:evenVBand="0" w:oddHBand="0" w:evenHBand="0" w:firstRowFirstColumn="0" w:firstRowLastColumn="0" w:lastRowFirstColumn="0" w:lastRowLastColumn="0"/>
              <w:rPr>
                <w:ins w:id="4018" w:author="Autor"/>
                <w:lang w:val="sk-SK"/>
              </w:rPr>
            </w:pPr>
            <w:ins w:id="4019" w:author="Autor">
              <w:r>
                <w:rPr>
                  <w:lang w:val="sk-SK"/>
                </w:rPr>
                <w:t>Žiadosť o platbu</w:t>
              </w:r>
            </w:ins>
          </w:p>
        </w:tc>
      </w:tr>
      <w:tr w:rsidR="00356970" w:rsidRPr="00CC7263" w14:paraId="49FAE8F6" w14:textId="77777777" w:rsidTr="006F3343">
        <w:trPr>
          <w:cnfStyle w:val="000000100000" w:firstRow="0" w:lastRow="0" w:firstColumn="0" w:lastColumn="0" w:oddVBand="0" w:evenVBand="0" w:oddHBand="1" w:evenHBand="0" w:firstRowFirstColumn="0" w:firstRowLastColumn="0" w:lastRowFirstColumn="0" w:lastRowLastColumn="0"/>
          <w:trHeight w:val="89"/>
          <w:ins w:id="4020" w:author="Autor"/>
        </w:trPr>
        <w:tc>
          <w:tcPr>
            <w:cnfStyle w:val="001000000000" w:firstRow="0" w:lastRow="0" w:firstColumn="1" w:lastColumn="0" w:oddVBand="0" w:evenVBand="0" w:oddHBand="0" w:evenHBand="0" w:firstRowFirstColumn="0" w:firstRowLastColumn="0" w:lastRowFirstColumn="0" w:lastRowLastColumn="0"/>
            <w:tcW w:w="1057" w:type="dxa"/>
            <w:shd w:val="clear" w:color="auto" w:fill="FFFFFF" w:themeFill="background1"/>
          </w:tcPr>
          <w:p w14:paraId="06A54E2D" w14:textId="77777777" w:rsidR="00356970" w:rsidRPr="003832D8" w:rsidDel="00AD71EC" w:rsidRDefault="00356970" w:rsidP="000267B2">
            <w:pPr>
              <w:pStyle w:val="Odsekzoznamu"/>
              <w:numPr>
                <w:ilvl w:val="0"/>
                <w:numId w:val="67"/>
              </w:numPr>
              <w:autoSpaceDE w:val="0"/>
              <w:autoSpaceDN w:val="0"/>
              <w:adjustRightInd w:val="0"/>
              <w:spacing w:line="240" w:lineRule="auto"/>
              <w:ind w:left="284" w:hanging="218"/>
              <w:jc w:val="center"/>
              <w:rPr>
                <w:ins w:id="4021" w:author="Autor"/>
                <w:rFonts w:cs="Arial"/>
                <w:b w:val="0"/>
                <w:szCs w:val="19"/>
                <w:lang w:val="sk-SK"/>
              </w:rPr>
            </w:pPr>
          </w:p>
        </w:tc>
        <w:tc>
          <w:tcPr>
            <w:tcW w:w="6095" w:type="dxa"/>
            <w:shd w:val="clear" w:color="auto" w:fill="FFFFFF" w:themeFill="background1"/>
          </w:tcPr>
          <w:p w14:paraId="0EB4D277" w14:textId="72793B21" w:rsidR="00356970" w:rsidRDefault="00356970" w:rsidP="000267B2">
            <w:pPr>
              <w:spacing w:line="240" w:lineRule="auto"/>
              <w:cnfStyle w:val="000000100000" w:firstRow="0" w:lastRow="0" w:firstColumn="0" w:lastColumn="0" w:oddVBand="0" w:evenVBand="0" w:oddHBand="1" w:evenHBand="0" w:firstRowFirstColumn="0" w:firstRowLastColumn="0" w:lastRowFirstColumn="0" w:lastRowLastColumn="0"/>
              <w:rPr>
                <w:ins w:id="4022" w:author="Autor"/>
                <w:lang w:val="sk-SK"/>
              </w:rPr>
            </w:pPr>
            <w:ins w:id="4023" w:author="Autor">
              <w:r>
                <w:rPr>
                  <w:lang w:val="sk-SK"/>
                </w:rPr>
                <w:t>Inštrukcia k žiadosti o platbu</w:t>
              </w:r>
            </w:ins>
          </w:p>
        </w:tc>
      </w:tr>
      <w:tr w:rsidR="00C30848" w:rsidRPr="00CC7263" w14:paraId="244939CD" w14:textId="77777777" w:rsidTr="006F3343">
        <w:trPr>
          <w:trHeight w:val="89"/>
          <w:ins w:id="4024" w:author="Autor"/>
        </w:trPr>
        <w:tc>
          <w:tcPr>
            <w:cnfStyle w:val="001000000000" w:firstRow="0" w:lastRow="0" w:firstColumn="1" w:lastColumn="0" w:oddVBand="0" w:evenVBand="0" w:oddHBand="0" w:evenHBand="0" w:firstRowFirstColumn="0" w:firstRowLastColumn="0" w:lastRowFirstColumn="0" w:lastRowLastColumn="0"/>
            <w:tcW w:w="1057" w:type="dxa"/>
            <w:shd w:val="clear" w:color="auto" w:fill="FFFFFF" w:themeFill="background1"/>
          </w:tcPr>
          <w:p w14:paraId="2168F324" w14:textId="77777777" w:rsidR="00C30848" w:rsidRPr="003832D8" w:rsidDel="00AD71EC" w:rsidRDefault="00C30848" w:rsidP="000267B2">
            <w:pPr>
              <w:pStyle w:val="Odsekzoznamu"/>
              <w:numPr>
                <w:ilvl w:val="0"/>
                <w:numId w:val="67"/>
              </w:numPr>
              <w:autoSpaceDE w:val="0"/>
              <w:autoSpaceDN w:val="0"/>
              <w:adjustRightInd w:val="0"/>
              <w:spacing w:line="240" w:lineRule="auto"/>
              <w:ind w:left="284" w:hanging="218"/>
              <w:jc w:val="center"/>
              <w:rPr>
                <w:ins w:id="4025" w:author="Autor"/>
                <w:rFonts w:cs="Arial"/>
                <w:b w:val="0"/>
                <w:szCs w:val="19"/>
                <w:lang w:val="sk-SK"/>
              </w:rPr>
            </w:pPr>
          </w:p>
        </w:tc>
        <w:tc>
          <w:tcPr>
            <w:tcW w:w="6095" w:type="dxa"/>
            <w:shd w:val="clear" w:color="auto" w:fill="FFFFFF" w:themeFill="background1"/>
          </w:tcPr>
          <w:p w14:paraId="524460FA" w14:textId="7A905D10" w:rsidR="00C30848" w:rsidRPr="006B2195" w:rsidRDefault="00C30848" w:rsidP="000267B2">
            <w:pPr>
              <w:spacing w:line="240" w:lineRule="auto"/>
              <w:cnfStyle w:val="000000000000" w:firstRow="0" w:lastRow="0" w:firstColumn="0" w:lastColumn="0" w:oddVBand="0" w:evenVBand="0" w:oddHBand="0" w:evenHBand="0" w:firstRowFirstColumn="0" w:firstRowLastColumn="0" w:lastRowFirstColumn="0" w:lastRowLastColumn="0"/>
              <w:rPr>
                <w:ins w:id="4026" w:author="Autor"/>
                <w:lang w:val="sk-SK"/>
              </w:rPr>
            </w:pPr>
            <w:r w:rsidRPr="006B2195">
              <w:rPr>
                <w:lang w:val="sk-SK"/>
              </w:rPr>
              <w:t xml:space="preserve">Oznámenie </w:t>
            </w:r>
            <w:del w:id="4027" w:author="Autor">
              <w:r w:rsidRPr="006B2195" w:rsidDel="00AA0E69">
                <w:rPr>
                  <w:lang w:val="sk-SK"/>
                </w:rPr>
                <w:delText>o </w:delText>
              </w:r>
            </w:del>
            <w:r w:rsidRPr="006B2195">
              <w:rPr>
                <w:lang w:val="sk-SK"/>
              </w:rPr>
              <w:t>zmen</w:t>
            </w:r>
            <w:del w:id="4028" w:author="Autor">
              <w:r w:rsidRPr="006B2195" w:rsidDel="00AA0E69">
                <w:rPr>
                  <w:lang w:val="sk-SK"/>
                </w:rPr>
                <w:delText>e</w:delText>
              </w:r>
            </w:del>
            <w:ins w:id="4029" w:author="Autor">
              <w:r>
                <w:rPr>
                  <w:lang w:val="sk-SK"/>
                </w:rPr>
                <w:t>y</w:t>
              </w:r>
            </w:ins>
            <w:del w:id="4030" w:author="Autor">
              <w:r w:rsidRPr="006B2195" w:rsidDel="00AA0E69">
                <w:rPr>
                  <w:lang w:val="sk-SK"/>
                </w:rPr>
                <w:delText xml:space="preserve"> projektu</w:delText>
              </w:r>
            </w:del>
          </w:p>
        </w:tc>
      </w:tr>
      <w:tr w:rsidR="00C30848" w:rsidRPr="00CC7263" w14:paraId="1A9E74E6" w14:textId="77777777" w:rsidTr="006F3343">
        <w:trPr>
          <w:cnfStyle w:val="000000100000" w:firstRow="0" w:lastRow="0" w:firstColumn="0" w:lastColumn="0" w:oddVBand="0" w:evenVBand="0" w:oddHBand="1" w:evenHBand="0" w:firstRowFirstColumn="0" w:firstRowLastColumn="0" w:lastRowFirstColumn="0" w:lastRowLastColumn="0"/>
          <w:trHeight w:val="89"/>
        </w:trPr>
        <w:tc>
          <w:tcPr>
            <w:cnfStyle w:val="001000000000" w:firstRow="0" w:lastRow="0" w:firstColumn="1" w:lastColumn="0" w:oddVBand="0" w:evenVBand="0" w:oddHBand="0" w:evenHBand="0" w:firstRowFirstColumn="0" w:firstRowLastColumn="0" w:lastRowFirstColumn="0" w:lastRowLastColumn="0"/>
            <w:tcW w:w="1057" w:type="dxa"/>
            <w:shd w:val="clear" w:color="auto" w:fill="FFFFFF" w:themeFill="background1"/>
          </w:tcPr>
          <w:p w14:paraId="5428EEDA" w14:textId="48533799" w:rsidR="00C30848" w:rsidRPr="003832D8" w:rsidRDefault="00C30848" w:rsidP="000267B2">
            <w:pPr>
              <w:pStyle w:val="Odsekzoznamu"/>
              <w:numPr>
                <w:ilvl w:val="0"/>
                <w:numId w:val="67"/>
              </w:numPr>
              <w:autoSpaceDE w:val="0"/>
              <w:autoSpaceDN w:val="0"/>
              <w:adjustRightInd w:val="0"/>
              <w:spacing w:line="240" w:lineRule="auto"/>
              <w:ind w:left="284" w:hanging="218"/>
              <w:jc w:val="center"/>
              <w:rPr>
                <w:rFonts w:cs="Arial"/>
                <w:b w:val="0"/>
                <w:szCs w:val="19"/>
                <w:lang w:val="sk-SK"/>
              </w:rPr>
            </w:pPr>
            <w:del w:id="4031" w:author="Autor">
              <w:r w:rsidRPr="003832D8" w:rsidDel="00AD71EC">
                <w:rPr>
                  <w:rFonts w:cs="Arial"/>
                  <w:b w:val="0"/>
                  <w:szCs w:val="19"/>
                  <w:lang w:val="sk-SK"/>
                </w:rPr>
                <w:delText>3</w:delText>
              </w:r>
            </w:del>
          </w:p>
        </w:tc>
        <w:tc>
          <w:tcPr>
            <w:tcW w:w="6095" w:type="dxa"/>
            <w:shd w:val="clear" w:color="auto" w:fill="FFFFFF" w:themeFill="background1"/>
          </w:tcPr>
          <w:p w14:paraId="415FFDF5" w14:textId="77777777" w:rsidR="00C30848" w:rsidRPr="006B2195" w:rsidRDefault="00C30848" w:rsidP="000267B2">
            <w:pPr>
              <w:spacing w:line="240" w:lineRule="auto"/>
              <w:cnfStyle w:val="000000100000" w:firstRow="0" w:lastRow="0" w:firstColumn="0" w:lastColumn="0" w:oddVBand="0" w:evenVBand="0" w:oddHBand="1" w:evenHBand="0" w:firstRowFirstColumn="0" w:firstRowLastColumn="0" w:lastRowFirstColumn="0" w:lastRowLastColumn="0"/>
              <w:rPr>
                <w:lang w:val="sk-SK"/>
              </w:rPr>
            </w:pPr>
            <w:r w:rsidRPr="006B2195">
              <w:rPr>
                <w:lang w:val="sk-SK"/>
              </w:rPr>
              <w:t>Žiadosť o zmenu zmluvy</w:t>
            </w:r>
          </w:p>
        </w:tc>
      </w:tr>
      <w:tr w:rsidR="00C30848" w:rsidRPr="00CC7263" w:rsidDel="00CB1275" w14:paraId="126D4DDE" w14:textId="24BBC8AA" w:rsidTr="006F3343">
        <w:trPr>
          <w:trHeight w:val="89"/>
          <w:del w:id="4032" w:author="Autor"/>
        </w:trPr>
        <w:tc>
          <w:tcPr>
            <w:cnfStyle w:val="001000000000" w:firstRow="0" w:lastRow="0" w:firstColumn="1" w:lastColumn="0" w:oddVBand="0" w:evenVBand="0" w:oddHBand="0" w:evenHBand="0" w:firstRowFirstColumn="0" w:firstRowLastColumn="0" w:lastRowFirstColumn="0" w:lastRowLastColumn="0"/>
            <w:tcW w:w="1057" w:type="dxa"/>
            <w:shd w:val="clear" w:color="auto" w:fill="FFFFFF" w:themeFill="background1"/>
          </w:tcPr>
          <w:p w14:paraId="5077DA55" w14:textId="22570F8D" w:rsidR="00C30848" w:rsidRPr="003832D8" w:rsidDel="00CB1275" w:rsidRDefault="00C30848">
            <w:pPr>
              <w:pStyle w:val="Odsekzoznamu"/>
              <w:numPr>
                <w:ilvl w:val="0"/>
                <w:numId w:val="67"/>
              </w:numPr>
              <w:autoSpaceDE w:val="0"/>
              <w:autoSpaceDN w:val="0"/>
              <w:adjustRightInd w:val="0"/>
              <w:spacing w:line="240" w:lineRule="auto"/>
              <w:ind w:left="284" w:hanging="218"/>
              <w:jc w:val="center"/>
              <w:rPr>
                <w:del w:id="4033" w:author="Autor"/>
                <w:rFonts w:cs="Arial"/>
                <w:b w:val="0"/>
                <w:szCs w:val="19"/>
                <w:lang w:val="sk-SK"/>
              </w:rPr>
            </w:pPr>
            <w:del w:id="4034" w:author="Autor">
              <w:r w:rsidDel="00AD71EC">
                <w:rPr>
                  <w:rFonts w:cs="Arial"/>
                  <w:b w:val="0"/>
                  <w:szCs w:val="19"/>
                  <w:lang w:val="sk-SK"/>
                </w:rPr>
                <w:delText>4</w:delText>
              </w:r>
            </w:del>
          </w:p>
        </w:tc>
        <w:tc>
          <w:tcPr>
            <w:tcW w:w="6095" w:type="dxa"/>
            <w:shd w:val="clear" w:color="auto" w:fill="FFFFFF" w:themeFill="background1"/>
          </w:tcPr>
          <w:p w14:paraId="20FFDA7A" w14:textId="6C4B6DAF" w:rsidR="00C30848" w:rsidRPr="00D67D96" w:rsidDel="00CB1275" w:rsidRDefault="00C30848">
            <w:pPr>
              <w:spacing w:line="240" w:lineRule="auto"/>
              <w:cnfStyle w:val="000000000000" w:firstRow="0" w:lastRow="0" w:firstColumn="0" w:lastColumn="0" w:oddVBand="0" w:evenVBand="0" w:oddHBand="0" w:evenHBand="0" w:firstRowFirstColumn="0" w:firstRowLastColumn="0" w:lastRowFirstColumn="0" w:lastRowLastColumn="0"/>
              <w:rPr>
                <w:del w:id="4035" w:author="Autor"/>
                <w:lang w:val="sk-SK"/>
              </w:rPr>
            </w:pPr>
            <w:del w:id="4036" w:author="Autor">
              <w:r w:rsidRPr="00CC7263" w:rsidDel="00AD71EC">
                <w:rPr>
                  <w:lang w:val="sk-SK"/>
                </w:rPr>
                <w:delText>Záverečná monitorovacia správa</w:delText>
              </w:r>
            </w:del>
          </w:p>
        </w:tc>
      </w:tr>
      <w:tr w:rsidR="00C30848" w:rsidRPr="00CC7263" w14:paraId="50D0975E" w14:textId="77777777" w:rsidTr="006F3343">
        <w:trPr>
          <w:cnfStyle w:val="000000100000" w:firstRow="0" w:lastRow="0" w:firstColumn="0" w:lastColumn="0" w:oddVBand="0" w:evenVBand="0" w:oddHBand="1" w:evenHBand="0" w:firstRowFirstColumn="0" w:firstRowLastColumn="0" w:lastRowFirstColumn="0" w:lastRowLastColumn="0"/>
          <w:trHeight w:val="89"/>
        </w:trPr>
        <w:tc>
          <w:tcPr>
            <w:cnfStyle w:val="001000000000" w:firstRow="0" w:lastRow="0" w:firstColumn="1" w:lastColumn="0" w:oddVBand="0" w:evenVBand="0" w:oddHBand="0" w:evenHBand="0" w:firstRowFirstColumn="0" w:firstRowLastColumn="0" w:lastRowFirstColumn="0" w:lastRowLastColumn="0"/>
            <w:tcW w:w="1057" w:type="dxa"/>
            <w:shd w:val="clear" w:color="auto" w:fill="FFFFFF" w:themeFill="background1"/>
          </w:tcPr>
          <w:p w14:paraId="0651056F" w14:textId="3F907ED4" w:rsidR="00C30848" w:rsidRPr="003832D8" w:rsidRDefault="00C30848" w:rsidP="000267B2">
            <w:pPr>
              <w:pStyle w:val="Odsekzoznamu"/>
              <w:numPr>
                <w:ilvl w:val="0"/>
                <w:numId w:val="67"/>
              </w:numPr>
              <w:autoSpaceDE w:val="0"/>
              <w:autoSpaceDN w:val="0"/>
              <w:adjustRightInd w:val="0"/>
              <w:spacing w:line="240" w:lineRule="auto"/>
              <w:ind w:left="284" w:hanging="218"/>
              <w:jc w:val="center"/>
              <w:rPr>
                <w:rFonts w:cs="Arial"/>
                <w:b w:val="0"/>
                <w:szCs w:val="19"/>
                <w:lang w:val="sk-SK"/>
              </w:rPr>
            </w:pPr>
            <w:del w:id="4037" w:author="Autor">
              <w:r w:rsidDel="00AD71EC">
                <w:rPr>
                  <w:rFonts w:cs="Arial"/>
                  <w:b w:val="0"/>
                  <w:szCs w:val="19"/>
                  <w:lang w:val="sk-SK"/>
                </w:rPr>
                <w:delText>5</w:delText>
              </w:r>
            </w:del>
          </w:p>
        </w:tc>
        <w:tc>
          <w:tcPr>
            <w:tcW w:w="6095" w:type="dxa"/>
            <w:shd w:val="clear" w:color="auto" w:fill="FFFFFF" w:themeFill="background1"/>
          </w:tcPr>
          <w:p w14:paraId="6D4A273F" w14:textId="77777777" w:rsidR="00C30848" w:rsidRPr="00D67D96" w:rsidRDefault="00C30848" w:rsidP="000267B2">
            <w:pPr>
              <w:spacing w:line="240" w:lineRule="auto"/>
              <w:cnfStyle w:val="000000100000" w:firstRow="0" w:lastRow="0" w:firstColumn="0" w:lastColumn="0" w:oddVBand="0" w:evenVBand="0" w:oddHBand="1" w:evenHBand="0" w:firstRowFirstColumn="0" w:firstRowLastColumn="0" w:lastRowFirstColumn="0" w:lastRowLastColumn="0"/>
              <w:rPr>
                <w:lang w:val="sk-SK"/>
              </w:rPr>
            </w:pPr>
            <w:r w:rsidRPr="00D67D96">
              <w:rPr>
                <w:lang w:val="sk-SK"/>
              </w:rPr>
              <w:t>Následná monitorovacia správa</w:t>
            </w:r>
          </w:p>
        </w:tc>
      </w:tr>
    </w:tbl>
    <w:p w14:paraId="6D4BD82C" w14:textId="29C8D840" w:rsidR="006B2195" w:rsidRPr="006B2195" w:rsidDel="00AD71EC" w:rsidRDefault="006B2195">
      <w:pPr>
        <w:spacing w:line="240" w:lineRule="auto"/>
        <w:rPr>
          <w:del w:id="4038" w:author="Autor"/>
          <w:lang w:val="sk-SK"/>
        </w:rPr>
      </w:pPr>
    </w:p>
    <w:p w14:paraId="11B106D3" w14:textId="43D82040" w:rsidR="00317367" w:rsidDel="00AD71EC" w:rsidRDefault="00317367">
      <w:pPr>
        <w:pStyle w:val="Odsekzoznamu"/>
        <w:spacing w:line="240" w:lineRule="auto"/>
        <w:ind w:left="540"/>
        <w:rPr>
          <w:del w:id="4039" w:author="Autor"/>
          <w:lang w:val="sk-SK"/>
        </w:rPr>
      </w:pPr>
    </w:p>
    <w:p w14:paraId="7CAD2536" w14:textId="20531216" w:rsidR="004167EB" w:rsidRPr="00CC7263" w:rsidRDefault="004167EB" w:rsidP="000267B2">
      <w:pPr>
        <w:pStyle w:val="Legaltext"/>
        <w:spacing w:line="240" w:lineRule="auto"/>
        <w:rPr>
          <w:rFonts w:asciiTheme="minorHAnsi" w:hAnsiTheme="minorHAnsi"/>
          <w:sz w:val="22"/>
        </w:rPr>
      </w:pPr>
    </w:p>
    <w:sectPr w:rsidR="004167EB" w:rsidRPr="00CC7263" w:rsidSect="006F3343">
      <w:headerReference w:type="even" r:id="rId41"/>
      <w:headerReference w:type="default" r:id="rId42"/>
      <w:footerReference w:type="default" r:id="rId43"/>
      <w:headerReference w:type="first" r:id="rId44"/>
      <w:pgSz w:w="12240" w:h="15840"/>
      <w:pgMar w:top="1276" w:right="1183" w:bottom="1276" w:left="144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BE3D8" w16cex:dateUtc="2022-02-07T17:30:00Z"/>
  <w16cex:commentExtensible w16cex:durableId="25ABE46C" w16cex:dateUtc="2022-02-07T17:33:00Z"/>
  <w16cex:commentExtensible w16cex:durableId="25ABE4A2" w16cex:dateUtc="2022-02-07T17:34:00Z"/>
  <w16cex:commentExtensible w16cex:durableId="25ABE531" w16cex:dateUtc="2022-02-07T17:36:00Z"/>
  <w16cex:commentExtensible w16cex:durableId="25ABE5C8" w16cex:dateUtc="2022-02-07T17:39:00Z"/>
  <w16cex:commentExtensible w16cex:durableId="25ABE620" w16cex:dateUtc="2022-02-07T17:40:00Z"/>
  <w16cex:commentExtensible w16cex:durableId="25A51A8C" w16cex:dateUtc="2022-01-30T16:15:00Z"/>
  <w16cex:commentExtensible w16cex:durableId="25ABE716" w16cex:dateUtc="2022-02-07T17:44:00Z"/>
  <w16cex:commentExtensible w16cex:durableId="25ABE75A" w16cex:dateUtc="2022-02-07T17:45:00Z"/>
  <w16cex:commentExtensible w16cex:durableId="25ABE7EE" w16cex:dateUtc="2022-02-07T17:48:00Z"/>
  <w16cex:commentExtensible w16cex:durableId="25ABE886" w16cex:dateUtc="2022-02-07T17:50:00Z"/>
  <w16cex:commentExtensible w16cex:durableId="25ABF4C2" w16cex:dateUtc="2022-02-07T18:42:00Z"/>
  <w16cex:commentExtensible w16cex:durableId="25A51A8D" w16cex:dateUtc="2022-01-30T11:56:00Z"/>
  <w16cex:commentExtensible w16cex:durableId="25F73DA8" w16cex:dateUtc="2022-04-05T20:14:00Z"/>
  <w16cex:commentExtensible w16cex:durableId="25A51A8E" w16cex:dateUtc="2022-01-30T14:13:00Z"/>
  <w16cex:commentExtensible w16cex:durableId="25A51A8F" w16cex:dateUtc="2022-01-30T14:29:00Z"/>
  <w16cex:commentExtensible w16cex:durableId="25A51A90" w16cex:dateUtc="2022-01-30T14:29:00Z"/>
  <w16cex:commentExtensible w16cex:durableId="25A51A91" w16cex:dateUtc="2022-01-30T14:40:00Z"/>
  <w16cex:commentExtensible w16cex:durableId="25A51A92" w16cex:dateUtc="2022-01-30T14:42:00Z"/>
  <w16cex:commentExtensible w16cex:durableId="25F73EFC" w16cex:dateUtc="2022-04-05T20:19:00Z"/>
  <w16cex:commentExtensible w16cex:durableId="25A51A93" w16cex:dateUtc="2022-01-30T15:20:00Z"/>
  <w16cex:commentExtensible w16cex:durableId="25A51A94" w16cex:dateUtc="2022-01-30T15:31:00Z"/>
  <w16cex:commentExtensible w16cex:durableId="25A51A95" w16cex:dateUtc="2022-01-30T16:09:00Z"/>
  <w16cex:commentExtensible w16cex:durableId="25A51A96" w16cex:dateUtc="2022-01-30T16:18:00Z"/>
  <w16cex:commentExtensible w16cex:durableId="25ABF56C" w16cex:dateUtc="2022-02-07T18:45:00Z"/>
  <w16cex:commentExtensible w16cex:durableId="25A51A97" w16cex:dateUtc="2022-01-31T20:08:00Z"/>
  <w16cex:commentExtensible w16cex:durableId="25ABF5F1" w16cex:dateUtc="2022-02-07T18:48:00Z"/>
  <w16cex:commentExtensible w16cex:durableId="25ABF6C5" w16cex:dateUtc="2022-02-07T18:51:00Z"/>
  <w16cex:commentExtensible w16cex:durableId="25F6A24C" w16cex:dateUtc="2022-04-05T09:11:00Z"/>
  <w16cex:commentExtensible w16cex:durableId="25A51A98" w16cex:dateUtc="2022-01-30T16:51:00Z"/>
  <w16cex:commentExtensible w16cex:durableId="25ABF768" w16cex:dateUtc="2022-02-07T18:54:00Z"/>
  <w16cex:commentExtensible w16cex:durableId="25F6A2A7" w16cex:dateUtc="2022-04-05T09:12:00Z"/>
  <w16cex:commentExtensible w16cex:durableId="25F6A32E" w16cex:dateUtc="2022-04-05T09:14:00Z"/>
  <w16cex:commentExtensible w16cex:durableId="25A51A99" w16cex:dateUtc="2022-01-31T20:30:00Z"/>
  <w16cex:commentExtensible w16cex:durableId="25AC19EB" w16cex:dateUtc="2022-02-07T21:21:00Z"/>
  <w16cex:commentExtensible w16cex:durableId="25AC1A03" w16cex:dateUtc="2022-02-07T21:21:00Z"/>
  <w16cex:commentExtensible w16cex:durableId="25AC1A7C" w16cex:dateUtc="2022-02-07T21:23:00Z"/>
  <w16cex:commentExtensible w16cex:durableId="25A51A9A" w16cex:dateUtc="2022-01-31T20:59:00Z"/>
  <w16cex:commentExtensible w16cex:durableId="25F6A6D3" w16cex:dateUtc="2022-04-05T09:30:00Z"/>
  <w16cex:commentExtensible w16cex:durableId="25A51A9B" w16cex:dateUtc="2022-01-31T20:59:00Z"/>
  <w16cex:commentExtensible w16cex:durableId="25F6A7B1" w16cex:dateUtc="2022-04-05T09:34:00Z"/>
  <w16cex:commentExtensible w16cex:durableId="25F6A0D4" w16cex:dateUtc="2022-04-05T09:04:00Z"/>
  <w16cex:commentExtensible w16cex:durableId="25F69DD3" w16cex:dateUtc="2022-04-05T08:52:00Z"/>
  <w16cex:commentExtensible w16cex:durableId="25F69EC1" w16cex:dateUtc="2022-04-05T08:56:00Z"/>
  <w16cex:commentExtensible w16cex:durableId="25F69FCE" w16cex:dateUtc="2022-04-05T09:00:00Z"/>
  <w16cex:commentExtensible w16cex:durableId="25F693D1" w16cex:dateUtc="2022-04-05T08:09:00Z"/>
  <w16cex:commentExtensible w16cex:durableId="25F693FA" w16cex:dateUtc="2022-04-05T08:10:00Z"/>
  <w16cex:commentExtensible w16cex:durableId="25A521F9" w16cex:dateUtc="2022-02-02T14:30:00Z"/>
  <w16cex:commentExtensible w16cex:durableId="25A5226C" w16cex:dateUtc="2022-02-02T14:31:00Z"/>
  <w16cex:commentExtensible w16cex:durableId="25A522C7" w16cex:dateUtc="2022-02-02T14:33:00Z"/>
  <w16cex:commentExtensible w16cex:durableId="25A52309" w16cex:dateUtc="2022-02-02T14:34:00Z"/>
  <w16cex:commentExtensible w16cex:durableId="25A51E77" w16cex:dateUtc="2022-02-02T14:15:00Z"/>
  <w16cex:commentExtensible w16cex:durableId="25A51EE4" w16cex:dateUtc="2022-02-02T14:16:00Z"/>
  <w16cex:commentExtensible w16cex:durableId="25A51F37" w16cex:dateUtc="2022-02-02T14:18:00Z"/>
  <w16cex:commentExtensible w16cex:durableId="25A51FEE" w16cex:dateUtc="2022-02-02T14:21:00Z"/>
  <w16cex:commentExtensible w16cex:durableId="25A52097" w16cex:dateUtc="2022-02-02T14:24:00Z"/>
  <w16cex:commentExtensible w16cex:durableId="25A52497" w16cex:dateUtc="2022-02-02T14:41:00Z"/>
  <w16cex:commentExtensible w16cex:durableId="25A5254E" w16cex:dateUtc="2022-02-02T14:44:00Z"/>
  <w16cex:commentExtensible w16cex:durableId="25A5256B" w16cex:dateUtc="2022-02-02T14:44:00Z"/>
  <w16cex:commentExtensible w16cex:durableId="25A51CC3" w16cex:dateUtc="2022-02-02T14:07:00Z"/>
  <w16cex:commentExtensible w16cex:durableId="25A51D12" w16cex:dateUtc="2022-02-02T14:09:00Z"/>
  <w16cex:commentExtensible w16cex:durableId="25A51FB1" w16cex:dateUtc="2022-02-02T14: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082D66F" w16cid:durableId="25ABE3D8"/>
  <w16cid:commentId w16cid:paraId="35D4364E" w16cid:durableId="25ABE46C"/>
  <w16cid:commentId w16cid:paraId="269F4B0F" w16cid:durableId="25ABE4A2"/>
  <w16cid:commentId w16cid:paraId="06B907B1" w16cid:durableId="25ABE531"/>
  <w16cid:commentId w16cid:paraId="19794893" w16cid:durableId="25ABE5C8"/>
  <w16cid:commentId w16cid:paraId="6D53B0FE" w16cid:durableId="25ABE620"/>
  <w16cid:commentId w16cid:paraId="4AA82ED3" w16cid:durableId="25A51A8C"/>
  <w16cid:commentId w16cid:paraId="44B2615D" w16cid:durableId="25ABE716"/>
  <w16cid:commentId w16cid:paraId="3481C0FE" w16cid:durableId="25ABE75A"/>
  <w16cid:commentId w16cid:paraId="5AE66BF9" w16cid:durableId="25ABE7EE"/>
  <w16cid:commentId w16cid:paraId="0B5D0407" w16cid:durableId="25ABE886"/>
  <w16cid:commentId w16cid:paraId="3F302599" w16cid:durableId="25ABF4C2"/>
  <w16cid:commentId w16cid:paraId="73D9F5D4" w16cid:durableId="25A51A8D"/>
  <w16cid:commentId w16cid:paraId="1C05B471" w16cid:durableId="25F73DA8"/>
  <w16cid:commentId w16cid:paraId="61F351FA" w16cid:durableId="25A51A8E"/>
  <w16cid:commentId w16cid:paraId="0C3F139E" w16cid:durableId="25A51A8F"/>
  <w16cid:commentId w16cid:paraId="69FDD6F6" w16cid:durableId="25A51A90"/>
  <w16cid:commentId w16cid:paraId="0C60946E" w16cid:durableId="25A51A91"/>
  <w16cid:commentId w16cid:paraId="4462219B" w16cid:durableId="25A51A92"/>
  <w16cid:commentId w16cid:paraId="6423D9BD" w16cid:durableId="25F73EFC"/>
  <w16cid:commentId w16cid:paraId="2EBF6BE7" w16cid:durableId="25A51A93"/>
  <w16cid:commentId w16cid:paraId="3C4ABF6B" w16cid:durableId="25A51A94"/>
  <w16cid:commentId w16cid:paraId="78A56DCA" w16cid:durableId="25A51A95"/>
  <w16cid:commentId w16cid:paraId="2228BA18" w16cid:durableId="25A51A96"/>
  <w16cid:commentId w16cid:paraId="33364A35" w16cid:durableId="25ABF56C"/>
  <w16cid:commentId w16cid:paraId="5C581591" w16cid:durableId="25A51A97"/>
  <w16cid:commentId w16cid:paraId="2FF69DA5" w16cid:durableId="25ABF5F1"/>
  <w16cid:commentId w16cid:paraId="41A91AD7" w16cid:durableId="25ABF6C5"/>
  <w16cid:commentId w16cid:paraId="1C7897D8" w16cid:durableId="25F6A24C"/>
  <w16cid:commentId w16cid:paraId="385997EA" w16cid:durableId="25A51A98"/>
  <w16cid:commentId w16cid:paraId="454C80B8" w16cid:durableId="25ABF768"/>
  <w16cid:commentId w16cid:paraId="5B14B621" w16cid:durableId="25F6A2A7"/>
  <w16cid:commentId w16cid:paraId="0A6AAEEF" w16cid:durableId="25F6A32E"/>
  <w16cid:commentId w16cid:paraId="1676D0FD" w16cid:durableId="25A51A99"/>
  <w16cid:commentId w16cid:paraId="70DDE659" w16cid:durableId="25AC19EB"/>
  <w16cid:commentId w16cid:paraId="273CF091" w16cid:durableId="25AC1A03"/>
  <w16cid:commentId w16cid:paraId="12151494" w16cid:durableId="25AC1A7C"/>
  <w16cid:commentId w16cid:paraId="791F143C" w16cid:durableId="25A51A9A"/>
  <w16cid:commentId w16cid:paraId="0C60C52E" w16cid:durableId="25F6A6D3"/>
  <w16cid:commentId w16cid:paraId="603424E4" w16cid:durableId="25A51A9B"/>
  <w16cid:commentId w16cid:paraId="3693578D" w16cid:durableId="25F6A7B1"/>
  <w16cid:commentId w16cid:paraId="32791778" w16cid:durableId="25F6A0D4"/>
  <w16cid:commentId w16cid:paraId="0331F207" w16cid:durableId="25F69DD3"/>
  <w16cid:commentId w16cid:paraId="4714B71A" w16cid:durableId="25F69EC1"/>
  <w16cid:commentId w16cid:paraId="133361E2" w16cid:durableId="25F69FCE"/>
  <w16cid:commentId w16cid:paraId="3AF622AA" w16cid:durableId="25F693D1"/>
  <w16cid:commentId w16cid:paraId="64FB3FE0" w16cid:durableId="25F693FA"/>
  <w16cid:commentId w16cid:paraId="4177EAD2" w16cid:durableId="25A521F9"/>
  <w16cid:commentId w16cid:paraId="5406A68D" w16cid:durableId="25A5226C"/>
  <w16cid:commentId w16cid:paraId="7B506706" w16cid:durableId="25A522C7"/>
  <w16cid:commentId w16cid:paraId="79E0D969" w16cid:durableId="25A52309"/>
  <w16cid:commentId w16cid:paraId="37C08E59" w16cid:durableId="25A51E77"/>
  <w16cid:commentId w16cid:paraId="103D04B3" w16cid:durableId="25A51EE4"/>
  <w16cid:commentId w16cid:paraId="24B62D5F" w16cid:durableId="25A51F37"/>
  <w16cid:commentId w16cid:paraId="325D0A24" w16cid:durableId="25A51FEE"/>
  <w16cid:commentId w16cid:paraId="3590181B" w16cid:durableId="25A52097"/>
  <w16cid:commentId w16cid:paraId="5EBDBFA7" w16cid:durableId="25A52497"/>
  <w16cid:commentId w16cid:paraId="1CEBC549" w16cid:durableId="25A5254E"/>
  <w16cid:commentId w16cid:paraId="6B84810F" w16cid:durableId="25A5256B"/>
  <w16cid:commentId w16cid:paraId="2A9D428A" w16cid:durableId="25A51CC3"/>
  <w16cid:commentId w16cid:paraId="15F54FD0" w16cid:durableId="25A51D12"/>
  <w16cid:commentId w16cid:paraId="390A857F" w16cid:durableId="25A51FB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24D38D" w14:textId="77777777" w:rsidR="003F2157" w:rsidRDefault="003F2157" w:rsidP="00337018">
      <w:pPr>
        <w:spacing w:after="0" w:line="240" w:lineRule="auto"/>
      </w:pPr>
      <w:r>
        <w:separator/>
      </w:r>
    </w:p>
  </w:endnote>
  <w:endnote w:type="continuationSeparator" w:id="0">
    <w:p w14:paraId="1031FECF" w14:textId="77777777" w:rsidR="003F2157" w:rsidRDefault="003F2157" w:rsidP="003370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8891F" w14:textId="2A7DDE2F" w:rsidR="00FA3252" w:rsidRDefault="00FA3252">
    <w:pPr>
      <w:pStyle w:val="Pta"/>
      <w:jc w:val="center"/>
    </w:pPr>
    <w:r>
      <w:fldChar w:fldCharType="begin"/>
    </w:r>
    <w:r>
      <w:instrText>PAGE   \* MERGEFORMAT</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957887"/>
      <w:docPartObj>
        <w:docPartGallery w:val="Page Numbers (Bottom of Page)"/>
        <w:docPartUnique/>
      </w:docPartObj>
    </w:sdtPr>
    <w:sdtEndPr>
      <w:rPr>
        <w:noProof/>
      </w:rPr>
    </w:sdtEndPr>
    <w:sdtContent>
      <w:p w14:paraId="27EC50EE" w14:textId="3E7C2410" w:rsidR="00FA3252" w:rsidRDefault="00FA3252">
        <w:pPr>
          <w:pStyle w:val="Pta"/>
          <w:jc w:val="right"/>
        </w:pPr>
        <w:r>
          <w:fldChar w:fldCharType="begin"/>
        </w:r>
        <w:r>
          <w:instrText xml:space="preserve"> PAGE   \* MERGEFORMAT </w:instrText>
        </w:r>
        <w:r>
          <w:fldChar w:fldCharType="separate"/>
        </w:r>
        <w:r w:rsidR="007D7569">
          <w:rPr>
            <w:noProof/>
          </w:rPr>
          <w:t>35</w:t>
        </w:r>
        <w:r>
          <w:rPr>
            <w:noProof/>
          </w:rPr>
          <w:fldChar w:fldCharType="end"/>
        </w:r>
      </w:p>
    </w:sdtContent>
  </w:sdt>
  <w:p w14:paraId="2FE97967" w14:textId="2BF16BD7" w:rsidR="00FA3252" w:rsidDel="00AE735A" w:rsidRDefault="00FA3252">
    <w:pPr>
      <w:pStyle w:val="Pta"/>
      <w:rPr>
        <w:del w:id="4040" w:author="Auto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BBCED8" w14:textId="77777777" w:rsidR="003F2157" w:rsidRDefault="003F2157" w:rsidP="00337018">
      <w:pPr>
        <w:spacing w:after="0" w:line="240" w:lineRule="auto"/>
      </w:pPr>
      <w:r>
        <w:separator/>
      </w:r>
    </w:p>
  </w:footnote>
  <w:footnote w:type="continuationSeparator" w:id="0">
    <w:p w14:paraId="70B9AED9" w14:textId="77777777" w:rsidR="003F2157" w:rsidRDefault="003F2157" w:rsidP="00337018">
      <w:pPr>
        <w:spacing w:after="0" w:line="240" w:lineRule="auto"/>
      </w:pPr>
      <w:r>
        <w:continuationSeparator/>
      </w:r>
    </w:p>
  </w:footnote>
  <w:footnote w:id="1">
    <w:p w14:paraId="02E4B041" w14:textId="493E5B53" w:rsidR="00FA3252" w:rsidRPr="00D70AF1" w:rsidDel="00933569" w:rsidRDefault="00FA3252">
      <w:pPr>
        <w:pStyle w:val="Textpoznmkypodiarou"/>
        <w:widowControl w:val="0"/>
        <w:tabs>
          <w:tab w:val="left" w:pos="284"/>
        </w:tabs>
        <w:spacing w:before="0"/>
        <w:ind w:left="284" w:hanging="284"/>
        <w:rPr>
          <w:del w:id="412" w:author="Autor"/>
          <w:rFonts w:ascii="Verdana" w:hAnsi="Verdana"/>
          <w:szCs w:val="16"/>
        </w:rPr>
        <w:pPrChange w:id="413" w:author="Autor">
          <w:pPr>
            <w:pStyle w:val="Textpoznmkypodiarou"/>
            <w:tabs>
              <w:tab w:val="left" w:pos="284"/>
            </w:tabs>
            <w:ind w:left="284" w:hanging="284"/>
          </w:pPr>
        </w:pPrChange>
      </w:pPr>
      <w:del w:id="414" w:author="Autor">
        <w:r w:rsidRPr="00C33CF4" w:rsidDel="00933569">
          <w:rPr>
            <w:rStyle w:val="Odkaznapoznmkupodiarou"/>
            <w:rFonts w:ascii="Verdana" w:hAnsi="Verdana"/>
            <w:szCs w:val="16"/>
          </w:rPr>
          <w:footnoteRef/>
        </w:r>
      </w:del>
      <w:ins w:id="415" w:author="Autor">
        <w:del w:id="416" w:author="Autor">
          <w:r w:rsidRPr="009B5F0F" w:rsidDel="00933569">
            <w:rPr>
              <w:rFonts w:ascii="Verdana" w:hAnsi="Verdana"/>
              <w:szCs w:val="16"/>
            </w:rPr>
            <w:tab/>
          </w:r>
        </w:del>
      </w:ins>
      <w:del w:id="417" w:author="Autor">
        <w:r w:rsidRPr="00D70AF1" w:rsidDel="00933569">
          <w:rPr>
            <w:rFonts w:ascii="Verdana" w:hAnsi="Verdana"/>
            <w:szCs w:val="16"/>
          </w:rPr>
          <w:delText xml:space="preserve"> </w:delText>
        </w:r>
        <w:r w:rsidRPr="00D70AF1" w:rsidDel="00933569">
          <w:rPr>
            <w:rFonts w:ascii="Verdana" w:hAnsi="Verdana" w:cs="Calibri"/>
            <w:szCs w:val="16"/>
          </w:rPr>
          <w:delText>Nariadenie Európskeho parlamentu a Rady (ES) č. 2195/2002 z 5. novembra 2002 o spoločnom slovníku obstarávania (CPV) - mimoriadne vydanie Ú. v. EÚ, kap. 6/zv. 5 v platnom znení.</w:delText>
        </w:r>
      </w:del>
    </w:p>
  </w:footnote>
  <w:footnote w:id="2">
    <w:p w14:paraId="1A4A6523" w14:textId="77777777" w:rsidR="00FA3252" w:rsidRPr="00D30861" w:rsidDel="00E958FC" w:rsidRDefault="00FA3252">
      <w:pPr>
        <w:widowControl w:val="0"/>
        <w:tabs>
          <w:tab w:val="left" w:pos="284"/>
          <w:tab w:val="left" w:pos="975"/>
        </w:tabs>
        <w:spacing w:before="0" w:after="0"/>
        <w:ind w:left="284" w:hanging="284"/>
        <w:rPr>
          <w:del w:id="1387" w:author="Autor"/>
          <w:rFonts w:cstheme="minorHAnsi"/>
          <w:sz w:val="16"/>
          <w:szCs w:val="16"/>
          <w:lang w:val="sk-SK"/>
        </w:rPr>
        <w:pPrChange w:id="1388" w:author="Autor">
          <w:pPr>
            <w:tabs>
              <w:tab w:val="left" w:pos="284"/>
              <w:tab w:val="left" w:pos="975"/>
            </w:tabs>
            <w:spacing w:before="0" w:after="0"/>
            <w:ind w:left="284" w:hanging="284"/>
          </w:pPr>
        </w:pPrChange>
      </w:pPr>
      <w:del w:id="1389" w:author="Autor">
        <w:r w:rsidRPr="00D70AF1" w:rsidDel="00E958FC">
          <w:rPr>
            <w:rStyle w:val="Odkaznapoznmkupodiarou"/>
            <w:rFonts w:ascii="Verdana" w:hAnsi="Verdana"/>
            <w:szCs w:val="16"/>
          </w:rPr>
          <w:footnoteRef/>
        </w:r>
        <w:r w:rsidRPr="00D30861" w:rsidDel="00E958FC">
          <w:rPr>
            <w:sz w:val="16"/>
            <w:szCs w:val="16"/>
          </w:rPr>
          <w:delText xml:space="preserve"> </w:delText>
        </w:r>
        <w:r w:rsidRPr="00D30861" w:rsidDel="00E958FC">
          <w:rPr>
            <w:rFonts w:cstheme="minorHAnsi"/>
            <w:sz w:val="16"/>
            <w:szCs w:val="16"/>
            <w:lang w:val="sk-SK"/>
          </w:rPr>
          <w:delText>Obdobie udržateľnosti projektu predstavuje časový úsek, v rámci ktorého je užívateľ povinný zabezpečiť zachovanie účelu a podmienok realizácie projektu, na základe ktorých bol užívateľovi poskytnutý príspevok, to znamená najmä udržanie výsledkov projektu počas stanoveného obdobia, vrátane zamedzenia výskytu podstatnej zmeny projektu špecifikovanej v zmluve o príspevku.</w:delText>
        </w:r>
      </w:del>
    </w:p>
    <w:p w14:paraId="3316BA0C" w14:textId="77777777" w:rsidR="00FA3252" w:rsidRPr="00D70AF1" w:rsidDel="00E958FC" w:rsidRDefault="00FA3252">
      <w:pPr>
        <w:pStyle w:val="Textpoznmkypodiarou"/>
        <w:widowControl w:val="0"/>
        <w:tabs>
          <w:tab w:val="left" w:pos="284"/>
        </w:tabs>
        <w:spacing w:before="0"/>
        <w:ind w:left="284" w:hanging="284"/>
        <w:rPr>
          <w:del w:id="1390" w:author="Autor"/>
          <w:rFonts w:ascii="Verdana" w:hAnsi="Verdana"/>
          <w:szCs w:val="16"/>
        </w:rPr>
        <w:pPrChange w:id="1391" w:author="Autor">
          <w:pPr>
            <w:pStyle w:val="Textpoznmkypodiarou"/>
            <w:tabs>
              <w:tab w:val="left" w:pos="284"/>
            </w:tabs>
            <w:spacing w:before="0"/>
            <w:ind w:left="284" w:hanging="284"/>
          </w:pPr>
        </w:pPrChange>
      </w:pPr>
      <w:del w:id="1392" w:author="Autor">
        <w:r w:rsidRPr="00D70AF1" w:rsidDel="00E958FC">
          <w:rPr>
            <w:rFonts w:ascii="Verdana" w:hAnsi="Verdana" w:cstheme="minorHAnsi"/>
            <w:szCs w:val="16"/>
          </w:rPr>
          <w:delText>Obdobie udržateľnosti zvyčajne trvá 5 rokov od ukončenia projektu užívateľa, resp. 3 roky, ak je užívateľ malým a stredným podnikom</w:delText>
        </w:r>
      </w:del>
    </w:p>
  </w:footnote>
  <w:footnote w:id="3">
    <w:p w14:paraId="44FB7C4C" w14:textId="63B1D6FC" w:rsidR="00FA3252" w:rsidRPr="00D70AF1" w:rsidDel="00CC1160" w:rsidRDefault="00FA3252">
      <w:pPr>
        <w:pStyle w:val="Textpoznmkypodiarou"/>
        <w:widowControl w:val="0"/>
        <w:tabs>
          <w:tab w:val="left" w:pos="284"/>
        </w:tabs>
        <w:spacing w:before="0"/>
        <w:ind w:left="284" w:hanging="284"/>
        <w:rPr>
          <w:del w:id="2871" w:author="Autor"/>
          <w:rFonts w:ascii="Verdana" w:eastAsia="Calibri" w:hAnsi="Verdana"/>
          <w:szCs w:val="16"/>
        </w:rPr>
        <w:pPrChange w:id="2872" w:author="Autor">
          <w:pPr>
            <w:pStyle w:val="Textpoznmkypodiarou"/>
            <w:tabs>
              <w:tab w:val="left" w:pos="284"/>
            </w:tabs>
            <w:ind w:left="284" w:hanging="284"/>
          </w:pPr>
        </w:pPrChange>
      </w:pPr>
      <w:del w:id="2873" w:author="Autor">
        <w:r w:rsidRPr="00D70AF1" w:rsidDel="00CC1160">
          <w:rPr>
            <w:rStyle w:val="Odkaznapoznmkupodiarou"/>
            <w:rFonts w:ascii="Verdana" w:hAnsi="Verdana"/>
            <w:szCs w:val="16"/>
          </w:rPr>
          <w:footnoteRef/>
        </w:r>
      </w:del>
      <w:ins w:id="2874" w:author="Autor">
        <w:del w:id="2875" w:author="Autor">
          <w:r w:rsidRPr="006F3343" w:rsidDel="00CC1160">
            <w:rPr>
              <w:rFonts w:ascii="Verdana" w:hAnsi="Verdana"/>
              <w:szCs w:val="16"/>
            </w:rPr>
            <w:tab/>
          </w:r>
        </w:del>
      </w:ins>
      <w:del w:id="2876" w:author="Autor">
        <w:r w:rsidRPr="00D70AF1" w:rsidDel="00CC1160">
          <w:rPr>
            <w:rFonts w:ascii="Verdana" w:hAnsi="Verdana"/>
            <w:szCs w:val="16"/>
          </w:rPr>
          <w:delText xml:space="preserve"> </w:delText>
        </w:r>
        <w:r w:rsidRPr="00D70AF1" w:rsidDel="00CC1160">
          <w:rPr>
            <w:rFonts w:ascii="Verdana" w:eastAsia="Calibri" w:hAnsi="Verdana"/>
            <w:szCs w:val="16"/>
          </w:rPr>
          <w:delText>V prípade predloženia kópie účtovných dokladov postačuje overenie prednej strany účtovných dokladov, ktoré sú zviazané a prelepené alebo čestné vyhlásenie o zhodnosti kópií s uvedením identifikačného čísla účtovných dokladov s pečiatkou a podpisom štatutárneho orgánu užívateľa.</w:delText>
        </w:r>
      </w:del>
    </w:p>
  </w:footnote>
  <w:footnote w:id="4">
    <w:p w14:paraId="7EDC3DD5" w14:textId="63CC983D" w:rsidR="00FA3252" w:rsidRPr="00D70AF1" w:rsidDel="00CC1160" w:rsidRDefault="00FA3252">
      <w:pPr>
        <w:pStyle w:val="Textpoznmkypodiarou"/>
        <w:widowControl w:val="0"/>
        <w:tabs>
          <w:tab w:val="left" w:pos="284"/>
        </w:tabs>
        <w:spacing w:before="0"/>
        <w:ind w:left="284" w:hanging="284"/>
        <w:rPr>
          <w:del w:id="2877" w:author="Autor"/>
          <w:rFonts w:ascii="Verdana" w:eastAsia="Calibri" w:hAnsi="Verdana"/>
          <w:szCs w:val="16"/>
        </w:rPr>
        <w:pPrChange w:id="2878" w:author="Autor">
          <w:pPr>
            <w:pStyle w:val="Textpoznmkypodiarou"/>
            <w:tabs>
              <w:tab w:val="left" w:pos="284"/>
            </w:tabs>
            <w:ind w:left="284" w:hanging="284"/>
          </w:pPr>
        </w:pPrChange>
      </w:pPr>
      <w:del w:id="2879" w:author="Autor">
        <w:r w:rsidRPr="00D70AF1" w:rsidDel="00CC1160">
          <w:rPr>
            <w:rStyle w:val="Odkaznapoznmkupodiarou"/>
            <w:rFonts w:ascii="Verdana" w:hAnsi="Verdana"/>
            <w:szCs w:val="16"/>
          </w:rPr>
          <w:footnoteRef/>
        </w:r>
      </w:del>
      <w:ins w:id="2880" w:author="Autor">
        <w:del w:id="2881" w:author="Autor">
          <w:r w:rsidRPr="006F3343" w:rsidDel="00CC1160">
            <w:rPr>
              <w:rFonts w:ascii="Verdana" w:hAnsi="Verdana"/>
              <w:szCs w:val="16"/>
            </w:rPr>
            <w:tab/>
          </w:r>
        </w:del>
      </w:ins>
      <w:del w:id="2882" w:author="Autor">
        <w:r w:rsidRPr="00D70AF1" w:rsidDel="00CC1160">
          <w:rPr>
            <w:rStyle w:val="Odkaznapoznmkupodiarou"/>
            <w:rFonts w:ascii="Verdana" w:hAnsi="Verdana"/>
            <w:szCs w:val="16"/>
          </w:rPr>
          <w:delText xml:space="preserve"> </w:delText>
        </w:r>
        <w:r w:rsidRPr="00D70AF1" w:rsidDel="00CC1160">
          <w:rPr>
            <w:rFonts w:ascii="Verdana" w:eastAsia="Calibri" w:hAnsi="Verdana"/>
            <w:szCs w:val="16"/>
          </w:rPr>
          <w:delText>V prípade, ak užívateľ nedisponuje pečiatkou, overenie je uskutočnené iba podpisom štatutárneho orgánu užívateľa,  resp. osoby oprávnenej konať v mene užívateľa).</w:delText>
        </w:r>
      </w:del>
    </w:p>
  </w:footnote>
  <w:footnote w:id="5">
    <w:p w14:paraId="623D067E" w14:textId="0F4D8D5F" w:rsidR="00FA3252" w:rsidRPr="00D70AF1" w:rsidRDefault="00FA3252">
      <w:pPr>
        <w:pStyle w:val="Textpoznmkypodiarou"/>
        <w:widowControl w:val="0"/>
        <w:tabs>
          <w:tab w:val="left" w:pos="284"/>
        </w:tabs>
        <w:spacing w:before="0"/>
        <w:ind w:left="284" w:hanging="284"/>
        <w:rPr>
          <w:rFonts w:ascii="Verdana" w:hAnsi="Verdana"/>
          <w:szCs w:val="16"/>
        </w:rPr>
        <w:pPrChange w:id="3116" w:author="Autor">
          <w:pPr>
            <w:pStyle w:val="Textpoznmkypodiarou"/>
            <w:tabs>
              <w:tab w:val="left" w:pos="284"/>
            </w:tabs>
            <w:ind w:left="284" w:hanging="284"/>
          </w:pPr>
        </w:pPrChange>
      </w:pPr>
      <w:r w:rsidRPr="00C33CF4">
        <w:rPr>
          <w:rStyle w:val="Odkaznapoznmkupodiarou"/>
          <w:rFonts w:ascii="Verdana" w:hAnsi="Verdana"/>
          <w:szCs w:val="16"/>
        </w:rPr>
        <w:footnoteRef/>
      </w:r>
      <w:ins w:id="3117" w:author="Autor">
        <w:r w:rsidRPr="00C33CF4">
          <w:rPr>
            <w:rFonts w:ascii="Verdana" w:hAnsi="Verdana"/>
            <w:szCs w:val="16"/>
          </w:rPr>
          <w:tab/>
        </w:r>
      </w:ins>
      <w:r w:rsidRPr="009B5F0F">
        <w:rPr>
          <w:rFonts w:ascii="Verdana" w:hAnsi="Verdana"/>
          <w:szCs w:val="16"/>
        </w:rPr>
        <w:t>Výkon</w:t>
      </w:r>
      <w:r w:rsidRPr="00D70AF1">
        <w:rPr>
          <w:rFonts w:ascii="Verdana" w:hAnsi="Verdana"/>
          <w:szCs w:val="16"/>
        </w:rPr>
        <w:t xml:space="preserve"> finančnej kontroly na mieste prebieha podľa § 9 a ustanovení § 20 až 27 Zákona o finančnej kontrole a</w:t>
      </w:r>
      <w:ins w:id="3118" w:author="Autor">
        <w:r w:rsidRPr="00D70AF1">
          <w:rPr>
            <w:rFonts w:ascii="Verdana" w:hAnsi="Verdana"/>
            <w:szCs w:val="16"/>
          </w:rPr>
          <w:t> </w:t>
        </w:r>
      </w:ins>
      <w:r w:rsidRPr="00D70AF1">
        <w:rPr>
          <w:rFonts w:ascii="Verdana" w:hAnsi="Verdana"/>
          <w:szCs w:val="16"/>
        </w:rPr>
        <w:t>audite a o zmene a doplnení niektorých zákonov č. 357/2015 Z.z.</w:t>
      </w:r>
    </w:p>
  </w:footnote>
  <w:footnote w:id="6">
    <w:p w14:paraId="5A2F0230" w14:textId="43E6AC60" w:rsidR="00FA3252" w:rsidRPr="00D70AF1" w:rsidRDefault="00FA3252">
      <w:pPr>
        <w:pStyle w:val="Textpoznmkypodiarou"/>
        <w:widowControl w:val="0"/>
        <w:tabs>
          <w:tab w:val="left" w:pos="284"/>
        </w:tabs>
        <w:spacing w:before="0"/>
        <w:ind w:left="284" w:hanging="284"/>
        <w:rPr>
          <w:rFonts w:ascii="Verdana" w:hAnsi="Verdana"/>
          <w:szCs w:val="16"/>
        </w:rPr>
        <w:pPrChange w:id="3120" w:author="Autor">
          <w:pPr>
            <w:pStyle w:val="Textpoznmkypodiarou"/>
            <w:tabs>
              <w:tab w:val="left" w:pos="284"/>
            </w:tabs>
            <w:ind w:left="284" w:hanging="284"/>
          </w:pPr>
        </w:pPrChange>
      </w:pPr>
      <w:r w:rsidRPr="00C33CF4">
        <w:rPr>
          <w:rStyle w:val="Odkaznapoznmkupodiarou"/>
          <w:rFonts w:ascii="Verdana" w:hAnsi="Verdana"/>
          <w:szCs w:val="16"/>
        </w:rPr>
        <w:footnoteRef/>
      </w:r>
      <w:ins w:id="3121" w:author="Autor">
        <w:r w:rsidRPr="00C33CF4">
          <w:rPr>
            <w:rFonts w:ascii="Verdana" w:hAnsi="Verdana"/>
            <w:szCs w:val="16"/>
          </w:rPr>
          <w:tab/>
        </w:r>
      </w:ins>
      <w:r w:rsidRPr="009B5F0F">
        <w:rPr>
          <w:rFonts w:ascii="Verdana" w:hAnsi="Verdana"/>
          <w:szCs w:val="16"/>
        </w:rPr>
        <w:t>Účinnosť zmluvy je stanovená v zmluve o príspevku, zvyčajne trvá 5 rokov od ukončenia r</w:t>
      </w:r>
      <w:r w:rsidRPr="00D70AF1">
        <w:rPr>
          <w:rFonts w:ascii="Verdana" w:hAnsi="Verdana"/>
          <w:szCs w:val="16"/>
        </w:rPr>
        <w:t xml:space="preserve">ealizácie projektu a končí schválením poslednej následnej monitorovací správy projektu – viac informácií je uvedených v časti 8 Monitorovanie projektu. </w:t>
      </w:r>
    </w:p>
  </w:footnote>
  <w:footnote w:id="7">
    <w:p w14:paraId="5873D349" w14:textId="4750CD92" w:rsidR="00FA3252" w:rsidRPr="00D70AF1" w:rsidRDefault="00FA3252">
      <w:pPr>
        <w:pStyle w:val="Textpoznmkypodiarou"/>
        <w:widowControl w:val="0"/>
        <w:tabs>
          <w:tab w:val="left" w:pos="284"/>
        </w:tabs>
        <w:spacing w:before="0"/>
        <w:ind w:left="284" w:hanging="284"/>
        <w:rPr>
          <w:rFonts w:ascii="Verdana" w:hAnsi="Verdana"/>
          <w:szCs w:val="16"/>
        </w:rPr>
        <w:pPrChange w:id="3175" w:author="Autor">
          <w:pPr>
            <w:pStyle w:val="Textpoznmkypodiarou"/>
            <w:tabs>
              <w:tab w:val="left" w:pos="284"/>
            </w:tabs>
            <w:ind w:left="284" w:hanging="284"/>
          </w:pPr>
        </w:pPrChange>
      </w:pPr>
      <w:r w:rsidRPr="00C33CF4">
        <w:rPr>
          <w:rStyle w:val="Odkaznapoznmkupodiarou"/>
          <w:rFonts w:ascii="Verdana" w:hAnsi="Verdana"/>
          <w:szCs w:val="16"/>
        </w:rPr>
        <w:footnoteRef/>
      </w:r>
      <w:r w:rsidRPr="00C33CF4">
        <w:rPr>
          <w:rFonts w:ascii="Verdana" w:hAnsi="Verdana"/>
          <w:szCs w:val="16"/>
        </w:rPr>
        <w:t xml:space="preserve"> Ekvivalentom </w:t>
      </w:r>
      <w:del w:id="3176" w:author="Autor">
        <w:r w:rsidRPr="009B5F0F" w:rsidDel="001A5F72">
          <w:rPr>
            <w:rFonts w:ascii="Verdana" w:hAnsi="Verdana"/>
            <w:szCs w:val="16"/>
          </w:rPr>
          <w:delText xml:space="preserve">formy </w:delText>
        </w:r>
      </w:del>
      <w:r w:rsidRPr="009B5F0F">
        <w:rPr>
          <w:rFonts w:ascii="Verdana" w:hAnsi="Verdana"/>
          <w:szCs w:val="16"/>
        </w:rPr>
        <w:t>zaslania správy z kontroly/čiastkovej správy z kontroly poštou je osobné prevzatie</w:t>
      </w:r>
      <w:r w:rsidRPr="00D70AF1">
        <w:rPr>
          <w:rFonts w:ascii="Verdana" w:hAnsi="Verdana"/>
          <w:szCs w:val="16"/>
        </w:rPr>
        <w:t xml:space="preserve"> užívateľom. </w:t>
      </w:r>
    </w:p>
  </w:footnote>
  <w:footnote w:id="8">
    <w:p w14:paraId="07DC6EAC" w14:textId="77777777" w:rsidR="00FA3252" w:rsidRPr="009B5F0F" w:rsidRDefault="00FA3252">
      <w:pPr>
        <w:pStyle w:val="Textpoznmkypodiarou"/>
        <w:widowControl w:val="0"/>
        <w:tabs>
          <w:tab w:val="left" w:pos="284"/>
        </w:tabs>
        <w:spacing w:before="0"/>
        <w:ind w:left="142" w:hanging="142"/>
        <w:rPr>
          <w:rFonts w:ascii="Verdana" w:hAnsi="Verdana"/>
        </w:rPr>
        <w:pPrChange w:id="3329" w:author="Autor">
          <w:pPr>
            <w:pStyle w:val="Textpoznmkypodiarou"/>
            <w:tabs>
              <w:tab w:val="left" w:pos="284"/>
            </w:tabs>
            <w:ind w:left="142" w:hanging="142"/>
          </w:pPr>
        </w:pPrChange>
      </w:pPr>
      <w:ins w:id="3330" w:author="Autor">
        <w:r w:rsidRPr="00C33CF4">
          <w:rPr>
            <w:rStyle w:val="Odkaznapoznmkupodiarou"/>
            <w:rFonts w:ascii="Verdana" w:hAnsi="Verdana"/>
          </w:rPr>
          <w:footnoteRef/>
        </w:r>
        <w:r w:rsidRPr="00C33CF4">
          <w:rPr>
            <w:rFonts w:ascii="Verdana" w:hAnsi="Verdana"/>
          </w:rPr>
          <w:tab/>
          <w:t>Podľa § 6 písm. b) zákon č. 180/2014 Z. z. o podmienkach výkonu volebného práva a o zmene a doplnení niektorých zákonov v znení neskorších predpisov prekážkou práva byť volený je právoplatné odsúdenie za úmyselný trestný čin, ak odsúdenie nebolo zahladené. Podľa § 13a ods. 1 písm. d) zákona o obecnom zriadení mandát starostu zaniká právoplatným odsúdením za úmyselný trestný čin alebo právoplatným odsúdením za trestný čin, ak výkon trestu odňatia slobody nebol podmienečne odložený.</w:t>
        </w:r>
      </w:ins>
    </w:p>
  </w:footnote>
  <w:footnote w:id="9">
    <w:p w14:paraId="33C88EF2" w14:textId="0ADB1AD8" w:rsidR="00FA3252" w:rsidRPr="001003BE" w:rsidRDefault="00FA3252" w:rsidP="00C33CF4">
      <w:pPr>
        <w:pStyle w:val="Textpoznmkypodiarou"/>
        <w:ind w:left="142" w:hanging="142"/>
        <w:rPr>
          <w:rFonts w:ascii="Verdana" w:hAnsi="Verdana"/>
        </w:rPr>
      </w:pPr>
      <w:ins w:id="3379" w:author="Autor">
        <w:r w:rsidRPr="001003BE">
          <w:rPr>
            <w:rStyle w:val="Odkaznapoznmkupodiarou"/>
            <w:rFonts w:ascii="Verdana" w:hAnsi="Verdana"/>
          </w:rPr>
          <w:footnoteRef/>
        </w:r>
        <w:r>
          <w:rPr>
            <w:rFonts w:ascii="Verdana" w:hAnsi="Verdana"/>
          </w:rPr>
          <w:tab/>
        </w:r>
        <w:r w:rsidRPr="001003BE">
          <w:rPr>
            <w:rFonts w:ascii="Verdana" w:hAnsi="Verdana"/>
          </w:rPr>
          <w:t xml:space="preserve">Zmena </w:t>
        </w:r>
        <w:r w:rsidRPr="00C33CF4">
          <w:rPr>
            <w:rFonts w:ascii="Verdana" w:hAnsi="Verdana"/>
          </w:rPr>
          <w:t>dispozície</w:t>
        </w:r>
        <w:r w:rsidRPr="001003BE">
          <w:rPr>
            <w:rFonts w:ascii="Verdana" w:hAnsi="Verdana"/>
          </w:rPr>
          <w:t xml:space="preserve"> s majetkom nadobudnutým a/alebo zhodnoteným z príspevku podlieha do ukončenia obdobia udržateľnosti aj súhlasu RO (čl. 6 ods. 3 VZP).</w:t>
        </w:r>
      </w:ins>
    </w:p>
  </w:footnote>
  <w:footnote w:id="10">
    <w:p w14:paraId="6E7D8E47" w14:textId="77777777" w:rsidR="00FA3252" w:rsidRPr="00C33CF4" w:rsidRDefault="00FA3252" w:rsidP="000267B2">
      <w:pPr>
        <w:pStyle w:val="Textpoznmkypodiarou"/>
        <w:widowControl w:val="0"/>
        <w:tabs>
          <w:tab w:val="left" w:pos="284"/>
        </w:tabs>
        <w:spacing w:before="0"/>
        <w:ind w:left="284" w:hanging="284"/>
        <w:rPr>
          <w:rFonts w:ascii="Verdana" w:hAnsi="Verdana"/>
          <w:szCs w:val="16"/>
        </w:rPr>
      </w:pPr>
      <w:r w:rsidRPr="00C33CF4">
        <w:rPr>
          <w:rStyle w:val="Odkaznapoznmkupodiarou"/>
          <w:rFonts w:ascii="Verdana" w:hAnsi="Verdana"/>
          <w:szCs w:val="16"/>
        </w:rPr>
        <w:footnoteRef/>
      </w:r>
      <w:r w:rsidRPr="00C33CF4">
        <w:rPr>
          <w:rFonts w:ascii="Verdana" w:hAnsi="Verdana"/>
          <w:szCs w:val="16"/>
        </w:rPr>
        <w:t xml:space="preserve"> Typológia nezrovnalostí OLAF</w:t>
      </w:r>
    </w:p>
  </w:footnote>
  <w:footnote w:id="11">
    <w:p w14:paraId="61C8362C" w14:textId="6F0F1D40" w:rsidR="00FA3252" w:rsidRPr="00C33CF4" w:rsidRDefault="00FA3252" w:rsidP="001A5F72">
      <w:pPr>
        <w:pStyle w:val="Textpoznmkypodiarou"/>
        <w:widowControl w:val="0"/>
        <w:tabs>
          <w:tab w:val="left" w:pos="284"/>
        </w:tabs>
        <w:spacing w:before="0"/>
        <w:ind w:left="284" w:hanging="284"/>
        <w:rPr>
          <w:rFonts w:ascii="Verdana" w:hAnsi="Verdana"/>
          <w:szCs w:val="16"/>
        </w:rPr>
      </w:pPr>
      <w:r w:rsidRPr="00C33CF4">
        <w:rPr>
          <w:rStyle w:val="Odkaznapoznmkupodiarou"/>
          <w:rFonts w:ascii="Verdana" w:hAnsi="Verdana"/>
          <w:szCs w:val="16"/>
        </w:rPr>
        <w:footnoteRef/>
      </w:r>
      <w:ins w:id="3614" w:author="Autor">
        <w:r w:rsidRPr="00C33CF4">
          <w:rPr>
            <w:rFonts w:ascii="Verdana" w:hAnsi="Verdana"/>
            <w:szCs w:val="16"/>
          </w:rPr>
          <w:tab/>
        </w:r>
      </w:ins>
      <w:r w:rsidRPr="00C33CF4">
        <w:rPr>
          <w:rFonts w:ascii="Verdana" w:hAnsi="Verdana"/>
          <w:szCs w:val="16"/>
        </w:rPr>
        <w:t>v súlade s § 528 Občianskeho zákonníka</w:t>
      </w:r>
    </w:p>
  </w:footnote>
  <w:footnote w:id="12">
    <w:p w14:paraId="58D323E7" w14:textId="0C5E4B60" w:rsidR="00FA3252" w:rsidRPr="00C33CF4" w:rsidRDefault="00FA3252" w:rsidP="001A5F72">
      <w:pPr>
        <w:pStyle w:val="Textpoznmkypodiarou"/>
        <w:widowControl w:val="0"/>
        <w:tabs>
          <w:tab w:val="left" w:pos="284"/>
        </w:tabs>
        <w:spacing w:before="0"/>
        <w:ind w:left="284" w:hanging="284"/>
        <w:rPr>
          <w:rFonts w:ascii="Verdana" w:hAnsi="Verdana"/>
          <w:szCs w:val="16"/>
        </w:rPr>
      </w:pPr>
      <w:r w:rsidRPr="00C33CF4">
        <w:rPr>
          <w:rStyle w:val="Odkaznapoznmkupodiarou"/>
          <w:rFonts w:ascii="Verdana" w:hAnsi="Verdana"/>
          <w:szCs w:val="16"/>
        </w:rPr>
        <w:footnoteRef/>
      </w:r>
      <w:ins w:id="3617" w:author="Autor">
        <w:r w:rsidRPr="00C33CF4">
          <w:rPr>
            <w:rFonts w:ascii="Verdana" w:hAnsi="Verdana"/>
            <w:szCs w:val="16"/>
          </w:rPr>
          <w:tab/>
        </w:r>
      </w:ins>
      <w:r w:rsidRPr="00C33CF4">
        <w:rPr>
          <w:rFonts w:ascii="Verdana" w:hAnsi="Verdana"/>
          <w:szCs w:val="16"/>
        </w:rPr>
        <w:t>Okrem prípadov, keď by bola pozastavením financovania ohrozená realizácia projektu, resp. iných špecifických prípadov.</w:t>
      </w:r>
    </w:p>
  </w:footnote>
  <w:footnote w:id="13">
    <w:p w14:paraId="371540AA" w14:textId="523F9529" w:rsidR="00FA3252" w:rsidRPr="009B5F0F" w:rsidRDefault="00FA3252" w:rsidP="001A5F72">
      <w:pPr>
        <w:pStyle w:val="Textpoznmkypodiarou"/>
        <w:widowControl w:val="0"/>
        <w:tabs>
          <w:tab w:val="left" w:pos="284"/>
        </w:tabs>
        <w:spacing w:before="0"/>
        <w:ind w:left="284" w:hanging="284"/>
        <w:rPr>
          <w:rFonts w:ascii="Verdana" w:hAnsi="Verdana"/>
          <w:szCs w:val="16"/>
        </w:rPr>
      </w:pPr>
      <w:r w:rsidRPr="00C33CF4">
        <w:rPr>
          <w:rStyle w:val="Odkaznapoznmkupodiarou"/>
          <w:rFonts w:ascii="Verdana" w:hAnsi="Verdana"/>
          <w:szCs w:val="16"/>
        </w:rPr>
        <w:footnoteRef/>
      </w:r>
      <w:ins w:id="3618" w:author="Autor">
        <w:r w:rsidRPr="00C33CF4">
          <w:rPr>
            <w:rFonts w:ascii="Verdana" w:hAnsi="Verdana"/>
            <w:szCs w:val="16"/>
          </w:rPr>
          <w:tab/>
        </w:r>
      </w:ins>
      <w:r w:rsidRPr="00C33CF4">
        <w:rPr>
          <w:rFonts w:ascii="Verdana" w:hAnsi="Verdana"/>
          <w:szCs w:val="16"/>
        </w:rPr>
        <w:t xml:space="preserve">RO </w:t>
      </w:r>
      <w:del w:id="3619" w:author="Autor">
        <w:r w:rsidRPr="00C33CF4" w:rsidDel="00AD71EC">
          <w:rPr>
            <w:rFonts w:ascii="Verdana" w:hAnsi="Verdana"/>
            <w:szCs w:val="16"/>
          </w:rPr>
          <w:delText xml:space="preserve">pre IROP </w:delText>
        </w:r>
      </w:del>
      <w:r w:rsidRPr="009B5F0F">
        <w:rPr>
          <w:rFonts w:ascii="Verdana" w:hAnsi="Verdana"/>
          <w:szCs w:val="16"/>
        </w:rPr>
        <w:t>voči finančnému limitu 40,00 EUR posudzuje iba sumu príspevku, ktorý tvoria len prostriedky EÚ a ŠR na spolufinancovanie poskytnuté podľa zmluvy o príspevku bez možnosti zahrnutia sankcie alebo úroku z omeškania.</w:t>
      </w:r>
    </w:p>
  </w:footnote>
  <w:footnote w:id="14">
    <w:p w14:paraId="22B8BDE4" w14:textId="12786699" w:rsidR="00FA3252" w:rsidRDefault="00FA3252" w:rsidP="00461262">
      <w:pPr>
        <w:pStyle w:val="Textpoznmkypodiarou"/>
        <w:ind w:left="142" w:hanging="142"/>
      </w:pPr>
      <w:ins w:id="3648" w:author="Autor">
        <w:r>
          <w:rPr>
            <w:rStyle w:val="Odkaznapoznmkupodiarou"/>
          </w:rPr>
          <w:footnoteRef/>
        </w:r>
        <w:r>
          <w:tab/>
          <w:t>Za nedosiahnutie cieľovej hodnoty merateľného ukazovateľa sa nepovažuje situácia ak sa dosiahnutá hodnota líši od cieľovej o menej ako 5 %.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22371" w14:textId="77777777" w:rsidR="00FA3252" w:rsidRDefault="00FA3252" w:rsidP="0006616F">
    <w:pPr>
      <w:pStyle w:val="Hlavika"/>
      <w:tabs>
        <w:tab w:val="right" w:pos="8931"/>
      </w:tabs>
      <w:rPr>
        <w:rFonts w:ascii="Arial Narrow" w:hAnsi="Arial Narrow"/>
        <w:sz w:val="20"/>
        <w:szCs w:val="20"/>
      </w:rPr>
    </w:pPr>
    <w:r>
      <w:rPr>
        <w:noProof/>
        <w:lang w:val="sk-SK" w:eastAsia="sk-SK"/>
      </w:rPr>
      <w:drawing>
        <wp:anchor distT="0" distB="0" distL="114300" distR="114300" simplePos="0" relativeHeight="251659776" behindDoc="1" locked="0" layoutInCell="1" allowOverlap="1" wp14:anchorId="5632AFD1" wp14:editId="4D5156D7">
          <wp:simplePos x="0" y="0"/>
          <wp:positionH relativeFrom="column">
            <wp:posOffset>2043430</wp:posOffset>
          </wp:positionH>
          <wp:positionV relativeFrom="paragraph">
            <wp:posOffset>-516255</wp:posOffset>
          </wp:positionV>
          <wp:extent cx="1314450" cy="1276350"/>
          <wp:effectExtent l="0" t="0" r="0" b="0"/>
          <wp:wrapNone/>
          <wp:docPr id="26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276350"/>
                  </a:xfrm>
                  <a:prstGeom prst="rect">
                    <a:avLst/>
                  </a:prstGeom>
                  <a:noFill/>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57728" behindDoc="1" locked="0" layoutInCell="1" allowOverlap="1" wp14:anchorId="3323108A" wp14:editId="447D4B39">
          <wp:simplePos x="0" y="0"/>
          <wp:positionH relativeFrom="column">
            <wp:posOffset>370205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69"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pic:spPr>
              </pic:pic>
            </a:graphicData>
          </a:graphic>
          <wp14:sizeRelH relativeFrom="page">
            <wp14:pctWidth>0</wp14:pctWidth>
          </wp14:sizeRelH>
          <wp14:sizeRelV relativeFrom="page">
            <wp14:pctHeight>0</wp14:pctHeight>
          </wp14:sizeRelV>
        </wp:anchor>
      </w:drawing>
    </w:r>
    <w:r>
      <w:rPr>
        <w:rFonts w:ascii="Arial Narrow" w:hAnsi="Arial Narrow"/>
        <w:sz w:val="20"/>
        <w:szCs w:val="20"/>
      </w:rPr>
      <w:tab/>
    </w:r>
    <w:r>
      <w:rPr>
        <w:rFonts w:ascii="Arial Narrow" w:hAnsi="Arial Narrow"/>
        <w:sz w:val="20"/>
        <w:szCs w:val="20"/>
      </w:rPr>
      <w:tab/>
    </w:r>
    <w:r>
      <w:rPr>
        <w:noProof/>
        <w:lang w:val="sk-SK" w:eastAsia="sk-SK"/>
      </w:rPr>
      <w:drawing>
        <wp:anchor distT="0" distB="0" distL="114300" distR="114300" simplePos="0" relativeHeight="251660800" behindDoc="1" locked="0" layoutInCell="1" allowOverlap="1" wp14:anchorId="682F4F3B" wp14:editId="15BBB0BD">
          <wp:simplePos x="0" y="0"/>
          <wp:positionH relativeFrom="column">
            <wp:posOffset>3996055</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70"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pic:spPr>
              </pic:pic>
            </a:graphicData>
          </a:graphic>
          <wp14:sizeRelH relativeFrom="page">
            <wp14:pctWidth>0</wp14:pctWidth>
          </wp14:sizeRelH>
          <wp14:sizeRelV relativeFrom="page">
            <wp14:pctHeight>0</wp14:pctHeight>
          </wp14:sizeRelV>
        </wp:anchor>
      </w:drawing>
    </w:r>
  </w:p>
  <w:p w14:paraId="5B365BB3" w14:textId="77777777" w:rsidR="00FA3252" w:rsidRPr="00FA092F" w:rsidRDefault="00FA3252" w:rsidP="0006616F">
    <w:pPr>
      <w:pStyle w:val="Hlavika"/>
      <w:tabs>
        <w:tab w:val="left" w:pos="0"/>
        <w:tab w:val="right" w:pos="8789"/>
      </w:tabs>
      <w:rPr>
        <w:b/>
      </w:rPr>
    </w:pPr>
  </w:p>
  <w:p w14:paraId="4F68BDF7" w14:textId="77777777" w:rsidR="00FA3252" w:rsidRDefault="00FA3252">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39DA5" w14:textId="5122C8D5" w:rsidR="00FA3252" w:rsidRDefault="00FA3252" w:rsidP="0006616F">
    <w:pPr>
      <w:pStyle w:val="Hlavika"/>
      <w:tabs>
        <w:tab w:val="clear" w:pos="4680"/>
      </w:tabs>
      <w:jc w:val="center"/>
    </w:pPr>
    <w:r>
      <w:rPr>
        <w:noProof/>
        <w:lang w:val="sk-SK" w:eastAsia="sk-SK"/>
      </w:rPr>
      <w:drawing>
        <wp:anchor distT="0" distB="0" distL="114300" distR="114300" simplePos="0" relativeHeight="251653632" behindDoc="1" locked="0" layoutInCell="1" allowOverlap="1" wp14:anchorId="0C266A6B" wp14:editId="5C77ECC5">
          <wp:simplePos x="0" y="0"/>
          <wp:positionH relativeFrom="column">
            <wp:posOffset>4119245</wp:posOffset>
          </wp:positionH>
          <wp:positionV relativeFrom="paragraph">
            <wp:posOffset>-173990</wp:posOffset>
          </wp:positionV>
          <wp:extent cx="1629410" cy="533400"/>
          <wp:effectExtent l="0" t="0" r="8890" b="0"/>
          <wp:wrapTight wrapText="bothSides">
            <wp:wrapPolygon edited="0">
              <wp:start x="0" y="0"/>
              <wp:lineTo x="0" y="20829"/>
              <wp:lineTo x="21465" y="20829"/>
              <wp:lineTo x="21465" y="0"/>
              <wp:lineTo x="0" y="0"/>
            </wp:wrapPolygon>
          </wp:wrapTight>
          <wp:docPr id="275" name="Obrázok 275"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9410" cy="533400"/>
                  </a:xfrm>
                  <a:prstGeom prst="rect">
                    <a:avLst/>
                  </a:prstGeom>
                  <a:noFill/>
                </pic:spPr>
              </pic:pic>
            </a:graphicData>
          </a:graphic>
          <wp14:sizeRelH relativeFrom="page">
            <wp14:pctWidth>0</wp14:pctWidth>
          </wp14:sizeRelH>
          <wp14:sizeRelV relativeFrom="page">
            <wp14:pctHeight>0</wp14:pctHeight>
          </wp14:sizeRelV>
        </wp:anchor>
      </w:drawing>
    </w:r>
    <w:ins w:id="42" w:author="Autor">
      <w:r>
        <w:rPr>
          <w:noProof/>
          <w:lang w:val="sk-SK" w:eastAsia="sk-SK"/>
        </w:rPr>
        <w:drawing>
          <wp:anchor distT="0" distB="0" distL="114300" distR="114300" simplePos="0" relativeHeight="251665920" behindDoc="1" locked="1" layoutInCell="1" allowOverlap="1" wp14:anchorId="22ACF6DD" wp14:editId="7FC31E8D">
            <wp:simplePos x="0" y="0"/>
            <wp:positionH relativeFrom="margin">
              <wp:posOffset>1590675</wp:posOffset>
            </wp:positionH>
            <wp:positionV relativeFrom="paragraph">
              <wp:posOffset>-124460</wp:posOffset>
            </wp:positionV>
            <wp:extent cx="2578100" cy="516255"/>
            <wp:effectExtent l="0" t="0" r="0" b="0"/>
            <wp:wrapTight wrapText="bothSides">
              <wp:wrapPolygon edited="0">
                <wp:start x="0" y="0"/>
                <wp:lineTo x="0" y="9565"/>
                <wp:lineTo x="319" y="17535"/>
                <wp:lineTo x="3033" y="20723"/>
                <wp:lineTo x="7661" y="20723"/>
                <wp:lineTo x="8619" y="20723"/>
                <wp:lineTo x="13407" y="20723"/>
                <wp:lineTo x="13886" y="15941"/>
                <wp:lineTo x="11172" y="12753"/>
                <wp:lineTo x="18833" y="11956"/>
                <wp:lineTo x="18833" y="7173"/>
                <wp:lineTo x="9896" y="0"/>
                <wp:lineTo x="0" y="0"/>
              </wp:wrapPolygon>
            </wp:wrapTight>
            <wp:docPr id="1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78100" cy="516255"/>
                    </a:xfrm>
                    <a:prstGeom prst="rect">
                      <a:avLst/>
                    </a:prstGeom>
                    <a:noFill/>
                    <a:ln>
                      <a:noFill/>
                    </a:ln>
                  </pic:spPr>
                </pic:pic>
              </a:graphicData>
            </a:graphic>
            <wp14:sizeRelH relativeFrom="margin">
              <wp14:pctWidth>0</wp14:pctWidth>
            </wp14:sizeRelH>
            <wp14:sizeRelV relativeFrom="margin">
              <wp14:pctHeight>0</wp14:pctHeight>
            </wp14:sizeRelV>
          </wp:anchor>
        </w:drawing>
      </w:r>
    </w:ins>
    <w:del w:id="43" w:author="Autor">
      <w:r w:rsidDel="005463B0">
        <w:rPr>
          <w:noProof/>
          <w:lang w:val="sk-SK" w:eastAsia="sk-SK"/>
        </w:rPr>
        <w:drawing>
          <wp:anchor distT="0" distB="0" distL="114300" distR="114300" simplePos="0" relativeHeight="251654656" behindDoc="1" locked="0" layoutInCell="1" allowOverlap="1" wp14:anchorId="5B9E9F13" wp14:editId="7B77F105">
            <wp:simplePos x="0" y="0"/>
            <wp:positionH relativeFrom="column">
              <wp:posOffset>2195195</wp:posOffset>
            </wp:positionH>
            <wp:positionV relativeFrom="paragraph">
              <wp:posOffset>-40640</wp:posOffset>
            </wp:positionV>
            <wp:extent cx="1333500" cy="533400"/>
            <wp:effectExtent l="0" t="0" r="0" b="0"/>
            <wp:wrapNone/>
            <wp:docPr id="272" name="Obrázok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t="28616" b="30843"/>
                    <a:stretch>
                      <a:fillRect/>
                    </a:stretch>
                  </pic:blipFill>
                  <pic:spPr bwMode="auto">
                    <a:xfrm>
                      <a:off x="0" y="0"/>
                      <a:ext cx="1333500" cy="533400"/>
                    </a:xfrm>
                    <a:prstGeom prst="rect">
                      <a:avLst/>
                    </a:prstGeom>
                    <a:noFill/>
                  </pic:spPr>
                </pic:pic>
              </a:graphicData>
            </a:graphic>
            <wp14:sizeRelH relativeFrom="page">
              <wp14:pctWidth>0</wp14:pctWidth>
            </wp14:sizeRelH>
            <wp14:sizeRelV relativeFrom="page">
              <wp14:pctHeight>0</wp14:pctHeight>
            </wp14:sizeRelV>
          </wp:anchor>
        </w:drawing>
      </w:r>
    </w:del>
    <w:r>
      <w:rPr>
        <w:noProof/>
        <w:lang w:val="sk-SK" w:eastAsia="sk-SK"/>
      </w:rPr>
      <w:drawing>
        <wp:anchor distT="0" distB="0" distL="114300" distR="114300" simplePos="0" relativeHeight="251658752" behindDoc="1" locked="0" layoutInCell="1" allowOverlap="1" wp14:anchorId="72FFAB9F" wp14:editId="436638F0">
          <wp:simplePos x="0" y="0"/>
          <wp:positionH relativeFrom="column">
            <wp:posOffset>50800</wp:posOffset>
          </wp:positionH>
          <wp:positionV relativeFrom="paragraph">
            <wp:posOffset>-202565</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274" name="Obrázok 274"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IROP 2014-2020_verzia 0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page">
            <wp14:pctWidth>0</wp14:pctWidth>
          </wp14:sizeRelH>
          <wp14:sizeRelV relativeFrom="page">
            <wp14:pctHeight>0</wp14:pctHeight>
          </wp14:sizeRelV>
        </wp:anchor>
      </w:drawing>
    </w:r>
  </w:p>
  <w:p w14:paraId="47836A21" w14:textId="77777777" w:rsidR="00FA3252" w:rsidRDefault="00FA3252">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C06C4" w14:textId="36AC2B28" w:rsidR="00FA3252" w:rsidRDefault="00FA3252">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FD866" w14:textId="06006025" w:rsidR="00FA3252" w:rsidRDefault="00FA3252">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B5795" w14:textId="14B470E4" w:rsidR="00FA3252" w:rsidRDefault="00FA3252" w:rsidP="00221CEC">
    <w:pPr>
      <w:pStyle w:val="Hlavika"/>
      <w:rPr>
        <w:rFonts w:ascii="Arial Narrow" w:hAnsi="Arial Narrow"/>
        <w:sz w:val="20"/>
      </w:rPr>
    </w:pPr>
    <w:r>
      <w:rPr>
        <w:noProof/>
        <w:lang w:val="sk-SK" w:eastAsia="sk-SK"/>
      </w:rPr>
      <w:drawing>
        <wp:anchor distT="0" distB="0" distL="114300" distR="114300" simplePos="0" relativeHeight="251652608" behindDoc="1" locked="0" layoutInCell="1" allowOverlap="1" wp14:anchorId="1D9FD3BB" wp14:editId="509EB4AF">
          <wp:simplePos x="0" y="0"/>
          <wp:positionH relativeFrom="column">
            <wp:posOffset>508587</wp:posOffset>
          </wp:positionH>
          <wp:positionV relativeFrom="paragraph">
            <wp:posOffset>-126581</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60" name="Picture 1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62848" behindDoc="1" locked="0" layoutInCell="1" allowOverlap="1" wp14:anchorId="35E02871" wp14:editId="660ABBF8">
          <wp:simplePos x="0" y="0"/>
          <wp:positionH relativeFrom="column">
            <wp:posOffset>4307205</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61" name="Picture 10"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pic:spPr>
              </pic:pic>
            </a:graphicData>
          </a:graphic>
          <wp14:sizeRelH relativeFrom="page">
            <wp14:pctWidth>0</wp14:pctWidth>
          </wp14:sizeRelH>
          <wp14:sizeRelV relativeFrom="page">
            <wp14:pctHeight>0</wp14:pctHeight>
          </wp14:sizeRelV>
        </wp:anchor>
      </w:drawing>
    </w:r>
    <w:ins w:id="4041" w:author="Autor">
      <w:r>
        <w:rPr>
          <w:noProof/>
          <w:lang w:val="sk-SK" w:eastAsia="sk-SK"/>
        </w:rPr>
        <w:drawing>
          <wp:anchor distT="0" distB="0" distL="114300" distR="114300" simplePos="0" relativeHeight="251664896" behindDoc="1" locked="1" layoutInCell="1" allowOverlap="1" wp14:anchorId="0E527D75" wp14:editId="44DA183F">
            <wp:simplePos x="0" y="0"/>
            <wp:positionH relativeFrom="margin">
              <wp:posOffset>2190750</wp:posOffset>
            </wp:positionH>
            <wp:positionV relativeFrom="paragraph">
              <wp:posOffset>-85725</wp:posOffset>
            </wp:positionV>
            <wp:extent cx="2235200" cy="447675"/>
            <wp:effectExtent l="0" t="0" r="0" b="9525"/>
            <wp:wrapTight wrapText="bothSides">
              <wp:wrapPolygon edited="0">
                <wp:start x="0" y="0"/>
                <wp:lineTo x="0" y="14706"/>
                <wp:lineTo x="2393" y="17464"/>
                <wp:lineTo x="2761" y="21140"/>
                <wp:lineTo x="3130" y="21140"/>
                <wp:lineTo x="13439" y="21140"/>
                <wp:lineTo x="14175" y="17464"/>
                <wp:lineTo x="13439" y="15626"/>
                <wp:lineTo x="18961" y="11949"/>
                <wp:lineTo x="18777" y="6434"/>
                <wp:lineTo x="9941" y="0"/>
                <wp:lineTo x="0" y="0"/>
              </wp:wrapPolygon>
            </wp:wrapTight>
            <wp:docPr id="6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235200" cy="447675"/>
                    </a:xfrm>
                    <a:prstGeom prst="rect">
                      <a:avLst/>
                    </a:prstGeom>
                    <a:noFill/>
                    <a:ln>
                      <a:noFill/>
                    </a:ln>
                  </pic:spPr>
                </pic:pic>
              </a:graphicData>
            </a:graphic>
            <wp14:sizeRelH relativeFrom="margin">
              <wp14:pctWidth>0</wp14:pctWidth>
            </wp14:sizeRelH>
            <wp14:sizeRelV relativeFrom="margin">
              <wp14:pctHeight>0</wp14:pctHeight>
            </wp14:sizeRelV>
          </wp:anchor>
        </w:drawing>
      </w:r>
    </w:ins>
    <w:del w:id="4042" w:author="Autor" w:date="2022-08-03T14:56:00Z">
      <w:r w:rsidDel="0044301A">
        <w:rPr>
          <w:noProof/>
          <w:lang w:val="sk-SK" w:eastAsia="sk-SK"/>
        </w:rPr>
        <mc:AlternateContent>
          <mc:Choice Requires="wps">
            <w:drawing>
              <wp:anchor distT="0" distB="0" distL="114300" distR="114300" simplePos="0" relativeHeight="251656704" behindDoc="0" locked="0" layoutInCell="1" allowOverlap="1" wp14:anchorId="5C90BF81" wp14:editId="7AADFE24">
                <wp:simplePos x="0" y="0"/>
                <wp:positionH relativeFrom="margin">
                  <wp:align>left</wp:align>
                </wp:positionH>
                <wp:positionV relativeFrom="paragraph">
                  <wp:posOffset>-177165</wp:posOffset>
                </wp:positionV>
                <wp:extent cx="1092631" cy="604434"/>
                <wp:effectExtent l="0" t="0" r="12700" b="24765"/>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92631" cy="604434"/>
                        </a:xfrm>
                        <a:prstGeom prst="roundRect">
                          <a:avLst/>
                        </a:prstGeom>
                        <a:noFill/>
                        <a:ln w="3175" cap="flat" cmpd="sng" algn="ctr">
                          <a:solidFill>
                            <a:sysClr val="windowText" lastClr="000000"/>
                          </a:solidFill>
                          <a:prstDash val="solid"/>
                        </a:ln>
                        <a:effectLst/>
                      </wps:spPr>
                      <wps:txbx>
                        <w:txbxContent>
                          <w:p w14:paraId="0BA32D40" w14:textId="77777777" w:rsidR="00FA3252" w:rsidRPr="009A7F3C" w:rsidRDefault="00FA3252" w:rsidP="00221CEC">
                            <w:pPr>
                              <w:rPr>
                                <w:color w:val="000000"/>
                                <w:sz w:val="24"/>
                                <w:szCs w:val="24"/>
                              </w:rPr>
                            </w:pPr>
                            <w:r w:rsidRPr="009A7F3C">
                              <w:rPr>
                                <w:color w:val="000000"/>
                                <w:sz w:val="24"/>
                                <w:szCs w:val="24"/>
                              </w:rPr>
                              <w:t>Logo MAS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5C90BF81" id="Rounded Rectangle 3" o:spid="_x0000_s1027" style="position:absolute;left:0;text-align:left;margin-left:0;margin-top:-13.95pt;width:86.05pt;height:47.6pt;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etQfAIAAPUEAAAOAAAAZHJzL2Uyb0RvYy54bWysVNtu2zAMfR+wfxD0vjq33ow4RZCiw4Cg&#10;LdoOfWZkKTYmi5qkxM6+fpTs9LY9DfODQIkUyXN06PlV12i2l87XaAo+PhlxJo3Asjbbgn9/uvly&#10;wZkPYErQaGTBD9Lzq8XnT/PW5nKCFepSOkZJjM9bW/AqBJtnmReVbMCfoJWGnApdA4G2bpuVDlrK&#10;3uhsMhqdZS260joU0ns6ve6dfJHyKyVFuFPKy8B0wam3kFaX1k1cs8Uc8q0DW9ViaAP+oYsGakNF&#10;X1JdQwC2c/UfqZpaOPSowonAJkOlaiETBkIzHn1A81iBlQkLkePtC03+/6UVt/t7x+qy4FPODDT0&#10;RA+4M6Us2QORB2arJZtGmlrrc4p+tPcuAvV2jeKHJ0f2zhM3fojplGtiLMFkXeL88MK57AITdDge&#10;XU7OpmPOBPnORrPZdBarZZAfb1vnw1eJDYtGwV1sL/aW+Ib92oc+/hgXKxq8qbWmc8i1YS2hG5+f&#10;Ug0giSkNgczGEmhvtpyB3pJ2RXApo0ddl/F2QnnwK+3YHkg+pLoS2ydqnDMNPpCD0KRv6Pjd1djO&#10;Nfiqv5xcQ5g2MbVM6hy6f2UtWqHbdNR7NDdYHuiBHPbK9Vbc1JR4TfXvwZFUSdQ0fuGOFqWRkOJg&#10;cVah+/W38xhPCiIvZy1Jn2j4uQMnCdY3Q9q6HM9mcVbSZnZ6PqGNe+vZvPWYXbNCooeekLpLZowP&#10;+mgqh80zTekyViUXGEG1e8KHzSr0I0lzLuRymcJoPiyEtXm0IiaPlEVKn7pncHbQQqDHuMXjmED+&#10;QQ19bLxpcLkLqOoklVdeB/HSbCXFDf+BOLxv9ynq9W+1+A0AAP//AwBQSwMEFAAGAAgAAAAhAKbQ&#10;K/baAAAABwEAAA8AAABkcnMvZG93bnJldi54bWxMj8FOwzAQRO9I/IO1SNxaJ0FqII1TISSOiBDK&#10;fRtvk1B7HcVuGv4e9wTH0Yxm3pS7xRox0+QHxwrSdQKCuHV64E7B/vN19QjCB2SNxjEp+CEPu+r2&#10;psRCuwt/0NyETsQS9gUq6EMYCyl925NFv3YjcfSObrIYopw6qSe8xHJrZJYkG2lx4LjQ40gvPbWn&#10;5mwVhO/mVO/9e22/ZmpMbVPM3oxS93fL8xZEoCX8heGKH9GhikwHd2bthVEQjwQFqyx/AnG18ywF&#10;cVCwyR9AVqX8z1/9AgAA//8DAFBLAQItABQABgAIAAAAIQC2gziS/gAAAOEBAAATAAAAAAAAAAAA&#10;AAAAAAAAAABbQ29udGVudF9UeXBlc10ueG1sUEsBAi0AFAAGAAgAAAAhADj9If/WAAAAlAEAAAsA&#10;AAAAAAAAAAAAAAAALwEAAF9yZWxzLy5yZWxzUEsBAi0AFAAGAAgAAAAhAC0p61B8AgAA9QQAAA4A&#10;AAAAAAAAAAAAAAAALgIAAGRycy9lMm9Eb2MueG1sUEsBAi0AFAAGAAgAAAAhAKbQK/baAAAABwEA&#10;AA8AAAAAAAAAAAAAAAAA1gQAAGRycy9kb3ducmV2LnhtbFBLBQYAAAAABAAEAPMAAADdBQAAAAA=&#10;" filled="f" strokecolor="windowText" strokeweight=".25pt">
                <v:path arrowok="t"/>
                <v:textbox>
                  <w:txbxContent>
                    <w:p w14:paraId="0BA32D40" w14:textId="77777777" w:rsidR="00FA3252" w:rsidRPr="009A7F3C" w:rsidRDefault="00FA3252" w:rsidP="00221CEC">
                      <w:pPr>
                        <w:rPr>
                          <w:color w:val="000000"/>
                          <w:sz w:val="24"/>
                          <w:szCs w:val="24"/>
                        </w:rPr>
                      </w:pPr>
                      <w:r w:rsidRPr="009A7F3C">
                        <w:rPr>
                          <w:color w:val="000000"/>
                          <w:sz w:val="24"/>
                          <w:szCs w:val="24"/>
                        </w:rPr>
                        <w:t>Logo MAS</w:t>
                      </w:r>
                    </w:p>
                  </w:txbxContent>
                </v:textbox>
                <w10:wrap anchorx="margin"/>
              </v:roundrect>
            </w:pict>
          </mc:Fallback>
        </mc:AlternateContent>
      </w:r>
    </w:del>
    <w:del w:id="4043" w:author="Autor">
      <w:r w:rsidDel="0006616F">
        <w:rPr>
          <w:noProof/>
          <w:lang w:val="sk-SK" w:eastAsia="sk-SK"/>
        </w:rPr>
        <w:drawing>
          <wp:anchor distT="0" distB="0" distL="114300" distR="114300" simplePos="0" relativeHeight="251650560" behindDoc="1" locked="0" layoutInCell="1" allowOverlap="1" wp14:anchorId="4932CE1B" wp14:editId="3D99BB14">
            <wp:simplePos x="0" y="0"/>
            <wp:positionH relativeFrom="column">
              <wp:posOffset>2586355</wp:posOffset>
            </wp:positionH>
            <wp:positionV relativeFrom="paragraph">
              <wp:posOffset>-516255</wp:posOffset>
            </wp:positionV>
            <wp:extent cx="1314450" cy="1276350"/>
            <wp:effectExtent l="0" t="0" r="0" b="0"/>
            <wp:wrapNone/>
            <wp:docPr id="6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14450" cy="1276350"/>
                    </a:xfrm>
                    <a:prstGeom prst="rect">
                      <a:avLst/>
                    </a:prstGeom>
                    <a:noFill/>
                  </pic:spPr>
                </pic:pic>
              </a:graphicData>
            </a:graphic>
            <wp14:sizeRelH relativeFrom="page">
              <wp14:pctWidth>0</wp14:pctWidth>
            </wp14:sizeRelH>
            <wp14:sizeRelV relativeFrom="page">
              <wp14:pctHeight>0</wp14:pctHeight>
            </wp14:sizeRelV>
          </wp:anchor>
        </w:drawing>
      </w:r>
    </w:del>
  </w:p>
  <w:p w14:paraId="790BD04F" w14:textId="77777777" w:rsidR="00FA3252" w:rsidRPr="00221CEC" w:rsidRDefault="00FA3252" w:rsidP="00221CE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E2B5F"/>
    <w:multiLevelType w:val="hybridMultilevel"/>
    <w:tmpl w:val="14E4B156"/>
    <w:lvl w:ilvl="0" w:tplc="0409000D">
      <w:start w:val="1"/>
      <w:numFmt w:val="bullet"/>
      <w:lvlText w:val=""/>
      <w:lvlJc w:val="left"/>
      <w:pPr>
        <w:ind w:left="766" w:hanging="360"/>
      </w:pPr>
      <w:rPr>
        <w:rFonts w:ascii="Wingdings" w:hAnsi="Wingdings"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 w15:restartNumberingAfterBreak="0">
    <w:nsid w:val="01D859F7"/>
    <w:multiLevelType w:val="multilevel"/>
    <w:tmpl w:val="D6A6487C"/>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cs="Times New Roman"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 w15:restartNumberingAfterBreak="0">
    <w:nsid w:val="039A5876"/>
    <w:multiLevelType w:val="hybridMultilevel"/>
    <w:tmpl w:val="E60626E0"/>
    <w:lvl w:ilvl="0" w:tplc="08982CA6">
      <w:start w:val="1"/>
      <w:numFmt w:val="lowerRoman"/>
      <w:lvlText w:val="(%1)"/>
      <w:lvlJc w:val="left"/>
      <w:pPr>
        <w:ind w:left="1429" w:hanging="360"/>
      </w:pPr>
      <w:rPr>
        <w:rFonts w:cs="Times New Roman" w:hint="default"/>
      </w:rPr>
    </w:lvl>
    <w:lvl w:ilvl="1" w:tplc="041B0019">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 w15:restartNumberingAfterBreak="0">
    <w:nsid w:val="03A6158B"/>
    <w:multiLevelType w:val="hybridMultilevel"/>
    <w:tmpl w:val="01547106"/>
    <w:lvl w:ilvl="0" w:tplc="8C9CDEE8">
      <w:start w:val="3"/>
      <w:numFmt w:val="bullet"/>
      <w:lvlText w:val="•"/>
      <w:lvlJc w:val="left"/>
      <w:pPr>
        <w:ind w:left="1080" w:hanging="72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C399F"/>
    <w:multiLevelType w:val="hybridMultilevel"/>
    <w:tmpl w:val="9AD09B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75B6D0D"/>
    <w:multiLevelType w:val="hybridMultilevel"/>
    <w:tmpl w:val="D2CC5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C7104E"/>
    <w:multiLevelType w:val="hybridMultilevel"/>
    <w:tmpl w:val="6BCAAA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1A6C5E"/>
    <w:multiLevelType w:val="hybridMultilevel"/>
    <w:tmpl w:val="A0D69D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A6095B"/>
    <w:multiLevelType w:val="hybridMultilevel"/>
    <w:tmpl w:val="52723566"/>
    <w:lvl w:ilvl="0" w:tplc="86365B68">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173D51"/>
    <w:multiLevelType w:val="hybridMultilevel"/>
    <w:tmpl w:val="F74A9C82"/>
    <w:lvl w:ilvl="0" w:tplc="041B0019">
      <w:start w:val="1"/>
      <w:numFmt w:val="lowerLetter"/>
      <w:lvlText w:val="%1."/>
      <w:lvlJc w:val="left"/>
      <w:pPr>
        <w:tabs>
          <w:tab w:val="num" w:pos="1440"/>
        </w:tabs>
        <w:ind w:left="1440" w:hanging="360"/>
      </w:pPr>
    </w:lvl>
    <w:lvl w:ilvl="1" w:tplc="041B0019" w:tentative="1">
      <w:start w:val="1"/>
      <w:numFmt w:val="lowerLetter"/>
      <w:lvlText w:val="%2."/>
      <w:lvlJc w:val="left"/>
      <w:pPr>
        <w:tabs>
          <w:tab w:val="num" w:pos="1065"/>
        </w:tabs>
        <w:ind w:left="1065" w:hanging="360"/>
      </w:pPr>
    </w:lvl>
    <w:lvl w:ilvl="2" w:tplc="041B001B" w:tentative="1">
      <w:start w:val="1"/>
      <w:numFmt w:val="lowerRoman"/>
      <w:lvlText w:val="%3."/>
      <w:lvlJc w:val="right"/>
      <w:pPr>
        <w:tabs>
          <w:tab w:val="num" w:pos="1785"/>
        </w:tabs>
        <w:ind w:left="1785" w:hanging="180"/>
      </w:pPr>
    </w:lvl>
    <w:lvl w:ilvl="3" w:tplc="041B000F" w:tentative="1">
      <w:start w:val="1"/>
      <w:numFmt w:val="decimal"/>
      <w:lvlText w:val="%4."/>
      <w:lvlJc w:val="left"/>
      <w:pPr>
        <w:tabs>
          <w:tab w:val="num" w:pos="2505"/>
        </w:tabs>
        <w:ind w:left="2505" w:hanging="360"/>
      </w:pPr>
    </w:lvl>
    <w:lvl w:ilvl="4" w:tplc="041B0019" w:tentative="1">
      <w:start w:val="1"/>
      <w:numFmt w:val="lowerLetter"/>
      <w:lvlText w:val="%5."/>
      <w:lvlJc w:val="left"/>
      <w:pPr>
        <w:tabs>
          <w:tab w:val="num" w:pos="3225"/>
        </w:tabs>
        <w:ind w:left="3225" w:hanging="360"/>
      </w:pPr>
    </w:lvl>
    <w:lvl w:ilvl="5" w:tplc="041B001B" w:tentative="1">
      <w:start w:val="1"/>
      <w:numFmt w:val="lowerRoman"/>
      <w:lvlText w:val="%6."/>
      <w:lvlJc w:val="right"/>
      <w:pPr>
        <w:tabs>
          <w:tab w:val="num" w:pos="3945"/>
        </w:tabs>
        <w:ind w:left="3945" w:hanging="180"/>
      </w:pPr>
    </w:lvl>
    <w:lvl w:ilvl="6" w:tplc="041B000F" w:tentative="1">
      <w:start w:val="1"/>
      <w:numFmt w:val="decimal"/>
      <w:lvlText w:val="%7."/>
      <w:lvlJc w:val="left"/>
      <w:pPr>
        <w:tabs>
          <w:tab w:val="num" w:pos="4665"/>
        </w:tabs>
        <w:ind w:left="4665" w:hanging="360"/>
      </w:pPr>
    </w:lvl>
    <w:lvl w:ilvl="7" w:tplc="041B0019" w:tentative="1">
      <w:start w:val="1"/>
      <w:numFmt w:val="lowerLetter"/>
      <w:lvlText w:val="%8."/>
      <w:lvlJc w:val="left"/>
      <w:pPr>
        <w:tabs>
          <w:tab w:val="num" w:pos="5385"/>
        </w:tabs>
        <w:ind w:left="5385" w:hanging="360"/>
      </w:pPr>
    </w:lvl>
    <w:lvl w:ilvl="8" w:tplc="041B001B" w:tentative="1">
      <w:start w:val="1"/>
      <w:numFmt w:val="lowerRoman"/>
      <w:lvlText w:val="%9."/>
      <w:lvlJc w:val="right"/>
      <w:pPr>
        <w:tabs>
          <w:tab w:val="num" w:pos="6105"/>
        </w:tabs>
        <w:ind w:left="6105" w:hanging="180"/>
      </w:pPr>
    </w:lvl>
  </w:abstractNum>
  <w:abstractNum w:abstractNumId="10" w15:restartNumberingAfterBreak="0">
    <w:nsid w:val="0B062037"/>
    <w:multiLevelType w:val="hybridMultilevel"/>
    <w:tmpl w:val="24808462"/>
    <w:lvl w:ilvl="0" w:tplc="0409000F">
      <w:start w:val="1"/>
      <w:numFmt w:val="decimal"/>
      <w:lvlText w:val="%1."/>
      <w:lvlJc w:val="left"/>
      <w:pPr>
        <w:tabs>
          <w:tab w:val="num" w:pos="1440"/>
        </w:tabs>
        <w:ind w:left="1440" w:hanging="360"/>
      </w:pPr>
    </w:lvl>
    <w:lvl w:ilvl="1" w:tplc="041B0019" w:tentative="1">
      <w:start w:val="1"/>
      <w:numFmt w:val="lowerLetter"/>
      <w:lvlText w:val="%2."/>
      <w:lvlJc w:val="left"/>
      <w:pPr>
        <w:tabs>
          <w:tab w:val="num" w:pos="1065"/>
        </w:tabs>
        <w:ind w:left="1065" w:hanging="360"/>
      </w:pPr>
    </w:lvl>
    <w:lvl w:ilvl="2" w:tplc="041B001B" w:tentative="1">
      <w:start w:val="1"/>
      <w:numFmt w:val="lowerRoman"/>
      <w:lvlText w:val="%3."/>
      <w:lvlJc w:val="right"/>
      <w:pPr>
        <w:tabs>
          <w:tab w:val="num" w:pos="1785"/>
        </w:tabs>
        <w:ind w:left="1785" w:hanging="180"/>
      </w:pPr>
    </w:lvl>
    <w:lvl w:ilvl="3" w:tplc="041B000F" w:tentative="1">
      <w:start w:val="1"/>
      <w:numFmt w:val="decimal"/>
      <w:lvlText w:val="%4."/>
      <w:lvlJc w:val="left"/>
      <w:pPr>
        <w:tabs>
          <w:tab w:val="num" w:pos="2505"/>
        </w:tabs>
        <w:ind w:left="2505" w:hanging="360"/>
      </w:pPr>
    </w:lvl>
    <w:lvl w:ilvl="4" w:tplc="041B0019" w:tentative="1">
      <w:start w:val="1"/>
      <w:numFmt w:val="lowerLetter"/>
      <w:lvlText w:val="%5."/>
      <w:lvlJc w:val="left"/>
      <w:pPr>
        <w:tabs>
          <w:tab w:val="num" w:pos="3225"/>
        </w:tabs>
        <w:ind w:left="3225" w:hanging="360"/>
      </w:pPr>
    </w:lvl>
    <w:lvl w:ilvl="5" w:tplc="041B001B" w:tentative="1">
      <w:start w:val="1"/>
      <w:numFmt w:val="lowerRoman"/>
      <w:lvlText w:val="%6."/>
      <w:lvlJc w:val="right"/>
      <w:pPr>
        <w:tabs>
          <w:tab w:val="num" w:pos="3945"/>
        </w:tabs>
        <w:ind w:left="3945" w:hanging="180"/>
      </w:pPr>
    </w:lvl>
    <w:lvl w:ilvl="6" w:tplc="041B000F" w:tentative="1">
      <w:start w:val="1"/>
      <w:numFmt w:val="decimal"/>
      <w:lvlText w:val="%7."/>
      <w:lvlJc w:val="left"/>
      <w:pPr>
        <w:tabs>
          <w:tab w:val="num" w:pos="4665"/>
        </w:tabs>
        <w:ind w:left="4665" w:hanging="360"/>
      </w:pPr>
    </w:lvl>
    <w:lvl w:ilvl="7" w:tplc="041B0019" w:tentative="1">
      <w:start w:val="1"/>
      <w:numFmt w:val="lowerLetter"/>
      <w:lvlText w:val="%8."/>
      <w:lvlJc w:val="left"/>
      <w:pPr>
        <w:tabs>
          <w:tab w:val="num" w:pos="5385"/>
        </w:tabs>
        <w:ind w:left="5385" w:hanging="360"/>
      </w:pPr>
    </w:lvl>
    <w:lvl w:ilvl="8" w:tplc="041B001B" w:tentative="1">
      <w:start w:val="1"/>
      <w:numFmt w:val="lowerRoman"/>
      <w:lvlText w:val="%9."/>
      <w:lvlJc w:val="right"/>
      <w:pPr>
        <w:tabs>
          <w:tab w:val="num" w:pos="6105"/>
        </w:tabs>
        <w:ind w:left="6105" w:hanging="180"/>
      </w:pPr>
    </w:lvl>
  </w:abstractNum>
  <w:abstractNum w:abstractNumId="11" w15:restartNumberingAfterBreak="0">
    <w:nsid w:val="0C4F6512"/>
    <w:multiLevelType w:val="hybridMultilevel"/>
    <w:tmpl w:val="62443C04"/>
    <w:lvl w:ilvl="0" w:tplc="D1A8BF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856D1D"/>
    <w:multiLevelType w:val="hybridMultilevel"/>
    <w:tmpl w:val="DC0440F8"/>
    <w:lvl w:ilvl="0" w:tplc="04090001">
      <w:start w:val="1"/>
      <w:numFmt w:val="bullet"/>
      <w:lvlText w:val=""/>
      <w:lvlJc w:val="left"/>
      <w:pPr>
        <w:tabs>
          <w:tab w:val="num" w:pos="720"/>
        </w:tabs>
        <w:ind w:left="720" w:hanging="360"/>
      </w:pPr>
      <w:rPr>
        <w:rFonts w:ascii="Symbol" w:hAnsi="Symbol" w:hint="default"/>
      </w:rPr>
    </w:lvl>
    <w:lvl w:ilvl="1" w:tplc="4412BB48">
      <w:start w:val="2"/>
      <w:numFmt w:val="bullet"/>
      <w:lvlText w:val=""/>
      <w:lvlJc w:val="left"/>
      <w:pPr>
        <w:ind w:left="1800" w:hanging="720"/>
      </w:pPr>
      <w:rPr>
        <w:rFonts w:ascii="Symbol" w:eastAsiaTheme="minorHAnsi" w:hAnsi="Symbol" w:cstheme="minorBidi"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5933D5"/>
    <w:multiLevelType w:val="hybridMultilevel"/>
    <w:tmpl w:val="3C9E0E0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0792301"/>
    <w:multiLevelType w:val="hybridMultilevel"/>
    <w:tmpl w:val="1B0CEB0A"/>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15" w15:restartNumberingAfterBreak="0">
    <w:nsid w:val="109901D8"/>
    <w:multiLevelType w:val="hybridMultilevel"/>
    <w:tmpl w:val="B5E80BCC"/>
    <w:lvl w:ilvl="0" w:tplc="04050005">
      <w:start w:val="1"/>
      <w:numFmt w:val="bullet"/>
      <w:lvlText w:val=""/>
      <w:lvlJc w:val="left"/>
      <w:pPr>
        <w:tabs>
          <w:tab w:val="num" w:pos="720"/>
        </w:tabs>
        <w:ind w:left="720" w:hanging="360"/>
      </w:pPr>
      <w:rPr>
        <w:rFonts w:ascii="Wingdings" w:hAnsi="Wingdings" w:hint="default"/>
      </w:rPr>
    </w:lvl>
    <w:lvl w:ilvl="1" w:tplc="4412BB48">
      <w:start w:val="2"/>
      <w:numFmt w:val="bullet"/>
      <w:lvlText w:val=""/>
      <w:lvlJc w:val="left"/>
      <w:pPr>
        <w:ind w:left="1800" w:hanging="720"/>
      </w:pPr>
      <w:rPr>
        <w:rFonts w:ascii="Symbol" w:eastAsiaTheme="minorHAnsi" w:hAnsi="Symbol" w:cstheme="minorBidi"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0F700D5"/>
    <w:multiLevelType w:val="hybridMultilevel"/>
    <w:tmpl w:val="3E8A9DB2"/>
    <w:lvl w:ilvl="0" w:tplc="45AE8E14">
      <w:start w:val="1"/>
      <w:numFmt w:val="decimal"/>
      <w:pStyle w:val="Nzov"/>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2FF6636"/>
    <w:multiLevelType w:val="hybridMultilevel"/>
    <w:tmpl w:val="FBCA1F9C"/>
    <w:lvl w:ilvl="0" w:tplc="4412BB48">
      <w:start w:val="2"/>
      <w:numFmt w:val="bullet"/>
      <w:lvlText w:val=""/>
      <w:lvlJc w:val="left"/>
      <w:pPr>
        <w:tabs>
          <w:tab w:val="num" w:pos="720"/>
        </w:tabs>
        <w:ind w:left="720" w:hanging="360"/>
      </w:pPr>
      <w:rPr>
        <w:rFonts w:ascii="Symbol" w:eastAsiaTheme="minorHAnsi" w:hAnsi="Symbol" w:cstheme="minorBidi" w:hint="default"/>
      </w:rPr>
    </w:lvl>
    <w:lvl w:ilvl="1" w:tplc="4412BB48">
      <w:start w:val="2"/>
      <w:numFmt w:val="bullet"/>
      <w:lvlText w:val=""/>
      <w:lvlJc w:val="left"/>
      <w:pPr>
        <w:ind w:left="1800" w:hanging="720"/>
      </w:pPr>
      <w:rPr>
        <w:rFonts w:ascii="Symbol" w:eastAsiaTheme="minorHAnsi" w:hAnsi="Symbol" w:cstheme="minorBidi"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37F2F8A"/>
    <w:multiLevelType w:val="multilevel"/>
    <w:tmpl w:val="13085A36"/>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10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55D47A8"/>
    <w:multiLevelType w:val="hybridMultilevel"/>
    <w:tmpl w:val="0FF471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16AB6542"/>
    <w:multiLevelType w:val="hybridMultilevel"/>
    <w:tmpl w:val="DE087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9051D27"/>
    <w:multiLevelType w:val="hybridMultilevel"/>
    <w:tmpl w:val="3CC010B2"/>
    <w:lvl w:ilvl="0" w:tplc="5C2A3D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9742E9B"/>
    <w:multiLevelType w:val="hybridMultilevel"/>
    <w:tmpl w:val="4726D9E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1DD22B29"/>
    <w:multiLevelType w:val="hybridMultilevel"/>
    <w:tmpl w:val="0EFAF1E8"/>
    <w:lvl w:ilvl="0" w:tplc="D68C4A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D6411B"/>
    <w:multiLevelType w:val="hybridMultilevel"/>
    <w:tmpl w:val="DDBE5D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567BDD"/>
    <w:multiLevelType w:val="hybridMultilevel"/>
    <w:tmpl w:val="2A0C8D12"/>
    <w:lvl w:ilvl="0" w:tplc="6C6026C6">
      <w:start w:val="1"/>
      <w:numFmt w:val="bullet"/>
      <w:lvlText w:val=""/>
      <w:lvlJc w:val="left"/>
      <w:pPr>
        <w:ind w:left="1571" w:hanging="360"/>
      </w:pPr>
      <w:rPr>
        <w:rFonts w:ascii="Symbol" w:hAnsi="Symbol" w:hint="default"/>
        <w:color w:val="auto"/>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6" w15:restartNumberingAfterBreak="0">
    <w:nsid w:val="207E3DF7"/>
    <w:multiLevelType w:val="hybridMultilevel"/>
    <w:tmpl w:val="5524A634"/>
    <w:lvl w:ilvl="0" w:tplc="A7505104">
      <w:start w:val="1"/>
      <w:numFmt w:val="lowerLetter"/>
      <w:lvlText w:val="%1)"/>
      <w:lvlJc w:val="left"/>
      <w:pPr>
        <w:ind w:left="720" w:hanging="360"/>
      </w:pPr>
      <w:rPr>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1020BA0"/>
    <w:multiLevelType w:val="hybridMultilevel"/>
    <w:tmpl w:val="6688F740"/>
    <w:lvl w:ilvl="0" w:tplc="04050005">
      <w:start w:val="1"/>
      <w:numFmt w:val="bullet"/>
      <w:lvlText w:val=""/>
      <w:lvlJc w:val="left"/>
      <w:pPr>
        <w:ind w:left="1507" w:hanging="360"/>
      </w:pPr>
      <w:rPr>
        <w:rFonts w:ascii="Wingdings" w:hAnsi="Wingdings" w:hint="default"/>
      </w:rPr>
    </w:lvl>
    <w:lvl w:ilvl="1" w:tplc="04090003" w:tentative="1">
      <w:start w:val="1"/>
      <w:numFmt w:val="bullet"/>
      <w:lvlText w:val="o"/>
      <w:lvlJc w:val="left"/>
      <w:pPr>
        <w:ind w:left="2227" w:hanging="360"/>
      </w:pPr>
      <w:rPr>
        <w:rFonts w:ascii="Courier New" w:hAnsi="Courier New" w:cs="Courier New" w:hint="default"/>
      </w:rPr>
    </w:lvl>
    <w:lvl w:ilvl="2" w:tplc="04090005" w:tentative="1">
      <w:start w:val="1"/>
      <w:numFmt w:val="bullet"/>
      <w:lvlText w:val=""/>
      <w:lvlJc w:val="left"/>
      <w:pPr>
        <w:ind w:left="2947" w:hanging="360"/>
      </w:pPr>
      <w:rPr>
        <w:rFonts w:ascii="Wingdings" w:hAnsi="Wingdings" w:hint="default"/>
      </w:rPr>
    </w:lvl>
    <w:lvl w:ilvl="3" w:tplc="04090001" w:tentative="1">
      <w:start w:val="1"/>
      <w:numFmt w:val="bullet"/>
      <w:lvlText w:val=""/>
      <w:lvlJc w:val="left"/>
      <w:pPr>
        <w:ind w:left="3667" w:hanging="360"/>
      </w:pPr>
      <w:rPr>
        <w:rFonts w:ascii="Symbol" w:hAnsi="Symbol" w:hint="default"/>
      </w:rPr>
    </w:lvl>
    <w:lvl w:ilvl="4" w:tplc="04090003" w:tentative="1">
      <w:start w:val="1"/>
      <w:numFmt w:val="bullet"/>
      <w:lvlText w:val="o"/>
      <w:lvlJc w:val="left"/>
      <w:pPr>
        <w:ind w:left="4387" w:hanging="360"/>
      </w:pPr>
      <w:rPr>
        <w:rFonts w:ascii="Courier New" w:hAnsi="Courier New" w:cs="Courier New" w:hint="default"/>
      </w:rPr>
    </w:lvl>
    <w:lvl w:ilvl="5" w:tplc="04090005" w:tentative="1">
      <w:start w:val="1"/>
      <w:numFmt w:val="bullet"/>
      <w:lvlText w:val=""/>
      <w:lvlJc w:val="left"/>
      <w:pPr>
        <w:ind w:left="5107" w:hanging="360"/>
      </w:pPr>
      <w:rPr>
        <w:rFonts w:ascii="Wingdings" w:hAnsi="Wingdings" w:hint="default"/>
      </w:rPr>
    </w:lvl>
    <w:lvl w:ilvl="6" w:tplc="04090001" w:tentative="1">
      <w:start w:val="1"/>
      <w:numFmt w:val="bullet"/>
      <w:lvlText w:val=""/>
      <w:lvlJc w:val="left"/>
      <w:pPr>
        <w:ind w:left="5827" w:hanging="360"/>
      </w:pPr>
      <w:rPr>
        <w:rFonts w:ascii="Symbol" w:hAnsi="Symbol" w:hint="default"/>
      </w:rPr>
    </w:lvl>
    <w:lvl w:ilvl="7" w:tplc="04090003" w:tentative="1">
      <w:start w:val="1"/>
      <w:numFmt w:val="bullet"/>
      <w:lvlText w:val="o"/>
      <w:lvlJc w:val="left"/>
      <w:pPr>
        <w:ind w:left="6547" w:hanging="360"/>
      </w:pPr>
      <w:rPr>
        <w:rFonts w:ascii="Courier New" w:hAnsi="Courier New" w:cs="Courier New" w:hint="default"/>
      </w:rPr>
    </w:lvl>
    <w:lvl w:ilvl="8" w:tplc="04090005" w:tentative="1">
      <w:start w:val="1"/>
      <w:numFmt w:val="bullet"/>
      <w:lvlText w:val=""/>
      <w:lvlJc w:val="left"/>
      <w:pPr>
        <w:ind w:left="7267" w:hanging="360"/>
      </w:pPr>
      <w:rPr>
        <w:rFonts w:ascii="Wingdings" w:hAnsi="Wingdings" w:hint="default"/>
      </w:rPr>
    </w:lvl>
  </w:abstractNum>
  <w:abstractNum w:abstractNumId="28" w15:restartNumberingAfterBreak="0">
    <w:nsid w:val="238E3C9D"/>
    <w:multiLevelType w:val="hybridMultilevel"/>
    <w:tmpl w:val="360E0578"/>
    <w:lvl w:ilvl="0" w:tplc="1278F528">
      <w:numFmt w:val="bullet"/>
      <w:lvlText w:val="-"/>
      <w:lvlJc w:val="left"/>
      <w:pPr>
        <w:tabs>
          <w:tab w:val="num" w:pos="720"/>
        </w:tabs>
        <w:ind w:left="720" w:hanging="360"/>
      </w:pPr>
      <w:rPr>
        <w:rFonts w:ascii="Times New Roman" w:eastAsia="Times New Roman" w:hAnsi="Times New Roman" w:cs="Times New Roman" w:hint="default"/>
      </w:rPr>
    </w:lvl>
    <w:lvl w:ilvl="1" w:tplc="4412BB48">
      <w:start w:val="2"/>
      <w:numFmt w:val="bullet"/>
      <w:lvlText w:val=""/>
      <w:lvlJc w:val="left"/>
      <w:pPr>
        <w:ind w:left="1800" w:hanging="720"/>
      </w:pPr>
      <w:rPr>
        <w:rFonts w:ascii="Symbol" w:eastAsiaTheme="minorHAnsi" w:hAnsi="Symbol" w:cstheme="minorBidi"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7438C5"/>
    <w:multiLevelType w:val="hybridMultilevel"/>
    <w:tmpl w:val="4CD63676"/>
    <w:lvl w:ilvl="0" w:tplc="CA50E44C">
      <w:start w:val="1"/>
      <w:numFmt w:val="bullet"/>
      <w:lvlText w:val=""/>
      <w:lvlJc w:val="left"/>
      <w:pPr>
        <w:tabs>
          <w:tab w:val="num" w:pos="1609"/>
        </w:tabs>
        <w:ind w:left="1609" w:hanging="360"/>
      </w:pPr>
      <w:rPr>
        <w:rFonts w:ascii="Symbol" w:hAnsi="Symbol" w:hint="default"/>
        <w:color w:val="auto"/>
      </w:rPr>
    </w:lvl>
    <w:lvl w:ilvl="1" w:tplc="04050003">
      <w:start w:val="1"/>
      <w:numFmt w:val="bullet"/>
      <w:lvlText w:val="o"/>
      <w:lvlJc w:val="left"/>
      <w:pPr>
        <w:tabs>
          <w:tab w:val="num" w:pos="1980"/>
        </w:tabs>
        <w:ind w:left="1980" w:hanging="360"/>
      </w:pPr>
      <w:rPr>
        <w:rFonts w:ascii="Courier New" w:hAnsi="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hint="default"/>
      </w:rPr>
    </w:lvl>
    <w:lvl w:ilvl="8" w:tplc="04050005">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248D66E9"/>
    <w:multiLevelType w:val="hybridMultilevel"/>
    <w:tmpl w:val="680E3EB8"/>
    <w:lvl w:ilvl="0" w:tplc="CA50E44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5421ABA"/>
    <w:multiLevelType w:val="hybridMultilevel"/>
    <w:tmpl w:val="2200E61E"/>
    <w:lvl w:ilvl="0" w:tplc="F5B0E87A">
      <w:start w:val="1"/>
      <w:numFmt w:val="decimal"/>
      <w:lvlText w:val="%1."/>
      <w:lvlJc w:val="left"/>
      <w:pPr>
        <w:ind w:left="720" w:hanging="360"/>
      </w:pPr>
      <w:rPr>
        <w:rFonts w:cs="Times New Roman"/>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6EF4699"/>
    <w:multiLevelType w:val="hybridMultilevel"/>
    <w:tmpl w:val="3B6AE0D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281A2E4F"/>
    <w:multiLevelType w:val="hybridMultilevel"/>
    <w:tmpl w:val="CE82E91E"/>
    <w:lvl w:ilvl="0" w:tplc="86365B68">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E250B6A"/>
    <w:multiLevelType w:val="hybridMultilevel"/>
    <w:tmpl w:val="41AEF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F9C2D5E"/>
    <w:multiLevelType w:val="hybridMultilevel"/>
    <w:tmpl w:val="5CAEF2F4"/>
    <w:lvl w:ilvl="0" w:tplc="5C2A3DC6">
      <w:start w:val="1"/>
      <w:numFmt w:val="decimal"/>
      <w:lvlText w:val="%1."/>
      <w:lvlJc w:val="left"/>
      <w:pPr>
        <w:ind w:left="1080" w:hanging="720"/>
      </w:pPr>
      <w:rPr>
        <w:rFonts w:hint="default"/>
      </w:rPr>
    </w:lvl>
    <w:lvl w:ilvl="1" w:tplc="04090019">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07D6429"/>
    <w:multiLevelType w:val="hybridMultilevel"/>
    <w:tmpl w:val="190C5AE2"/>
    <w:lvl w:ilvl="0" w:tplc="129AF9CC">
      <w:start w:val="1"/>
      <w:numFmt w:val="upperLetter"/>
      <w:pStyle w:val="Hlavnrozdeleni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1500B8D"/>
    <w:multiLevelType w:val="hybridMultilevel"/>
    <w:tmpl w:val="8654EA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32C748BA"/>
    <w:multiLevelType w:val="hybridMultilevel"/>
    <w:tmpl w:val="93BE8486"/>
    <w:lvl w:ilvl="0" w:tplc="041B0019">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39" w15:restartNumberingAfterBreak="0">
    <w:nsid w:val="332E2793"/>
    <w:multiLevelType w:val="hybridMultilevel"/>
    <w:tmpl w:val="A492EC38"/>
    <w:lvl w:ilvl="0" w:tplc="5C2A3DC6">
      <w:start w:val="1"/>
      <w:numFmt w:val="decimal"/>
      <w:lvlText w:val="%1."/>
      <w:lvlJc w:val="left"/>
      <w:pPr>
        <w:ind w:left="1080" w:hanging="720"/>
      </w:pPr>
      <w:rPr>
        <w:rFonts w:hint="default"/>
      </w:rPr>
    </w:lvl>
    <w:lvl w:ilvl="1" w:tplc="DB7223C6">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61D3DF9"/>
    <w:multiLevelType w:val="hybridMultilevel"/>
    <w:tmpl w:val="8D4C3262"/>
    <w:lvl w:ilvl="0" w:tplc="04090019">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661680E"/>
    <w:multiLevelType w:val="hybridMultilevel"/>
    <w:tmpl w:val="4B428EA6"/>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2" w15:restartNumberingAfterBreak="0">
    <w:nsid w:val="3760161D"/>
    <w:multiLevelType w:val="hybridMultilevel"/>
    <w:tmpl w:val="F87E9910"/>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43" w15:restartNumberingAfterBreak="0">
    <w:nsid w:val="38280F7C"/>
    <w:multiLevelType w:val="hybridMultilevel"/>
    <w:tmpl w:val="69C65F20"/>
    <w:lvl w:ilvl="0" w:tplc="DD2EB458">
      <w:start w:val="1"/>
      <w:numFmt w:val="lowerLetter"/>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85C59AB"/>
    <w:multiLevelType w:val="hybridMultilevel"/>
    <w:tmpl w:val="9690A77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B350FB5"/>
    <w:multiLevelType w:val="hybridMultilevel"/>
    <w:tmpl w:val="89B0875C"/>
    <w:lvl w:ilvl="0" w:tplc="0409000D">
      <w:start w:val="1"/>
      <w:numFmt w:val="bullet"/>
      <w:lvlText w:val=""/>
      <w:lvlJc w:val="left"/>
      <w:pPr>
        <w:tabs>
          <w:tab w:val="num" w:pos="720"/>
        </w:tabs>
        <w:ind w:left="720" w:hanging="360"/>
      </w:pPr>
      <w:rPr>
        <w:rFonts w:ascii="Wingdings" w:hAnsi="Wingdings" w:hint="default"/>
      </w:rPr>
    </w:lvl>
    <w:lvl w:ilvl="1" w:tplc="4412BB48">
      <w:start w:val="2"/>
      <w:numFmt w:val="bullet"/>
      <w:lvlText w:val=""/>
      <w:lvlJc w:val="left"/>
      <w:pPr>
        <w:ind w:left="1800" w:hanging="720"/>
      </w:pPr>
      <w:rPr>
        <w:rFonts w:ascii="Symbol" w:eastAsiaTheme="minorHAnsi" w:hAnsi="Symbol" w:cstheme="minorBidi"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B5E4650"/>
    <w:multiLevelType w:val="hybridMultilevel"/>
    <w:tmpl w:val="539C1B6C"/>
    <w:lvl w:ilvl="0" w:tplc="F5B0E87A">
      <w:start w:val="1"/>
      <w:numFmt w:val="decimal"/>
      <w:lvlText w:val="%1."/>
      <w:lvlJc w:val="left"/>
      <w:pPr>
        <w:ind w:left="788" w:hanging="360"/>
      </w:pPr>
      <w:rPr>
        <w:rFonts w:cs="Times New Roman"/>
        <w:sz w:val="19"/>
        <w:szCs w:val="19"/>
      </w:rPr>
    </w:lvl>
    <w:lvl w:ilvl="1" w:tplc="041B0019">
      <w:start w:val="1"/>
      <w:numFmt w:val="lowerLetter"/>
      <w:lvlText w:val="%2."/>
      <w:lvlJc w:val="left"/>
      <w:pPr>
        <w:ind w:left="1508" w:hanging="360"/>
      </w:pPr>
    </w:lvl>
    <w:lvl w:ilvl="2" w:tplc="041B001B" w:tentative="1">
      <w:start w:val="1"/>
      <w:numFmt w:val="lowerRoman"/>
      <w:lvlText w:val="%3."/>
      <w:lvlJc w:val="right"/>
      <w:pPr>
        <w:ind w:left="2228" w:hanging="180"/>
      </w:pPr>
    </w:lvl>
    <w:lvl w:ilvl="3" w:tplc="041B000F" w:tentative="1">
      <w:start w:val="1"/>
      <w:numFmt w:val="decimal"/>
      <w:lvlText w:val="%4."/>
      <w:lvlJc w:val="left"/>
      <w:pPr>
        <w:ind w:left="2948" w:hanging="360"/>
      </w:pPr>
    </w:lvl>
    <w:lvl w:ilvl="4" w:tplc="041B0019" w:tentative="1">
      <w:start w:val="1"/>
      <w:numFmt w:val="lowerLetter"/>
      <w:lvlText w:val="%5."/>
      <w:lvlJc w:val="left"/>
      <w:pPr>
        <w:ind w:left="3668" w:hanging="360"/>
      </w:pPr>
    </w:lvl>
    <w:lvl w:ilvl="5" w:tplc="041B001B" w:tentative="1">
      <w:start w:val="1"/>
      <w:numFmt w:val="lowerRoman"/>
      <w:lvlText w:val="%6."/>
      <w:lvlJc w:val="right"/>
      <w:pPr>
        <w:ind w:left="4388" w:hanging="180"/>
      </w:pPr>
    </w:lvl>
    <w:lvl w:ilvl="6" w:tplc="041B000F" w:tentative="1">
      <w:start w:val="1"/>
      <w:numFmt w:val="decimal"/>
      <w:lvlText w:val="%7."/>
      <w:lvlJc w:val="left"/>
      <w:pPr>
        <w:ind w:left="5108" w:hanging="360"/>
      </w:pPr>
    </w:lvl>
    <w:lvl w:ilvl="7" w:tplc="041B0019" w:tentative="1">
      <w:start w:val="1"/>
      <w:numFmt w:val="lowerLetter"/>
      <w:lvlText w:val="%8."/>
      <w:lvlJc w:val="left"/>
      <w:pPr>
        <w:ind w:left="5828" w:hanging="360"/>
      </w:pPr>
    </w:lvl>
    <w:lvl w:ilvl="8" w:tplc="041B001B" w:tentative="1">
      <w:start w:val="1"/>
      <w:numFmt w:val="lowerRoman"/>
      <w:lvlText w:val="%9."/>
      <w:lvlJc w:val="right"/>
      <w:pPr>
        <w:ind w:left="6548" w:hanging="180"/>
      </w:pPr>
    </w:lvl>
  </w:abstractNum>
  <w:abstractNum w:abstractNumId="47" w15:restartNumberingAfterBreak="0">
    <w:nsid w:val="3CB81B79"/>
    <w:multiLevelType w:val="hybridMultilevel"/>
    <w:tmpl w:val="4B8CC9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CDF7E7F"/>
    <w:multiLevelType w:val="hybridMultilevel"/>
    <w:tmpl w:val="032CE6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3D0D6411"/>
    <w:multiLevelType w:val="hybridMultilevel"/>
    <w:tmpl w:val="3FAC13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D3E25B8"/>
    <w:multiLevelType w:val="multilevel"/>
    <w:tmpl w:val="8F228A2E"/>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360" w:hanging="360"/>
      </w:pPr>
      <w:rPr>
        <w:rFonts w:hint="default"/>
      </w:rPr>
    </w:lvl>
    <w:lvl w:ilvl="2">
      <w:start w:val="1"/>
      <w:numFmt w:val="decimal"/>
      <w:pStyle w:val="Nadpis3"/>
      <w:lvlText w:val="%1.%2.%3"/>
      <w:lvlJc w:val="left"/>
      <w:pPr>
        <w:ind w:left="10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3EA165C6"/>
    <w:multiLevelType w:val="hybridMultilevel"/>
    <w:tmpl w:val="45E0F3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3F456D88"/>
    <w:multiLevelType w:val="hybridMultilevel"/>
    <w:tmpl w:val="A0241B76"/>
    <w:lvl w:ilvl="0" w:tplc="AB8450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1483863"/>
    <w:multiLevelType w:val="hybridMultilevel"/>
    <w:tmpl w:val="E2EE631E"/>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54" w15:restartNumberingAfterBreak="0">
    <w:nsid w:val="42946FD3"/>
    <w:multiLevelType w:val="multilevel"/>
    <w:tmpl w:val="8938C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6487F95"/>
    <w:multiLevelType w:val="hybridMultilevel"/>
    <w:tmpl w:val="9A94C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7F65964"/>
    <w:multiLevelType w:val="hybridMultilevel"/>
    <w:tmpl w:val="3E7455F8"/>
    <w:lvl w:ilvl="0" w:tplc="76147506">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47FC5147"/>
    <w:multiLevelType w:val="hybridMultilevel"/>
    <w:tmpl w:val="BA62DFD0"/>
    <w:lvl w:ilvl="0" w:tplc="0405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81D5277"/>
    <w:multiLevelType w:val="hybridMultilevel"/>
    <w:tmpl w:val="BE2C5666"/>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4DA03636"/>
    <w:multiLevelType w:val="hybridMultilevel"/>
    <w:tmpl w:val="E02202C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rPr>
        <w:rFonts w:cs="Times New Roman"/>
      </w:rPr>
    </w:lvl>
    <w:lvl w:ilvl="1">
      <w:start w:val="1"/>
      <w:numFmt w:val="decimal"/>
      <w:pStyle w:val="AOHead5"/>
      <w:lvlText w:val="%1.%2"/>
      <w:lvlJc w:val="left"/>
      <w:pPr>
        <w:tabs>
          <w:tab w:val="num" w:pos="720"/>
        </w:tabs>
        <w:ind w:left="720" w:hanging="720"/>
      </w:pPr>
      <w:rPr>
        <w:rFonts w:cs="Times New Roman"/>
      </w:rPr>
    </w:lvl>
    <w:lvl w:ilvl="2">
      <w:start w:val="1"/>
      <w:numFmt w:val="lowerLetter"/>
      <w:pStyle w:val="AOHead6"/>
      <w:lvlText w:val="(%3)"/>
      <w:lvlJc w:val="left"/>
      <w:pPr>
        <w:tabs>
          <w:tab w:val="num" w:pos="1440"/>
        </w:tabs>
        <w:ind w:left="1440" w:hanging="720"/>
      </w:pPr>
      <w:rPr>
        <w:rFonts w:cs="Times New Roman"/>
      </w:rPr>
    </w:lvl>
    <w:lvl w:ilvl="3">
      <w:start w:val="1"/>
      <w:numFmt w:val="lowerRoman"/>
      <w:pStyle w:val="AOAltHead2"/>
      <w:lvlText w:val="(%4)"/>
      <w:lvlJc w:val="left"/>
      <w:pPr>
        <w:tabs>
          <w:tab w:val="num" w:pos="2160"/>
        </w:tabs>
        <w:ind w:left="2160" w:hanging="720"/>
      </w:pPr>
      <w:rPr>
        <w:rFonts w:cs="Times New Roman"/>
      </w:rPr>
    </w:lvl>
    <w:lvl w:ilvl="4">
      <w:start w:val="1"/>
      <w:numFmt w:val="upperLetter"/>
      <w:pStyle w:val="AODefHead"/>
      <w:lvlText w:val="(%5)"/>
      <w:lvlJc w:val="left"/>
      <w:pPr>
        <w:tabs>
          <w:tab w:val="num" w:pos="2880"/>
        </w:tabs>
        <w:ind w:left="2880" w:hanging="720"/>
      </w:pPr>
      <w:rPr>
        <w:rFonts w:cs="Times New Roman"/>
      </w:rPr>
    </w:lvl>
    <w:lvl w:ilvl="5">
      <w:start w:val="1"/>
      <w:numFmt w:val="upperRoman"/>
      <w:pStyle w:val="AODefPara"/>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61" w15:restartNumberingAfterBreak="0">
    <w:nsid w:val="4F110129"/>
    <w:multiLevelType w:val="hybridMultilevel"/>
    <w:tmpl w:val="8D547B82"/>
    <w:lvl w:ilvl="0" w:tplc="355A5022">
      <w:start w:val="1"/>
      <w:numFmt w:val="lowerLetter"/>
      <w:lvlText w:val="%1)"/>
      <w:lvlJc w:val="left"/>
      <w:pPr>
        <w:tabs>
          <w:tab w:val="num" w:pos="720"/>
        </w:tabs>
        <w:ind w:left="720" w:hanging="360"/>
      </w:pPr>
      <w:rPr>
        <w:rFonts w:cs="Times New Roman" w:hint="default"/>
        <w:sz w:val="19"/>
        <w:szCs w:val="19"/>
      </w:rPr>
    </w:lvl>
    <w:lvl w:ilvl="1" w:tplc="041B0017">
      <w:start w:val="1"/>
      <w:numFmt w:val="lowerLetter"/>
      <w:lvlText w:val="%2)"/>
      <w:lvlJc w:val="left"/>
      <w:pPr>
        <w:tabs>
          <w:tab w:val="num" w:pos="1440"/>
        </w:tabs>
        <w:ind w:left="1440" w:hanging="360"/>
      </w:pPr>
      <w:rPr>
        <w:rFonts w:hint="default"/>
      </w:rPr>
    </w:lvl>
    <w:lvl w:ilvl="2" w:tplc="E0780E72">
      <w:numFmt w:val="bullet"/>
      <w:lvlText w:val="-"/>
      <w:lvlJc w:val="left"/>
      <w:pPr>
        <w:tabs>
          <w:tab w:val="num" w:pos="2340"/>
        </w:tabs>
        <w:ind w:left="2340" w:hanging="360"/>
      </w:pPr>
      <w:rPr>
        <w:rFonts w:ascii="Times New Roman" w:eastAsia="Times New Roman" w:hAnsi="Times New Roman" w:hint="default"/>
      </w:rPr>
    </w:lvl>
    <w:lvl w:ilvl="3" w:tplc="46FE14B8">
      <w:start w:val="1"/>
      <w:numFmt w:val="lowerLetter"/>
      <w:lvlText w:val="%4)"/>
      <w:lvlJc w:val="left"/>
      <w:pPr>
        <w:tabs>
          <w:tab w:val="num" w:pos="2880"/>
        </w:tabs>
        <w:ind w:left="2880" w:hanging="360"/>
      </w:pPr>
      <w:rPr>
        <w:rFonts w:cs="Times New Roman" w:hint="default"/>
        <w:b w:val="0"/>
      </w:rPr>
    </w:lvl>
    <w:lvl w:ilvl="4" w:tplc="8E5CC3CE">
      <w:start w:val="1"/>
      <w:numFmt w:val="bullet"/>
      <w:lvlText w:val=""/>
      <w:lvlJc w:val="left"/>
      <w:pPr>
        <w:tabs>
          <w:tab w:val="num" w:pos="3600"/>
        </w:tabs>
        <w:ind w:left="3600" w:hanging="360"/>
      </w:pPr>
      <w:rPr>
        <w:rFonts w:ascii="Symbol" w:hAnsi="Symbol" w:hint="default"/>
      </w:rPr>
    </w:lvl>
    <w:lvl w:ilvl="5" w:tplc="041B001B">
      <w:start w:val="1"/>
      <w:numFmt w:val="lowerRoman"/>
      <w:lvlText w:val="%6."/>
      <w:lvlJc w:val="right"/>
      <w:pPr>
        <w:tabs>
          <w:tab w:val="num" w:pos="4320"/>
        </w:tabs>
        <w:ind w:left="4320" w:hanging="180"/>
      </w:pPr>
      <w:rPr>
        <w:rFonts w:cs="Times New Roman"/>
      </w:rPr>
    </w:lvl>
    <w:lvl w:ilvl="6" w:tplc="CB0401C0">
      <w:start w:val="1"/>
      <w:numFmt w:val="lowerRoman"/>
      <w:lvlText w:val="%7)"/>
      <w:lvlJc w:val="left"/>
      <w:pPr>
        <w:ind w:left="5400" w:hanging="720"/>
      </w:pPr>
      <w:rPr>
        <w:rFonts w:hint="default"/>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50144A95"/>
    <w:multiLevelType w:val="hybridMultilevel"/>
    <w:tmpl w:val="3F8891CE"/>
    <w:lvl w:ilvl="0" w:tplc="0405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15:restartNumberingAfterBreak="0">
    <w:nsid w:val="54C2541E"/>
    <w:multiLevelType w:val="hybridMultilevel"/>
    <w:tmpl w:val="503C9646"/>
    <w:lvl w:ilvl="0" w:tplc="EF08CDE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5795B0F"/>
    <w:multiLevelType w:val="hybridMultilevel"/>
    <w:tmpl w:val="EFA06E10"/>
    <w:lvl w:ilvl="0" w:tplc="86365B68">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7051752"/>
    <w:multiLevelType w:val="multilevel"/>
    <w:tmpl w:val="13085A36"/>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10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57687D87"/>
    <w:multiLevelType w:val="hybridMultilevel"/>
    <w:tmpl w:val="EA44BAD2"/>
    <w:lvl w:ilvl="0" w:tplc="C28CF1DA">
      <w:start w:val="1"/>
      <w:numFmt w:val="decimal"/>
      <w:lvlText w:val="%1."/>
      <w:lvlJc w:val="left"/>
      <w:pPr>
        <w:ind w:left="543" w:hanging="358"/>
        <w:jc w:val="right"/>
      </w:pPr>
      <w:rPr>
        <w:rFonts w:ascii="Calibri" w:eastAsia="Calibri" w:hAnsi="Calibri" w:cs="Calibri" w:hint="default"/>
        <w:w w:val="100"/>
        <w:sz w:val="22"/>
        <w:szCs w:val="22"/>
        <w:lang w:val="sk-SK" w:eastAsia="sk-SK" w:bidi="sk-SK"/>
      </w:rPr>
    </w:lvl>
    <w:lvl w:ilvl="1" w:tplc="E812B270">
      <w:start w:val="1"/>
      <w:numFmt w:val="lowerLetter"/>
      <w:lvlText w:val="%2)"/>
      <w:lvlJc w:val="left"/>
      <w:pPr>
        <w:ind w:left="1110" w:hanging="360"/>
      </w:pPr>
      <w:rPr>
        <w:rFonts w:hint="default"/>
        <w:spacing w:val="-1"/>
        <w:w w:val="100"/>
        <w:lang w:val="sk-SK" w:eastAsia="sk-SK" w:bidi="sk-SK"/>
      </w:rPr>
    </w:lvl>
    <w:lvl w:ilvl="2" w:tplc="E0C0DBD0">
      <w:numFmt w:val="bullet"/>
      <w:lvlText w:val="•"/>
      <w:lvlJc w:val="left"/>
      <w:pPr>
        <w:ind w:left="2060" w:hanging="360"/>
      </w:pPr>
      <w:rPr>
        <w:rFonts w:hint="default"/>
        <w:lang w:val="sk-SK" w:eastAsia="sk-SK" w:bidi="sk-SK"/>
      </w:rPr>
    </w:lvl>
    <w:lvl w:ilvl="3" w:tplc="37FE926C">
      <w:numFmt w:val="bullet"/>
      <w:lvlText w:val="•"/>
      <w:lvlJc w:val="left"/>
      <w:pPr>
        <w:ind w:left="3001" w:hanging="360"/>
      </w:pPr>
      <w:rPr>
        <w:rFonts w:hint="default"/>
        <w:lang w:val="sk-SK" w:eastAsia="sk-SK" w:bidi="sk-SK"/>
      </w:rPr>
    </w:lvl>
    <w:lvl w:ilvl="4" w:tplc="DEC6DEC2">
      <w:numFmt w:val="bullet"/>
      <w:lvlText w:val="•"/>
      <w:lvlJc w:val="left"/>
      <w:pPr>
        <w:ind w:left="3942" w:hanging="360"/>
      </w:pPr>
      <w:rPr>
        <w:rFonts w:hint="default"/>
        <w:lang w:val="sk-SK" w:eastAsia="sk-SK" w:bidi="sk-SK"/>
      </w:rPr>
    </w:lvl>
    <w:lvl w:ilvl="5" w:tplc="49D842B2">
      <w:numFmt w:val="bullet"/>
      <w:lvlText w:val="•"/>
      <w:lvlJc w:val="left"/>
      <w:pPr>
        <w:ind w:left="4882" w:hanging="360"/>
      </w:pPr>
      <w:rPr>
        <w:rFonts w:hint="default"/>
        <w:lang w:val="sk-SK" w:eastAsia="sk-SK" w:bidi="sk-SK"/>
      </w:rPr>
    </w:lvl>
    <w:lvl w:ilvl="6" w:tplc="F86E44E4">
      <w:numFmt w:val="bullet"/>
      <w:lvlText w:val="•"/>
      <w:lvlJc w:val="left"/>
      <w:pPr>
        <w:ind w:left="5823" w:hanging="360"/>
      </w:pPr>
      <w:rPr>
        <w:rFonts w:hint="default"/>
        <w:lang w:val="sk-SK" w:eastAsia="sk-SK" w:bidi="sk-SK"/>
      </w:rPr>
    </w:lvl>
    <w:lvl w:ilvl="7" w:tplc="5FC0BEA6">
      <w:numFmt w:val="bullet"/>
      <w:lvlText w:val="•"/>
      <w:lvlJc w:val="left"/>
      <w:pPr>
        <w:ind w:left="6764" w:hanging="360"/>
      </w:pPr>
      <w:rPr>
        <w:rFonts w:hint="default"/>
        <w:lang w:val="sk-SK" w:eastAsia="sk-SK" w:bidi="sk-SK"/>
      </w:rPr>
    </w:lvl>
    <w:lvl w:ilvl="8" w:tplc="5B5A028E">
      <w:numFmt w:val="bullet"/>
      <w:lvlText w:val="•"/>
      <w:lvlJc w:val="left"/>
      <w:pPr>
        <w:ind w:left="7704" w:hanging="360"/>
      </w:pPr>
      <w:rPr>
        <w:rFonts w:hint="default"/>
        <w:lang w:val="sk-SK" w:eastAsia="sk-SK" w:bidi="sk-SK"/>
      </w:rPr>
    </w:lvl>
  </w:abstractNum>
  <w:abstractNum w:abstractNumId="67" w15:restartNumberingAfterBreak="0">
    <w:nsid w:val="57715DCD"/>
    <w:multiLevelType w:val="hybridMultilevel"/>
    <w:tmpl w:val="85185F80"/>
    <w:lvl w:ilvl="0" w:tplc="76147506">
      <w:start w:val="1"/>
      <w:numFmt w:val="bullet"/>
      <w:lvlText w:val="-"/>
      <w:lvlJc w:val="left"/>
      <w:pPr>
        <w:ind w:left="1209" w:hanging="360"/>
      </w:pPr>
      <w:rPr>
        <w:rFonts w:ascii="Times New Roman" w:hAnsi="Times New Roman" w:cs="Times New Roman" w:hint="default"/>
      </w:rPr>
    </w:lvl>
    <w:lvl w:ilvl="1" w:tplc="041B0003" w:tentative="1">
      <w:start w:val="1"/>
      <w:numFmt w:val="bullet"/>
      <w:lvlText w:val="o"/>
      <w:lvlJc w:val="left"/>
      <w:pPr>
        <w:ind w:left="1929" w:hanging="360"/>
      </w:pPr>
      <w:rPr>
        <w:rFonts w:ascii="Courier New" w:hAnsi="Courier New" w:cs="Courier New" w:hint="default"/>
      </w:rPr>
    </w:lvl>
    <w:lvl w:ilvl="2" w:tplc="041B0005" w:tentative="1">
      <w:start w:val="1"/>
      <w:numFmt w:val="bullet"/>
      <w:lvlText w:val=""/>
      <w:lvlJc w:val="left"/>
      <w:pPr>
        <w:ind w:left="2649" w:hanging="360"/>
      </w:pPr>
      <w:rPr>
        <w:rFonts w:ascii="Wingdings" w:hAnsi="Wingdings" w:hint="default"/>
      </w:rPr>
    </w:lvl>
    <w:lvl w:ilvl="3" w:tplc="041B0001" w:tentative="1">
      <w:start w:val="1"/>
      <w:numFmt w:val="bullet"/>
      <w:lvlText w:val=""/>
      <w:lvlJc w:val="left"/>
      <w:pPr>
        <w:ind w:left="3369" w:hanging="360"/>
      </w:pPr>
      <w:rPr>
        <w:rFonts w:ascii="Symbol" w:hAnsi="Symbol" w:hint="default"/>
      </w:rPr>
    </w:lvl>
    <w:lvl w:ilvl="4" w:tplc="041B0003" w:tentative="1">
      <w:start w:val="1"/>
      <w:numFmt w:val="bullet"/>
      <w:lvlText w:val="o"/>
      <w:lvlJc w:val="left"/>
      <w:pPr>
        <w:ind w:left="4089" w:hanging="360"/>
      </w:pPr>
      <w:rPr>
        <w:rFonts w:ascii="Courier New" w:hAnsi="Courier New" w:cs="Courier New" w:hint="default"/>
      </w:rPr>
    </w:lvl>
    <w:lvl w:ilvl="5" w:tplc="041B0005" w:tentative="1">
      <w:start w:val="1"/>
      <w:numFmt w:val="bullet"/>
      <w:lvlText w:val=""/>
      <w:lvlJc w:val="left"/>
      <w:pPr>
        <w:ind w:left="4809" w:hanging="360"/>
      </w:pPr>
      <w:rPr>
        <w:rFonts w:ascii="Wingdings" w:hAnsi="Wingdings" w:hint="default"/>
      </w:rPr>
    </w:lvl>
    <w:lvl w:ilvl="6" w:tplc="041B0001" w:tentative="1">
      <w:start w:val="1"/>
      <w:numFmt w:val="bullet"/>
      <w:lvlText w:val=""/>
      <w:lvlJc w:val="left"/>
      <w:pPr>
        <w:ind w:left="5529" w:hanging="360"/>
      </w:pPr>
      <w:rPr>
        <w:rFonts w:ascii="Symbol" w:hAnsi="Symbol" w:hint="default"/>
      </w:rPr>
    </w:lvl>
    <w:lvl w:ilvl="7" w:tplc="041B0003" w:tentative="1">
      <w:start w:val="1"/>
      <w:numFmt w:val="bullet"/>
      <w:lvlText w:val="o"/>
      <w:lvlJc w:val="left"/>
      <w:pPr>
        <w:ind w:left="6249" w:hanging="360"/>
      </w:pPr>
      <w:rPr>
        <w:rFonts w:ascii="Courier New" w:hAnsi="Courier New" w:cs="Courier New" w:hint="default"/>
      </w:rPr>
    </w:lvl>
    <w:lvl w:ilvl="8" w:tplc="041B0005" w:tentative="1">
      <w:start w:val="1"/>
      <w:numFmt w:val="bullet"/>
      <w:lvlText w:val=""/>
      <w:lvlJc w:val="left"/>
      <w:pPr>
        <w:ind w:left="6969" w:hanging="360"/>
      </w:pPr>
      <w:rPr>
        <w:rFonts w:ascii="Wingdings" w:hAnsi="Wingdings" w:hint="default"/>
      </w:rPr>
    </w:lvl>
  </w:abstractNum>
  <w:abstractNum w:abstractNumId="68" w15:restartNumberingAfterBreak="0">
    <w:nsid w:val="5BAE7ABE"/>
    <w:multiLevelType w:val="hybridMultilevel"/>
    <w:tmpl w:val="AF48D93E"/>
    <w:lvl w:ilvl="0" w:tplc="76147506">
      <w:start w:val="1"/>
      <w:numFmt w:val="bullet"/>
      <w:lvlText w:val="-"/>
      <w:lvlJc w:val="left"/>
      <w:pPr>
        <w:ind w:left="720" w:hanging="360"/>
      </w:pPr>
      <w:rPr>
        <w:rFonts w:ascii="Times New Roman" w:hAnsi="Times New Roman" w:cs="Times New Roman" w:hint="default"/>
      </w:rPr>
    </w:lvl>
    <w:lvl w:ilvl="1" w:tplc="A21A3306">
      <w:numFmt w:val="bullet"/>
      <w:lvlText w:val="–"/>
      <w:lvlJc w:val="left"/>
      <w:pPr>
        <w:ind w:left="1440" w:hanging="360"/>
      </w:pPr>
      <w:rPr>
        <w:rFonts w:ascii="Verdana" w:eastAsiaTheme="minorHAnsi" w:hAnsi="Verdana" w:cstheme="minorBid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5DA254FA"/>
    <w:multiLevelType w:val="hybridMultilevel"/>
    <w:tmpl w:val="00E8147A"/>
    <w:lvl w:ilvl="0" w:tplc="57BE983C">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0" w15:restartNumberingAfterBreak="0">
    <w:nsid w:val="5E3D0A1A"/>
    <w:multiLevelType w:val="hybridMultilevel"/>
    <w:tmpl w:val="61B6D93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5F545167"/>
    <w:multiLevelType w:val="hybridMultilevel"/>
    <w:tmpl w:val="2826B534"/>
    <w:lvl w:ilvl="0" w:tplc="041B000F">
      <w:start w:val="1"/>
      <w:numFmt w:val="decimal"/>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72" w15:restartNumberingAfterBreak="0">
    <w:nsid w:val="5FFA3A7B"/>
    <w:multiLevelType w:val="hybridMultilevel"/>
    <w:tmpl w:val="A132AC20"/>
    <w:lvl w:ilvl="0" w:tplc="04090019">
      <w:start w:val="1"/>
      <w:numFmt w:val="lowerLetter"/>
      <w:lvlText w:val="%1."/>
      <w:lvlJc w:val="left"/>
      <w:pPr>
        <w:ind w:left="1080" w:hanging="720"/>
      </w:pPr>
      <w:rPr>
        <w:rFonts w:hint="default"/>
      </w:rPr>
    </w:lvl>
    <w:lvl w:ilvl="1" w:tplc="BE98582A">
      <w:start w:val="2"/>
      <w:numFmt w:val="bullet"/>
      <w:lvlText w:val="•"/>
      <w:lvlJc w:val="left"/>
      <w:pPr>
        <w:ind w:left="1800" w:hanging="720"/>
      </w:pPr>
      <w:rPr>
        <w:rFonts w:ascii="Verdana" w:eastAsiaTheme="minorHAnsi" w:hAnsi="Verdana" w:cstheme="minorBidi" w:hint="default"/>
      </w:rPr>
    </w:lvl>
    <w:lvl w:ilvl="2" w:tplc="EDA45F6A">
      <w:start w:val="1"/>
      <w:numFmt w:val="lowerLetter"/>
      <w:lvlText w:val="%3."/>
      <w:lvlJc w:val="left"/>
      <w:pPr>
        <w:ind w:left="2700" w:hanging="720"/>
      </w:pPr>
      <w:rPr>
        <w:rFonts w:hint="default"/>
      </w:rPr>
    </w:lvl>
    <w:lvl w:ilvl="3" w:tplc="F9722112">
      <w:start w:val="1"/>
      <w:numFmt w:val="upperLetter"/>
      <w:lvlText w:val="%4."/>
      <w:lvlJc w:val="left"/>
      <w:pPr>
        <w:ind w:left="3240" w:hanging="720"/>
      </w:pPr>
      <w:rPr>
        <w:rFonts w:hint="default"/>
      </w:rPr>
    </w:lvl>
    <w:lvl w:ilvl="4" w:tplc="579A450E">
      <w:start w:val="1"/>
      <w:numFmt w:val="decimal"/>
      <w:lvlText w:val="%5."/>
      <w:lvlJc w:val="left"/>
      <w:pPr>
        <w:ind w:left="3960" w:hanging="72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0295405"/>
    <w:multiLevelType w:val="hybridMultilevel"/>
    <w:tmpl w:val="18B67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1140B30"/>
    <w:multiLevelType w:val="hybridMultilevel"/>
    <w:tmpl w:val="ED24033E"/>
    <w:lvl w:ilvl="0" w:tplc="D4765D60">
      <w:start w:val="1"/>
      <w:numFmt w:val="decimal"/>
      <w:lvlText w:val="%1."/>
      <w:lvlJc w:val="left"/>
      <w:pPr>
        <w:ind w:left="502" w:hanging="360"/>
      </w:pPr>
      <w:rPr>
        <w:rFonts w:ascii="Arial" w:hAnsi="Arial" w:cs="Arial" w:hint="default"/>
        <w:b w:val="0"/>
        <w:sz w:val="19"/>
        <w:szCs w:val="19"/>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1222CCD"/>
    <w:multiLevelType w:val="hybridMultilevel"/>
    <w:tmpl w:val="DA3CD48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56D60D5"/>
    <w:multiLevelType w:val="hybridMultilevel"/>
    <w:tmpl w:val="0E345D76"/>
    <w:lvl w:ilvl="0" w:tplc="04090019">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6E7791D"/>
    <w:multiLevelType w:val="hybridMultilevel"/>
    <w:tmpl w:val="338258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6F041B9"/>
    <w:multiLevelType w:val="hybridMultilevel"/>
    <w:tmpl w:val="0D7C9A5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84C0335"/>
    <w:multiLevelType w:val="hybridMultilevel"/>
    <w:tmpl w:val="CC849610"/>
    <w:lvl w:ilvl="0" w:tplc="EB6C5562">
      <w:start w:val="1"/>
      <w:numFmt w:val="lowerLetter"/>
      <w:lvlText w:val="%1)"/>
      <w:lvlJc w:val="left"/>
      <w:pPr>
        <w:ind w:left="1080" w:hanging="720"/>
      </w:pPr>
      <w:rPr>
        <w:rFonts w:hint="default"/>
      </w:rPr>
    </w:lvl>
    <w:lvl w:ilvl="1" w:tplc="BE98582A">
      <w:start w:val="2"/>
      <w:numFmt w:val="bullet"/>
      <w:lvlText w:val="•"/>
      <w:lvlJc w:val="left"/>
      <w:pPr>
        <w:ind w:left="1800" w:hanging="720"/>
      </w:pPr>
      <w:rPr>
        <w:rFonts w:ascii="Verdana" w:eastAsiaTheme="minorHAnsi" w:hAnsi="Verdana" w:cstheme="minorBidi" w:hint="default"/>
      </w:rPr>
    </w:lvl>
    <w:lvl w:ilvl="2" w:tplc="EDA45F6A">
      <w:start w:val="1"/>
      <w:numFmt w:val="lowerLetter"/>
      <w:lvlText w:val="%3."/>
      <w:lvlJc w:val="left"/>
      <w:pPr>
        <w:ind w:left="2700" w:hanging="720"/>
      </w:pPr>
      <w:rPr>
        <w:rFonts w:hint="default"/>
      </w:rPr>
    </w:lvl>
    <w:lvl w:ilvl="3" w:tplc="F9722112">
      <w:start w:val="1"/>
      <w:numFmt w:val="upperLetter"/>
      <w:lvlText w:val="%4."/>
      <w:lvlJc w:val="left"/>
      <w:pPr>
        <w:ind w:left="3240" w:hanging="720"/>
      </w:pPr>
      <w:rPr>
        <w:rFonts w:hint="default"/>
      </w:rPr>
    </w:lvl>
    <w:lvl w:ilvl="4" w:tplc="579A450E">
      <w:start w:val="1"/>
      <w:numFmt w:val="decimal"/>
      <w:lvlText w:val="%5."/>
      <w:lvlJc w:val="left"/>
      <w:pPr>
        <w:ind w:left="3960" w:hanging="72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9F06A63"/>
    <w:multiLevelType w:val="hybridMultilevel"/>
    <w:tmpl w:val="68CE3BF0"/>
    <w:lvl w:ilvl="0" w:tplc="76147506">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15:restartNumberingAfterBreak="0">
    <w:nsid w:val="6B143786"/>
    <w:multiLevelType w:val="hybridMultilevel"/>
    <w:tmpl w:val="EE62B362"/>
    <w:lvl w:ilvl="0" w:tplc="0834FBFC">
      <w:start w:val="1"/>
      <w:numFmt w:val="decimal"/>
      <w:lvlText w:val="%1."/>
      <w:lvlJc w:val="left"/>
      <w:pPr>
        <w:tabs>
          <w:tab w:val="num" w:pos="680"/>
        </w:tabs>
        <w:ind w:left="680" w:hanging="396"/>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3" w15:restartNumberingAfterBreak="0">
    <w:nsid w:val="6B3A7181"/>
    <w:multiLevelType w:val="hybridMultilevel"/>
    <w:tmpl w:val="6FDE22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BAC7A9E"/>
    <w:multiLevelType w:val="hybridMultilevel"/>
    <w:tmpl w:val="8EA82A9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5" w15:restartNumberingAfterBreak="0">
    <w:nsid w:val="6BB841EA"/>
    <w:multiLevelType w:val="hybridMultilevel"/>
    <w:tmpl w:val="3D1A8CBA"/>
    <w:lvl w:ilvl="0" w:tplc="AB8450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BEA358C"/>
    <w:multiLevelType w:val="hybridMultilevel"/>
    <w:tmpl w:val="D7AA22C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7" w15:restartNumberingAfterBreak="0">
    <w:nsid w:val="6C780B15"/>
    <w:multiLevelType w:val="hybridMultilevel"/>
    <w:tmpl w:val="99F6E8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D117849"/>
    <w:multiLevelType w:val="hybridMultilevel"/>
    <w:tmpl w:val="B3787576"/>
    <w:lvl w:ilvl="0" w:tplc="F0CAF9F8">
      <w:start w:val="1"/>
      <w:numFmt w:val="decimal"/>
      <w:lvlText w:val="%1."/>
      <w:lvlJc w:val="left"/>
      <w:pPr>
        <w:ind w:left="720" w:hanging="360"/>
      </w:pPr>
      <w:rPr>
        <w:rFonts w:cs="Times New Roman"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6D5701E1"/>
    <w:multiLevelType w:val="hybridMultilevel"/>
    <w:tmpl w:val="9CC8129E"/>
    <w:lvl w:ilvl="0" w:tplc="040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D6C11B4"/>
    <w:multiLevelType w:val="hybridMultilevel"/>
    <w:tmpl w:val="47BA0798"/>
    <w:lvl w:ilvl="0" w:tplc="EF08CDE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E033EA0"/>
    <w:multiLevelType w:val="hybridMultilevel"/>
    <w:tmpl w:val="1E8412B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6F025FAA"/>
    <w:multiLevelType w:val="multilevel"/>
    <w:tmpl w:val="A4B67268"/>
    <w:name w:val="AODef"/>
    <w:lvl w:ilvl="0">
      <w:start w:val="1"/>
      <w:numFmt w:val="none"/>
      <w:suff w:val="nothing"/>
      <w:lvlText w:val=""/>
      <w:lvlJc w:val="left"/>
      <w:pPr>
        <w:ind w:left="2844" w:firstLine="0"/>
      </w:pPr>
      <w:rPr>
        <w:rFonts w:ascii="Times New Roman" w:hAnsi="Times New Roman"/>
        <w:b/>
        <w:i w:val="0"/>
        <w:caps/>
        <w:smallCaps w:val="0"/>
        <w:sz w:val="22"/>
      </w:rPr>
    </w:lvl>
    <w:lvl w:ilvl="1">
      <w:start w:val="1"/>
      <w:numFmt w:val="none"/>
      <w:suff w:val="nothing"/>
      <w:lvlText w:val=""/>
      <w:lvlJc w:val="left"/>
      <w:pPr>
        <w:ind w:left="2844" w:firstLine="0"/>
      </w:pPr>
      <w:rPr>
        <w:rFonts w:ascii="Times New Roman" w:hAnsi="Times New Roman"/>
        <w:b/>
        <w:i w:val="0"/>
        <w:caps w:val="0"/>
        <w:smallCaps w:val="0"/>
        <w:sz w:val="22"/>
      </w:rPr>
    </w:lvl>
    <w:lvl w:ilvl="2">
      <w:start w:val="1"/>
      <w:numFmt w:val="lowerLetter"/>
      <w:lvlText w:val="(%3)"/>
      <w:lvlJc w:val="left"/>
      <w:pPr>
        <w:tabs>
          <w:tab w:val="num" w:pos="3564"/>
        </w:tabs>
        <w:ind w:left="3564" w:hanging="720"/>
      </w:pPr>
      <w:rPr>
        <w:rFonts w:ascii="Times New Roman" w:hAnsi="Times New Roman"/>
        <w:b w:val="0"/>
        <w:i w:val="0"/>
        <w:sz w:val="22"/>
      </w:rPr>
    </w:lvl>
    <w:lvl w:ilvl="3">
      <w:start w:val="1"/>
      <w:numFmt w:val="lowerRoman"/>
      <w:lvlText w:val="(%4)"/>
      <w:lvlJc w:val="left"/>
      <w:pPr>
        <w:tabs>
          <w:tab w:val="num" w:pos="3564"/>
        </w:tabs>
        <w:ind w:left="3564" w:hanging="720"/>
      </w:pPr>
      <w:rPr>
        <w:rFonts w:ascii="Times New Roman" w:hAnsi="Times New Roman"/>
        <w:b w:val="0"/>
        <w:i w:val="0"/>
        <w:sz w:val="22"/>
      </w:rPr>
    </w:lvl>
    <w:lvl w:ilvl="4">
      <w:start w:val="1"/>
      <w:numFmt w:val="lowerLetter"/>
      <w:lvlText w:val="(%5)"/>
      <w:lvlJc w:val="left"/>
      <w:pPr>
        <w:tabs>
          <w:tab w:val="num" w:pos="4284"/>
        </w:tabs>
        <w:ind w:left="4284" w:hanging="720"/>
      </w:pPr>
      <w:rPr>
        <w:rFonts w:ascii="Times New Roman" w:hAnsi="Times New Roman"/>
        <w:b w:val="0"/>
        <w:i w:val="0"/>
        <w:sz w:val="22"/>
      </w:rPr>
    </w:lvl>
    <w:lvl w:ilvl="5">
      <w:start w:val="1"/>
      <w:numFmt w:val="lowerRoman"/>
      <w:lvlText w:val="(%6)"/>
      <w:lvlJc w:val="left"/>
      <w:pPr>
        <w:tabs>
          <w:tab w:val="num" w:pos="4284"/>
        </w:tabs>
        <w:ind w:left="4284" w:hanging="720"/>
      </w:pPr>
      <w:rPr>
        <w:rFonts w:ascii="Times New Roman" w:hAnsi="Times New Roman"/>
        <w:b w:val="0"/>
        <w:i w:val="0"/>
        <w:sz w:val="22"/>
      </w:rPr>
    </w:lvl>
    <w:lvl w:ilvl="6">
      <w:start w:val="1"/>
      <w:numFmt w:val="upperLetter"/>
      <w:lvlText w:val="(%7)"/>
      <w:lvlJc w:val="left"/>
      <w:pPr>
        <w:tabs>
          <w:tab w:val="num" w:pos="4284"/>
        </w:tabs>
        <w:ind w:left="4284" w:hanging="720"/>
      </w:pPr>
    </w:lvl>
    <w:lvl w:ilvl="7">
      <w:start w:val="1"/>
      <w:numFmt w:val="decimal"/>
      <w:lvlText w:val="(%8)"/>
      <w:lvlJc w:val="left"/>
      <w:pPr>
        <w:tabs>
          <w:tab w:val="num" w:pos="3564"/>
        </w:tabs>
        <w:ind w:left="3564" w:hanging="720"/>
      </w:pPr>
      <w:rPr>
        <w:rFonts w:ascii="Times New Roman" w:hAnsi="Times New Roman"/>
        <w:b w:val="0"/>
        <w:i w:val="0"/>
        <w:sz w:val="22"/>
      </w:rPr>
    </w:lvl>
    <w:lvl w:ilvl="8">
      <w:start w:val="1"/>
      <w:numFmt w:val="decimal"/>
      <w:lvlText w:val="(%9)"/>
      <w:lvlJc w:val="left"/>
      <w:pPr>
        <w:tabs>
          <w:tab w:val="num" w:pos="4284"/>
        </w:tabs>
        <w:ind w:left="4284" w:hanging="720"/>
      </w:pPr>
      <w:rPr>
        <w:rFonts w:ascii="Times New Roman" w:hAnsi="Times New Roman"/>
        <w:b w:val="0"/>
        <w:i w:val="0"/>
        <w:sz w:val="22"/>
      </w:rPr>
    </w:lvl>
  </w:abstractNum>
  <w:abstractNum w:abstractNumId="93" w15:restartNumberingAfterBreak="0">
    <w:nsid w:val="6FC11BBB"/>
    <w:multiLevelType w:val="multilevel"/>
    <w:tmpl w:val="13085A36"/>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10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FF7290A"/>
    <w:multiLevelType w:val="hybridMultilevel"/>
    <w:tmpl w:val="9D06895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5" w15:restartNumberingAfterBreak="0">
    <w:nsid w:val="700301EC"/>
    <w:multiLevelType w:val="hybridMultilevel"/>
    <w:tmpl w:val="1B0CEB0A"/>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96" w15:restartNumberingAfterBreak="0">
    <w:nsid w:val="70640F52"/>
    <w:multiLevelType w:val="hybridMultilevel"/>
    <w:tmpl w:val="DEF26E38"/>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97" w15:restartNumberingAfterBreak="0">
    <w:nsid w:val="706A54E9"/>
    <w:multiLevelType w:val="hybridMultilevel"/>
    <w:tmpl w:val="5D6C7832"/>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8" w15:restartNumberingAfterBreak="0">
    <w:nsid w:val="714A65EB"/>
    <w:multiLevelType w:val="hybridMultilevel"/>
    <w:tmpl w:val="5DE231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4732EE3"/>
    <w:multiLevelType w:val="hybridMultilevel"/>
    <w:tmpl w:val="D5E409A2"/>
    <w:lvl w:ilvl="0" w:tplc="04090019">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568630F"/>
    <w:multiLevelType w:val="hybridMultilevel"/>
    <w:tmpl w:val="1F685784"/>
    <w:lvl w:ilvl="0" w:tplc="04090019">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784D7543"/>
    <w:multiLevelType w:val="hybridMultilevel"/>
    <w:tmpl w:val="9C421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B942ADF"/>
    <w:multiLevelType w:val="hybridMultilevel"/>
    <w:tmpl w:val="F104E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C8B33CB"/>
    <w:multiLevelType w:val="hybridMultilevel"/>
    <w:tmpl w:val="83DC147C"/>
    <w:lvl w:ilvl="0" w:tplc="76147506">
      <w:start w:val="1"/>
      <w:numFmt w:val="bullet"/>
      <w:lvlText w:val="-"/>
      <w:lvlJc w:val="left"/>
      <w:pPr>
        <w:ind w:left="1080" w:hanging="720"/>
      </w:pPr>
      <w:rPr>
        <w:rFonts w:ascii="Times New Roman" w:hAnsi="Times New Roman" w:cs="Times New Roman" w:hint="default"/>
      </w:rPr>
    </w:lvl>
    <w:lvl w:ilvl="1" w:tplc="BE98582A">
      <w:start w:val="2"/>
      <w:numFmt w:val="bullet"/>
      <w:lvlText w:val="•"/>
      <w:lvlJc w:val="left"/>
      <w:pPr>
        <w:ind w:left="1800" w:hanging="720"/>
      </w:pPr>
      <w:rPr>
        <w:rFonts w:ascii="Verdana" w:eastAsiaTheme="minorHAnsi" w:hAnsi="Verdana" w:cstheme="minorBidi" w:hint="default"/>
      </w:rPr>
    </w:lvl>
    <w:lvl w:ilvl="2" w:tplc="EDA45F6A">
      <w:start w:val="1"/>
      <w:numFmt w:val="lowerLetter"/>
      <w:lvlText w:val="%3."/>
      <w:lvlJc w:val="left"/>
      <w:pPr>
        <w:ind w:left="2700" w:hanging="720"/>
      </w:pPr>
      <w:rPr>
        <w:rFonts w:hint="default"/>
      </w:rPr>
    </w:lvl>
    <w:lvl w:ilvl="3" w:tplc="F9722112">
      <w:start w:val="1"/>
      <w:numFmt w:val="upperLetter"/>
      <w:lvlText w:val="%4."/>
      <w:lvlJc w:val="left"/>
      <w:pPr>
        <w:ind w:left="3240" w:hanging="720"/>
      </w:pPr>
      <w:rPr>
        <w:rFonts w:hint="default"/>
      </w:rPr>
    </w:lvl>
    <w:lvl w:ilvl="4" w:tplc="579A450E">
      <w:start w:val="1"/>
      <w:numFmt w:val="decimal"/>
      <w:lvlText w:val="%5."/>
      <w:lvlJc w:val="left"/>
      <w:pPr>
        <w:ind w:left="3960" w:hanging="72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5"/>
  </w:num>
  <w:num w:numId="2">
    <w:abstractNumId w:val="69"/>
  </w:num>
  <w:num w:numId="3">
    <w:abstractNumId w:val="76"/>
  </w:num>
  <w:num w:numId="4">
    <w:abstractNumId w:val="28"/>
  </w:num>
  <w:num w:numId="5">
    <w:abstractNumId w:val="94"/>
  </w:num>
  <w:num w:numId="6">
    <w:abstractNumId w:val="80"/>
  </w:num>
  <w:num w:numId="7">
    <w:abstractNumId w:val="12"/>
  </w:num>
  <w:num w:numId="8">
    <w:abstractNumId w:val="17"/>
  </w:num>
  <w:num w:numId="9">
    <w:abstractNumId w:val="3"/>
  </w:num>
  <w:num w:numId="10">
    <w:abstractNumId w:val="23"/>
  </w:num>
  <w:num w:numId="11">
    <w:abstractNumId w:val="90"/>
  </w:num>
  <w:num w:numId="12">
    <w:abstractNumId w:val="63"/>
  </w:num>
  <w:num w:numId="13">
    <w:abstractNumId w:val="21"/>
  </w:num>
  <w:num w:numId="14">
    <w:abstractNumId w:val="39"/>
  </w:num>
  <w:num w:numId="15">
    <w:abstractNumId w:val="37"/>
  </w:num>
  <w:num w:numId="16">
    <w:abstractNumId w:val="19"/>
  </w:num>
  <w:num w:numId="17">
    <w:abstractNumId w:val="5"/>
  </w:num>
  <w:num w:numId="18">
    <w:abstractNumId w:val="43"/>
  </w:num>
  <w:num w:numId="19">
    <w:abstractNumId w:val="9"/>
  </w:num>
  <w:num w:numId="20">
    <w:abstractNumId w:val="10"/>
  </w:num>
  <w:num w:numId="21">
    <w:abstractNumId w:val="59"/>
  </w:num>
  <w:num w:numId="22">
    <w:abstractNumId w:val="0"/>
  </w:num>
  <w:num w:numId="23">
    <w:abstractNumId w:val="45"/>
  </w:num>
  <w:num w:numId="24">
    <w:abstractNumId w:val="29"/>
  </w:num>
  <w:num w:numId="25">
    <w:abstractNumId w:val="25"/>
  </w:num>
  <w:num w:numId="26">
    <w:abstractNumId w:val="103"/>
  </w:num>
  <w:num w:numId="27">
    <w:abstractNumId w:val="6"/>
  </w:num>
  <w:num w:numId="28">
    <w:abstractNumId w:val="55"/>
  </w:num>
  <w:num w:numId="29">
    <w:abstractNumId w:val="16"/>
  </w:num>
  <w:num w:numId="30">
    <w:abstractNumId w:val="50"/>
  </w:num>
  <w:num w:numId="31">
    <w:abstractNumId w:val="7"/>
  </w:num>
  <w:num w:numId="32">
    <w:abstractNumId w:val="15"/>
  </w:num>
  <w:num w:numId="33">
    <w:abstractNumId w:val="89"/>
  </w:num>
  <w:num w:numId="34">
    <w:abstractNumId w:val="27"/>
  </w:num>
  <w:num w:numId="35">
    <w:abstractNumId w:val="62"/>
  </w:num>
  <w:num w:numId="36">
    <w:abstractNumId w:val="57"/>
  </w:num>
  <w:num w:numId="37">
    <w:abstractNumId w:val="36"/>
  </w:num>
  <w:num w:numId="38">
    <w:abstractNumId w:val="93"/>
  </w:num>
  <w:num w:numId="39">
    <w:abstractNumId w:val="18"/>
  </w:num>
  <w:num w:numId="40">
    <w:abstractNumId w:val="65"/>
  </w:num>
  <w:num w:numId="41">
    <w:abstractNumId w:val="73"/>
  </w:num>
  <w:num w:numId="4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96"/>
  </w:num>
  <w:num w:numId="45">
    <w:abstractNumId w:val="34"/>
  </w:num>
  <w:num w:numId="46">
    <w:abstractNumId w:val="41"/>
  </w:num>
  <w:num w:numId="47">
    <w:abstractNumId w:val="102"/>
  </w:num>
  <w:num w:numId="48">
    <w:abstractNumId w:val="30"/>
  </w:num>
  <w:num w:numId="49">
    <w:abstractNumId w:val="84"/>
  </w:num>
  <w:num w:numId="50">
    <w:abstractNumId w:val="35"/>
  </w:num>
  <w:num w:numId="51">
    <w:abstractNumId w:val="87"/>
  </w:num>
  <w:num w:numId="52">
    <w:abstractNumId w:val="47"/>
  </w:num>
  <w:num w:numId="53">
    <w:abstractNumId w:val="72"/>
  </w:num>
  <w:num w:numId="54">
    <w:abstractNumId w:val="99"/>
  </w:num>
  <w:num w:numId="55">
    <w:abstractNumId w:val="77"/>
  </w:num>
  <w:num w:numId="56">
    <w:abstractNumId w:val="40"/>
  </w:num>
  <w:num w:numId="57">
    <w:abstractNumId w:val="24"/>
  </w:num>
  <w:num w:numId="58">
    <w:abstractNumId w:val="52"/>
  </w:num>
  <w:num w:numId="59">
    <w:abstractNumId w:val="79"/>
  </w:num>
  <w:num w:numId="60">
    <w:abstractNumId w:val="49"/>
  </w:num>
  <w:num w:numId="61">
    <w:abstractNumId w:val="83"/>
  </w:num>
  <w:num w:numId="62">
    <w:abstractNumId w:val="100"/>
  </w:num>
  <w:num w:numId="63">
    <w:abstractNumId w:val="70"/>
  </w:num>
  <w:num w:numId="64">
    <w:abstractNumId w:val="44"/>
  </w:num>
  <w:num w:numId="65">
    <w:abstractNumId w:val="13"/>
  </w:num>
  <w:num w:numId="66">
    <w:abstractNumId w:val="97"/>
  </w:num>
  <w:num w:numId="67">
    <w:abstractNumId w:val="75"/>
  </w:num>
  <w:num w:numId="68">
    <w:abstractNumId w:val="60"/>
  </w:num>
  <w:num w:numId="69">
    <w:abstractNumId w:val="2"/>
  </w:num>
  <w:num w:numId="70">
    <w:abstractNumId w:val="1"/>
  </w:num>
  <w:num w:numId="71">
    <w:abstractNumId w:val="50"/>
  </w:num>
  <w:num w:numId="72">
    <w:abstractNumId w:val="38"/>
  </w:num>
  <w:num w:numId="73">
    <w:abstractNumId w:val="98"/>
  </w:num>
  <w:num w:numId="74">
    <w:abstractNumId w:val="92"/>
  </w:num>
  <w:num w:numId="75">
    <w:abstractNumId w:val="64"/>
  </w:num>
  <w:num w:numId="76">
    <w:abstractNumId w:val="8"/>
  </w:num>
  <w:num w:numId="77">
    <w:abstractNumId w:val="33"/>
  </w:num>
  <w:num w:numId="78">
    <w:abstractNumId w:val="11"/>
  </w:num>
  <w:num w:numId="79">
    <w:abstractNumId w:val="53"/>
  </w:num>
  <w:num w:numId="80">
    <w:abstractNumId w:val="22"/>
  </w:num>
  <w:num w:numId="81">
    <w:abstractNumId w:val="86"/>
  </w:num>
  <w:num w:numId="82">
    <w:abstractNumId w:val="82"/>
  </w:num>
  <w:num w:numId="83">
    <w:abstractNumId w:val="104"/>
  </w:num>
  <w:num w:numId="84">
    <w:abstractNumId w:val="88"/>
  </w:num>
  <w:num w:numId="85">
    <w:abstractNumId w:val="50"/>
  </w:num>
  <w:num w:numId="86">
    <w:abstractNumId w:val="50"/>
  </w:num>
  <w:num w:numId="87">
    <w:abstractNumId w:val="50"/>
  </w:num>
  <w:num w:numId="88">
    <w:abstractNumId w:val="50"/>
  </w:num>
  <w:num w:numId="89">
    <w:abstractNumId w:val="50"/>
  </w:num>
  <w:num w:numId="90">
    <w:abstractNumId w:val="50"/>
  </w:num>
  <w:num w:numId="91">
    <w:abstractNumId w:val="50"/>
  </w:num>
  <w:num w:numId="92">
    <w:abstractNumId w:val="14"/>
  </w:num>
  <w:num w:numId="93">
    <w:abstractNumId w:val="95"/>
  </w:num>
  <w:num w:numId="94">
    <w:abstractNumId w:val="71"/>
  </w:num>
  <w:num w:numId="95">
    <w:abstractNumId w:val="42"/>
  </w:num>
  <w:num w:numId="96">
    <w:abstractNumId w:val="4"/>
  </w:num>
  <w:num w:numId="97">
    <w:abstractNumId w:val="68"/>
  </w:num>
  <w:num w:numId="98">
    <w:abstractNumId w:val="78"/>
  </w:num>
  <w:num w:numId="99">
    <w:abstractNumId w:val="101"/>
  </w:num>
  <w:num w:numId="100">
    <w:abstractNumId w:val="54"/>
  </w:num>
  <w:num w:numId="101">
    <w:abstractNumId w:val="51"/>
  </w:num>
  <w:num w:numId="102">
    <w:abstractNumId w:val="48"/>
  </w:num>
  <w:num w:numId="103">
    <w:abstractNumId w:val="76"/>
  </w:num>
  <w:num w:numId="104">
    <w:abstractNumId w:val="32"/>
  </w:num>
  <w:num w:numId="105">
    <w:abstractNumId w:val="91"/>
  </w:num>
  <w:num w:numId="106">
    <w:abstractNumId w:val="56"/>
  </w:num>
  <w:num w:numId="107">
    <w:abstractNumId w:val="58"/>
  </w:num>
  <w:num w:numId="108">
    <w:abstractNumId w:val="81"/>
  </w:num>
  <w:num w:numId="109">
    <w:abstractNumId w:val="31"/>
  </w:num>
  <w:num w:numId="110">
    <w:abstractNumId w:val="67"/>
  </w:num>
  <w:num w:numId="111">
    <w:abstractNumId w:val="46"/>
  </w:num>
  <w:num w:numId="112">
    <w:abstractNumId w:val="66"/>
  </w:num>
  <w:num w:numId="113">
    <w:abstractNumId w:val="61"/>
  </w:num>
  <w:num w:numId="114">
    <w:abstractNumId w:val="26"/>
  </w:num>
  <w:num w:numId="115">
    <w:abstractNumId w:val="74"/>
  </w:num>
  <w:numIdMacAtCleanup w:val="10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296"/>
    <w:rsid w:val="000011C0"/>
    <w:rsid w:val="00002618"/>
    <w:rsid w:val="000030ED"/>
    <w:rsid w:val="00007C16"/>
    <w:rsid w:val="0001585C"/>
    <w:rsid w:val="00016DF2"/>
    <w:rsid w:val="00017F7B"/>
    <w:rsid w:val="00020A66"/>
    <w:rsid w:val="00022C92"/>
    <w:rsid w:val="00024659"/>
    <w:rsid w:val="000267B2"/>
    <w:rsid w:val="000300B3"/>
    <w:rsid w:val="000316AD"/>
    <w:rsid w:val="00036B80"/>
    <w:rsid w:val="000432C4"/>
    <w:rsid w:val="000451BC"/>
    <w:rsid w:val="000457A7"/>
    <w:rsid w:val="00051810"/>
    <w:rsid w:val="00051ECE"/>
    <w:rsid w:val="00056A64"/>
    <w:rsid w:val="000618AA"/>
    <w:rsid w:val="00063298"/>
    <w:rsid w:val="0006616F"/>
    <w:rsid w:val="000716A6"/>
    <w:rsid w:val="00074404"/>
    <w:rsid w:val="000750B4"/>
    <w:rsid w:val="00083CE9"/>
    <w:rsid w:val="000848F4"/>
    <w:rsid w:val="000923CF"/>
    <w:rsid w:val="000957D4"/>
    <w:rsid w:val="000A1B81"/>
    <w:rsid w:val="000A31DD"/>
    <w:rsid w:val="000A3BD5"/>
    <w:rsid w:val="000A7AAD"/>
    <w:rsid w:val="000B152D"/>
    <w:rsid w:val="000B1F02"/>
    <w:rsid w:val="000B4103"/>
    <w:rsid w:val="000B53C1"/>
    <w:rsid w:val="000B5DF6"/>
    <w:rsid w:val="000C2355"/>
    <w:rsid w:val="000C7EDC"/>
    <w:rsid w:val="000E2FC0"/>
    <w:rsid w:val="000E73BC"/>
    <w:rsid w:val="000E7E9E"/>
    <w:rsid w:val="000F1AB5"/>
    <w:rsid w:val="000F244D"/>
    <w:rsid w:val="001003BE"/>
    <w:rsid w:val="00101121"/>
    <w:rsid w:val="00104349"/>
    <w:rsid w:val="0011454D"/>
    <w:rsid w:val="001167AD"/>
    <w:rsid w:val="00116A8A"/>
    <w:rsid w:val="001177BF"/>
    <w:rsid w:val="00117DC9"/>
    <w:rsid w:val="00117E0A"/>
    <w:rsid w:val="0012604F"/>
    <w:rsid w:val="00130F07"/>
    <w:rsid w:val="00131BBD"/>
    <w:rsid w:val="00131DB6"/>
    <w:rsid w:val="001341EC"/>
    <w:rsid w:val="00140DD5"/>
    <w:rsid w:val="00141EC8"/>
    <w:rsid w:val="00151D00"/>
    <w:rsid w:val="00151E5F"/>
    <w:rsid w:val="00152630"/>
    <w:rsid w:val="0015366A"/>
    <w:rsid w:val="00153D5A"/>
    <w:rsid w:val="00153DC6"/>
    <w:rsid w:val="001607E6"/>
    <w:rsid w:val="00165015"/>
    <w:rsid w:val="00166067"/>
    <w:rsid w:val="00171CB6"/>
    <w:rsid w:val="001743B8"/>
    <w:rsid w:val="001750D3"/>
    <w:rsid w:val="0017720B"/>
    <w:rsid w:val="00177B7E"/>
    <w:rsid w:val="00177BF4"/>
    <w:rsid w:val="00181A68"/>
    <w:rsid w:val="00184E99"/>
    <w:rsid w:val="00187550"/>
    <w:rsid w:val="00190215"/>
    <w:rsid w:val="00193239"/>
    <w:rsid w:val="0019341B"/>
    <w:rsid w:val="0019640A"/>
    <w:rsid w:val="001974CC"/>
    <w:rsid w:val="001A5F72"/>
    <w:rsid w:val="001B110A"/>
    <w:rsid w:val="001B1D2D"/>
    <w:rsid w:val="001B1E67"/>
    <w:rsid w:val="001B601B"/>
    <w:rsid w:val="001B6EAD"/>
    <w:rsid w:val="001C2600"/>
    <w:rsid w:val="001C60DF"/>
    <w:rsid w:val="001D0273"/>
    <w:rsid w:val="001D065C"/>
    <w:rsid w:val="001D243F"/>
    <w:rsid w:val="001D36C2"/>
    <w:rsid w:val="001D3ED9"/>
    <w:rsid w:val="001D433A"/>
    <w:rsid w:val="001D51FF"/>
    <w:rsid w:val="001D66A2"/>
    <w:rsid w:val="001D7AD5"/>
    <w:rsid w:val="001E39A5"/>
    <w:rsid w:val="001E78A1"/>
    <w:rsid w:val="001E7A27"/>
    <w:rsid w:val="001F0511"/>
    <w:rsid w:val="001F1469"/>
    <w:rsid w:val="001F6DDD"/>
    <w:rsid w:val="001F7D5C"/>
    <w:rsid w:val="002032F1"/>
    <w:rsid w:val="00204835"/>
    <w:rsid w:val="002132F0"/>
    <w:rsid w:val="00213AC3"/>
    <w:rsid w:val="002141F9"/>
    <w:rsid w:val="00214DDD"/>
    <w:rsid w:val="002164B1"/>
    <w:rsid w:val="00221CEC"/>
    <w:rsid w:val="0022312A"/>
    <w:rsid w:val="00226167"/>
    <w:rsid w:val="002275F4"/>
    <w:rsid w:val="00230932"/>
    <w:rsid w:val="00232BA5"/>
    <w:rsid w:val="002406A6"/>
    <w:rsid w:val="00240F96"/>
    <w:rsid w:val="00244B03"/>
    <w:rsid w:val="00245B3A"/>
    <w:rsid w:val="00247484"/>
    <w:rsid w:val="00247E2F"/>
    <w:rsid w:val="0025053E"/>
    <w:rsid w:val="00251127"/>
    <w:rsid w:val="002516C3"/>
    <w:rsid w:val="00253BB6"/>
    <w:rsid w:val="002577D5"/>
    <w:rsid w:val="002610FF"/>
    <w:rsid w:val="002661E8"/>
    <w:rsid w:val="0026720F"/>
    <w:rsid w:val="00281042"/>
    <w:rsid w:val="00281D92"/>
    <w:rsid w:val="0028234B"/>
    <w:rsid w:val="00290E50"/>
    <w:rsid w:val="00292EC3"/>
    <w:rsid w:val="00296947"/>
    <w:rsid w:val="002979C9"/>
    <w:rsid w:val="002A0090"/>
    <w:rsid w:val="002A0F6C"/>
    <w:rsid w:val="002A5391"/>
    <w:rsid w:val="002A6441"/>
    <w:rsid w:val="002B063F"/>
    <w:rsid w:val="002B09EE"/>
    <w:rsid w:val="002B0A64"/>
    <w:rsid w:val="002B0E55"/>
    <w:rsid w:val="002B4AA6"/>
    <w:rsid w:val="002B632A"/>
    <w:rsid w:val="002C0471"/>
    <w:rsid w:val="002C6389"/>
    <w:rsid w:val="002C6A64"/>
    <w:rsid w:val="002C7383"/>
    <w:rsid w:val="002D0753"/>
    <w:rsid w:val="002D5D0F"/>
    <w:rsid w:val="002E4AF1"/>
    <w:rsid w:val="002E6FD4"/>
    <w:rsid w:val="002E70CA"/>
    <w:rsid w:val="002F1172"/>
    <w:rsid w:val="002F2364"/>
    <w:rsid w:val="002F3D57"/>
    <w:rsid w:val="002F3E4F"/>
    <w:rsid w:val="002F63F6"/>
    <w:rsid w:val="00304568"/>
    <w:rsid w:val="003049A0"/>
    <w:rsid w:val="003052DF"/>
    <w:rsid w:val="00305E40"/>
    <w:rsid w:val="00311081"/>
    <w:rsid w:val="003129D5"/>
    <w:rsid w:val="00313B4A"/>
    <w:rsid w:val="00313C00"/>
    <w:rsid w:val="00313FA7"/>
    <w:rsid w:val="00317367"/>
    <w:rsid w:val="00321ECF"/>
    <w:rsid w:val="00327305"/>
    <w:rsid w:val="003273CE"/>
    <w:rsid w:val="0033051D"/>
    <w:rsid w:val="0033106D"/>
    <w:rsid w:val="00337018"/>
    <w:rsid w:val="00340E01"/>
    <w:rsid w:val="00342C75"/>
    <w:rsid w:val="00350E04"/>
    <w:rsid w:val="00353FF5"/>
    <w:rsid w:val="003542E7"/>
    <w:rsid w:val="003548D2"/>
    <w:rsid w:val="00356970"/>
    <w:rsid w:val="00356C98"/>
    <w:rsid w:val="003610EC"/>
    <w:rsid w:val="00363566"/>
    <w:rsid w:val="0036479A"/>
    <w:rsid w:val="00366B48"/>
    <w:rsid w:val="003671CF"/>
    <w:rsid w:val="003773AB"/>
    <w:rsid w:val="003821D9"/>
    <w:rsid w:val="003832D8"/>
    <w:rsid w:val="00384E42"/>
    <w:rsid w:val="00386DEE"/>
    <w:rsid w:val="0039325C"/>
    <w:rsid w:val="003A30D4"/>
    <w:rsid w:val="003A4636"/>
    <w:rsid w:val="003A4954"/>
    <w:rsid w:val="003A51D5"/>
    <w:rsid w:val="003A5369"/>
    <w:rsid w:val="003B0B91"/>
    <w:rsid w:val="003B37F5"/>
    <w:rsid w:val="003C073B"/>
    <w:rsid w:val="003C0860"/>
    <w:rsid w:val="003C18D7"/>
    <w:rsid w:val="003C30E0"/>
    <w:rsid w:val="003C6704"/>
    <w:rsid w:val="003D5B2E"/>
    <w:rsid w:val="003D60F8"/>
    <w:rsid w:val="003D6869"/>
    <w:rsid w:val="003E12D5"/>
    <w:rsid w:val="003E25FE"/>
    <w:rsid w:val="003E6DC4"/>
    <w:rsid w:val="003F153C"/>
    <w:rsid w:val="003F2157"/>
    <w:rsid w:val="003F6640"/>
    <w:rsid w:val="003F6DD2"/>
    <w:rsid w:val="00402F49"/>
    <w:rsid w:val="00402FF0"/>
    <w:rsid w:val="00407C24"/>
    <w:rsid w:val="00407F3F"/>
    <w:rsid w:val="00414397"/>
    <w:rsid w:val="004167EB"/>
    <w:rsid w:val="00417393"/>
    <w:rsid w:val="004178DB"/>
    <w:rsid w:val="004259A4"/>
    <w:rsid w:val="00426F90"/>
    <w:rsid w:val="00427DEC"/>
    <w:rsid w:val="0043322A"/>
    <w:rsid w:val="00434BC0"/>
    <w:rsid w:val="0043563F"/>
    <w:rsid w:val="0044301A"/>
    <w:rsid w:val="00443331"/>
    <w:rsid w:val="004447A9"/>
    <w:rsid w:val="00455704"/>
    <w:rsid w:val="00457221"/>
    <w:rsid w:val="00457700"/>
    <w:rsid w:val="00461262"/>
    <w:rsid w:val="00464106"/>
    <w:rsid w:val="00473FD8"/>
    <w:rsid w:val="00477E3C"/>
    <w:rsid w:val="00477E80"/>
    <w:rsid w:val="004854C3"/>
    <w:rsid w:val="004909BB"/>
    <w:rsid w:val="004910EE"/>
    <w:rsid w:val="004934AC"/>
    <w:rsid w:val="00493D78"/>
    <w:rsid w:val="004964C3"/>
    <w:rsid w:val="00496BE3"/>
    <w:rsid w:val="004A00FE"/>
    <w:rsid w:val="004A05FB"/>
    <w:rsid w:val="004A12D8"/>
    <w:rsid w:val="004A6AA3"/>
    <w:rsid w:val="004A7514"/>
    <w:rsid w:val="004B0CD5"/>
    <w:rsid w:val="004B1C9E"/>
    <w:rsid w:val="004B5D64"/>
    <w:rsid w:val="004B6BAE"/>
    <w:rsid w:val="004B7460"/>
    <w:rsid w:val="004B7B5E"/>
    <w:rsid w:val="004C1401"/>
    <w:rsid w:val="004C1F7D"/>
    <w:rsid w:val="004D0964"/>
    <w:rsid w:val="004D6FDB"/>
    <w:rsid w:val="004E1626"/>
    <w:rsid w:val="004E4C7F"/>
    <w:rsid w:val="004E531E"/>
    <w:rsid w:val="004E5FAB"/>
    <w:rsid w:val="004E749C"/>
    <w:rsid w:val="005026E4"/>
    <w:rsid w:val="00511592"/>
    <w:rsid w:val="00521F34"/>
    <w:rsid w:val="00536193"/>
    <w:rsid w:val="00537CEB"/>
    <w:rsid w:val="005402A8"/>
    <w:rsid w:val="005408C4"/>
    <w:rsid w:val="005463B0"/>
    <w:rsid w:val="00562595"/>
    <w:rsid w:val="005631DE"/>
    <w:rsid w:val="00565083"/>
    <w:rsid w:val="0056783C"/>
    <w:rsid w:val="00571CE3"/>
    <w:rsid w:val="005767AA"/>
    <w:rsid w:val="00576E0D"/>
    <w:rsid w:val="00577F42"/>
    <w:rsid w:val="00581323"/>
    <w:rsid w:val="00581AF1"/>
    <w:rsid w:val="00582151"/>
    <w:rsid w:val="0058362C"/>
    <w:rsid w:val="00585103"/>
    <w:rsid w:val="0058688B"/>
    <w:rsid w:val="00587EC1"/>
    <w:rsid w:val="00593C04"/>
    <w:rsid w:val="00593E88"/>
    <w:rsid w:val="0059452C"/>
    <w:rsid w:val="005A0493"/>
    <w:rsid w:val="005A0962"/>
    <w:rsid w:val="005A1998"/>
    <w:rsid w:val="005A66A7"/>
    <w:rsid w:val="005B1550"/>
    <w:rsid w:val="005B235A"/>
    <w:rsid w:val="005C2AF2"/>
    <w:rsid w:val="005D1175"/>
    <w:rsid w:val="005D130D"/>
    <w:rsid w:val="005D1948"/>
    <w:rsid w:val="005D2C69"/>
    <w:rsid w:val="005D4B8F"/>
    <w:rsid w:val="005D6A96"/>
    <w:rsid w:val="005D6D73"/>
    <w:rsid w:val="005E0113"/>
    <w:rsid w:val="005E0B2E"/>
    <w:rsid w:val="005E0FA3"/>
    <w:rsid w:val="005E7FFE"/>
    <w:rsid w:val="005F032F"/>
    <w:rsid w:val="005F06B7"/>
    <w:rsid w:val="005F462E"/>
    <w:rsid w:val="005F4B1A"/>
    <w:rsid w:val="00600D4D"/>
    <w:rsid w:val="00602D11"/>
    <w:rsid w:val="006037B0"/>
    <w:rsid w:val="00612BEB"/>
    <w:rsid w:val="00612CDA"/>
    <w:rsid w:val="0061422C"/>
    <w:rsid w:val="006147F5"/>
    <w:rsid w:val="006156C6"/>
    <w:rsid w:val="006165C1"/>
    <w:rsid w:val="00616B22"/>
    <w:rsid w:val="00617089"/>
    <w:rsid w:val="00617394"/>
    <w:rsid w:val="00621AF0"/>
    <w:rsid w:val="006252FB"/>
    <w:rsid w:val="0062757C"/>
    <w:rsid w:val="00627F84"/>
    <w:rsid w:val="006307E2"/>
    <w:rsid w:val="00635145"/>
    <w:rsid w:val="00636233"/>
    <w:rsid w:val="00640143"/>
    <w:rsid w:val="006405C1"/>
    <w:rsid w:val="00641E7B"/>
    <w:rsid w:val="00642275"/>
    <w:rsid w:val="00644CA4"/>
    <w:rsid w:val="0064553F"/>
    <w:rsid w:val="00645D63"/>
    <w:rsid w:val="00651650"/>
    <w:rsid w:val="006525DD"/>
    <w:rsid w:val="006614EC"/>
    <w:rsid w:val="0066290A"/>
    <w:rsid w:val="00663104"/>
    <w:rsid w:val="00665E38"/>
    <w:rsid w:val="00667904"/>
    <w:rsid w:val="0067012D"/>
    <w:rsid w:val="00672E68"/>
    <w:rsid w:val="0067507B"/>
    <w:rsid w:val="006771F2"/>
    <w:rsid w:val="0068240F"/>
    <w:rsid w:val="00683A91"/>
    <w:rsid w:val="00683D4A"/>
    <w:rsid w:val="00685562"/>
    <w:rsid w:val="006A104C"/>
    <w:rsid w:val="006A1205"/>
    <w:rsid w:val="006A1339"/>
    <w:rsid w:val="006A373A"/>
    <w:rsid w:val="006A38B5"/>
    <w:rsid w:val="006A5542"/>
    <w:rsid w:val="006B2195"/>
    <w:rsid w:val="006B32A8"/>
    <w:rsid w:val="006B4370"/>
    <w:rsid w:val="006B4463"/>
    <w:rsid w:val="006C00C0"/>
    <w:rsid w:val="006C1B45"/>
    <w:rsid w:val="006C20BD"/>
    <w:rsid w:val="006C2828"/>
    <w:rsid w:val="006C3390"/>
    <w:rsid w:val="006C5FAA"/>
    <w:rsid w:val="006C6374"/>
    <w:rsid w:val="006C7350"/>
    <w:rsid w:val="006C779B"/>
    <w:rsid w:val="006C7E2C"/>
    <w:rsid w:val="006D30E0"/>
    <w:rsid w:val="006D34D8"/>
    <w:rsid w:val="006D3A94"/>
    <w:rsid w:val="006E0226"/>
    <w:rsid w:val="006E4259"/>
    <w:rsid w:val="006E4807"/>
    <w:rsid w:val="006F006A"/>
    <w:rsid w:val="006F08B4"/>
    <w:rsid w:val="006F3343"/>
    <w:rsid w:val="007005DE"/>
    <w:rsid w:val="00700769"/>
    <w:rsid w:val="00700CF3"/>
    <w:rsid w:val="007013C0"/>
    <w:rsid w:val="00702193"/>
    <w:rsid w:val="00707D1F"/>
    <w:rsid w:val="00710F33"/>
    <w:rsid w:val="007173C6"/>
    <w:rsid w:val="00720627"/>
    <w:rsid w:val="00724DE4"/>
    <w:rsid w:val="00736C42"/>
    <w:rsid w:val="007414E6"/>
    <w:rsid w:val="00741742"/>
    <w:rsid w:val="0074404F"/>
    <w:rsid w:val="00745651"/>
    <w:rsid w:val="00750E9A"/>
    <w:rsid w:val="00752B70"/>
    <w:rsid w:val="00753A42"/>
    <w:rsid w:val="007550B4"/>
    <w:rsid w:val="007560C9"/>
    <w:rsid w:val="007724F4"/>
    <w:rsid w:val="00773CAB"/>
    <w:rsid w:val="00787284"/>
    <w:rsid w:val="007949AC"/>
    <w:rsid w:val="007966F7"/>
    <w:rsid w:val="007A0EA4"/>
    <w:rsid w:val="007A2A55"/>
    <w:rsid w:val="007A387C"/>
    <w:rsid w:val="007A4369"/>
    <w:rsid w:val="007A66F9"/>
    <w:rsid w:val="007A6B5F"/>
    <w:rsid w:val="007A6DAB"/>
    <w:rsid w:val="007B08B5"/>
    <w:rsid w:val="007B624D"/>
    <w:rsid w:val="007C23EF"/>
    <w:rsid w:val="007C2469"/>
    <w:rsid w:val="007C26B1"/>
    <w:rsid w:val="007C59E5"/>
    <w:rsid w:val="007C5AB4"/>
    <w:rsid w:val="007D0F4C"/>
    <w:rsid w:val="007D7569"/>
    <w:rsid w:val="007E2C8C"/>
    <w:rsid w:val="007E3B80"/>
    <w:rsid w:val="007E5014"/>
    <w:rsid w:val="007E5954"/>
    <w:rsid w:val="007F149C"/>
    <w:rsid w:val="007F3C13"/>
    <w:rsid w:val="007F73D9"/>
    <w:rsid w:val="008066F4"/>
    <w:rsid w:val="00811678"/>
    <w:rsid w:val="00813C85"/>
    <w:rsid w:val="00815D10"/>
    <w:rsid w:val="00820B3A"/>
    <w:rsid w:val="00824099"/>
    <w:rsid w:val="0083126C"/>
    <w:rsid w:val="00831956"/>
    <w:rsid w:val="008365E7"/>
    <w:rsid w:val="00836D9B"/>
    <w:rsid w:val="00845266"/>
    <w:rsid w:val="00847970"/>
    <w:rsid w:val="0085184D"/>
    <w:rsid w:val="00851DE9"/>
    <w:rsid w:val="00852631"/>
    <w:rsid w:val="00862B6D"/>
    <w:rsid w:val="008642A4"/>
    <w:rsid w:val="0086638D"/>
    <w:rsid w:val="008669CC"/>
    <w:rsid w:val="00872211"/>
    <w:rsid w:val="00876B54"/>
    <w:rsid w:val="00881C2A"/>
    <w:rsid w:val="00883E87"/>
    <w:rsid w:val="00884A9F"/>
    <w:rsid w:val="008872DE"/>
    <w:rsid w:val="00887ECF"/>
    <w:rsid w:val="00892EA0"/>
    <w:rsid w:val="0089344C"/>
    <w:rsid w:val="008941F7"/>
    <w:rsid w:val="008A0FF0"/>
    <w:rsid w:val="008A37D7"/>
    <w:rsid w:val="008A53E5"/>
    <w:rsid w:val="008A78B5"/>
    <w:rsid w:val="008B0F1F"/>
    <w:rsid w:val="008B6FE5"/>
    <w:rsid w:val="008C26C9"/>
    <w:rsid w:val="008C319F"/>
    <w:rsid w:val="008C4DD9"/>
    <w:rsid w:val="008C6733"/>
    <w:rsid w:val="008C697A"/>
    <w:rsid w:val="008C7090"/>
    <w:rsid w:val="008D4A4D"/>
    <w:rsid w:val="008D625A"/>
    <w:rsid w:val="008E703F"/>
    <w:rsid w:val="008F1ED1"/>
    <w:rsid w:val="008F1F7B"/>
    <w:rsid w:val="008F3752"/>
    <w:rsid w:val="008F442E"/>
    <w:rsid w:val="0090067D"/>
    <w:rsid w:val="00901380"/>
    <w:rsid w:val="00901E8B"/>
    <w:rsid w:val="00902C23"/>
    <w:rsid w:val="00903505"/>
    <w:rsid w:val="00910038"/>
    <w:rsid w:val="00920463"/>
    <w:rsid w:val="00922FD6"/>
    <w:rsid w:val="00933569"/>
    <w:rsid w:val="00940908"/>
    <w:rsid w:val="00947D88"/>
    <w:rsid w:val="009503B9"/>
    <w:rsid w:val="00954602"/>
    <w:rsid w:val="00955A72"/>
    <w:rsid w:val="00964010"/>
    <w:rsid w:val="00970445"/>
    <w:rsid w:val="00970961"/>
    <w:rsid w:val="0097181B"/>
    <w:rsid w:val="009725C0"/>
    <w:rsid w:val="00976424"/>
    <w:rsid w:val="009767EB"/>
    <w:rsid w:val="00991063"/>
    <w:rsid w:val="009943E4"/>
    <w:rsid w:val="00997EE7"/>
    <w:rsid w:val="009A2337"/>
    <w:rsid w:val="009B133C"/>
    <w:rsid w:val="009B379D"/>
    <w:rsid w:val="009B5A17"/>
    <w:rsid w:val="009B5F0F"/>
    <w:rsid w:val="009C0904"/>
    <w:rsid w:val="009C09D5"/>
    <w:rsid w:val="009C4948"/>
    <w:rsid w:val="009C499B"/>
    <w:rsid w:val="009C4E0C"/>
    <w:rsid w:val="009C4E1E"/>
    <w:rsid w:val="009D0045"/>
    <w:rsid w:val="009D1542"/>
    <w:rsid w:val="009D2BF3"/>
    <w:rsid w:val="009D7070"/>
    <w:rsid w:val="009E0AD8"/>
    <w:rsid w:val="009E2AA2"/>
    <w:rsid w:val="009E378E"/>
    <w:rsid w:val="009E494D"/>
    <w:rsid w:val="009E50F6"/>
    <w:rsid w:val="009E52E3"/>
    <w:rsid w:val="009E5772"/>
    <w:rsid w:val="009F0760"/>
    <w:rsid w:val="009F619B"/>
    <w:rsid w:val="00A02B59"/>
    <w:rsid w:val="00A03191"/>
    <w:rsid w:val="00A0335B"/>
    <w:rsid w:val="00A07C64"/>
    <w:rsid w:val="00A119FE"/>
    <w:rsid w:val="00A1411F"/>
    <w:rsid w:val="00A219B8"/>
    <w:rsid w:val="00A273D6"/>
    <w:rsid w:val="00A31C7B"/>
    <w:rsid w:val="00A3465A"/>
    <w:rsid w:val="00A34AF7"/>
    <w:rsid w:val="00A378B5"/>
    <w:rsid w:val="00A401C1"/>
    <w:rsid w:val="00A44912"/>
    <w:rsid w:val="00A45EB8"/>
    <w:rsid w:val="00A47D1A"/>
    <w:rsid w:val="00A512A5"/>
    <w:rsid w:val="00A528D4"/>
    <w:rsid w:val="00A54661"/>
    <w:rsid w:val="00A601F3"/>
    <w:rsid w:val="00A63F9D"/>
    <w:rsid w:val="00A675A6"/>
    <w:rsid w:val="00A73432"/>
    <w:rsid w:val="00A73777"/>
    <w:rsid w:val="00A771BF"/>
    <w:rsid w:val="00A81EC4"/>
    <w:rsid w:val="00A957A9"/>
    <w:rsid w:val="00A97A0B"/>
    <w:rsid w:val="00AA0E69"/>
    <w:rsid w:val="00AA1A3E"/>
    <w:rsid w:val="00AA1CF6"/>
    <w:rsid w:val="00AA303E"/>
    <w:rsid w:val="00AA376E"/>
    <w:rsid w:val="00AB3525"/>
    <w:rsid w:val="00AB492F"/>
    <w:rsid w:val="00AB5705"/>
    <w:rsid w:val="00AD333B"/>
    <w:rsid w:val="00AD3753"/>
    <w:rsid w:val="00AD63A8"/>
    <w:rsid w:val="00AD71EC"/>
    <w:rsid w:val="00AE0DBE"/>
    <w:rsid w:val="00AE27AB"/>
    <w:rsid w:val="00AE2A9B"/>
    <w:rsid w:val="00AE40A9"/>
    <w:rsid w:val="00AE735A"/>
    <w:rsid w:val="00AE74D5"/>
    <w:rsid w:val="00AF21D7"/>
    <w:rsid w:val="00AF3802"/>
    <w:rsid w:val="00AF50EA"/>
    <w:rsid w:val="00AF73DF"/>
    <w:rsid w:val="00B00CB0"/>
    <w:rsid w:val="00B017BC"/>
    <w:rsid w:val="00B01EAC"/>
    <w:rsid w:val="00B11DF6"/>
    <w:rsid w:val="00B13702"/>
    <w:rsid w:val="00B1542D"/>
    <w:rsid w:val="00B219DC"/>
    <w:rsid w:val="00B21C1C"/>
    <w:rsid w:val="00B21F46"/>
    <w:rsid w:val="00B22ADA"/>
    <w:rsid w:val="00B3328D"/>
    <w:rsid w:val="00B367E8"/>
    <w:rsid w:val="00B40042"/>
    <w:rsid w:val="00B41FF1"/>
    <w:rsid w:val="00B42C36"/>
    <w:rsid w:val="00B46EE6"/>
    <w:rsid w:val="00B52DD0"/>
    <w:rsid w:val="00B6296D"/>
    <w:rsid w:val="00B66A0D"/>
    <w:rsid w:val="00B66E5F"/>
    <w:rsid w:val="00B7343F"/>
    <w:rsid w:val="00B809E0"/>
    <w:rsid w:val="00B826C7"/>
    <w:rsid w:val="00B834F6"/>
    <w:rsid w:val="00B9095B"/>
    <w:rsid w:val="00B92847"/>
    <w:rsid w:val="00B95072"/>
    <w:rsid w:val="00B96AA6"/>
    <w:rsid w:val="00BA54B9"/>
    <w:rsid w:val="00BA6050"/>
    <w:rsid w:val="00BB082D"/>
    <w:rsid w:val="00BC6BD8"/>
    <w:rsid w:val="00BD23F2"/>
    <w:rsid w:val="00BD3A07"/>
    <w:rsid w:val="00BE33A5"/>
    <w:rsid w:val="00BF41DE"/>
    <w:rsid w:val="00BF5029"/>
    <w:rsid w:val="00BF510D"/>
    <w:rsid w:val="00C02390"/>
    <w:rsid w:val="00C17BC4"/>
    <w:rsid w:val="00C17D61"/>
    <w:rsid w:val="00C17D6F"/>
    <w:rsid w:val="00C219A4"/>
    <w:rsid w:val="00C2357E"/>
    <w:rsid w:val="00C30848"/>
    <w:rsid w:val="00C33CF4"/>
    <w:rsid w:val="00C40A22"/>
    <w:rsid w:val="00C416B2"/>
    <w:rsid w:val="00C42193"/>
    <w:rsid w:val="00C42FE3"/>
    <w:rsid w:val="00C43DAF"/>
    <w:rsid w:val="00C46811"/>
    <w:rsid w:val="00C4697B"/>
    <w:rsid w:val="00C46FCD"/>
    <w:rsid w:val="00C50564"/>
    <w:rsid w:val="00C50846"/>
    <w:rsid w:val="00C5267B"/>
    <w:rsid w:val="00C52AC0"/>
    <w:rsid w:val="00C54A67"/>
    <w:rsid w:val="00C551C3"/>
    <w:rsid w:val="00C661E6"/>
    <w:rsid w:val="00C666BB"/>
    <w:rsid w:val="00C67D3D"/>
    <w:rsid w:val="00C7057D"/>
    <w:rsid w:val="00C80BEB"/>
    <w:rsid w:val="00C85715"/>
    <w:rsid w:val="00C86CCC"/>
    <w:rsid w:val="00C94313"/>
    <w:rsid w:val="00C954E4"/>
    <w:rsid w:val="00C9653E"/>
    <w:rsid w:val="00C97DD7"/>
    <w:rsid w:val="00CA0373"/>
    <w:rsid w:val="00CA74B3"/>
    <w:rsid w:val="00CB0356"/>
    <w:rsid w:val="00CB08B4"/>
    <w:rsid w:val="00CB0F2F"/>
    <w:rsid w:val="00CB1275"/>
    <w:rsid w:val="00CB404A"/>
    <w:rsid w:val="00CB5F1B"/>
    <w:rsid w:val="00CC0474"/>
    <w:rsid w:val="00CC1160"/>
    <w:rsid w:val="00CC51A7"/>
    <w:rsid w:val="00CC7263"/>
    <w:rsid w:val="00CD0D29"/>
    <w:rsid w:val="00CD38CE"/>
    <w:rsid w:val="00CD3BE9"/>
    <w:rsid w:val="00CD6C13"/>
    <w:rsid w:val="00CE331E"/>
    <w:rsid w:val="00CF32D0"/>
    <w:rsid w:val="00CF4916"/>
    <w:rsid w:val="00D0016A"/>
    <w:rsid w:val="00D007CC"/>
    <w:rsid w:val="00D038DF"/>
    <w:rsid w:val="00D0530B"/>
    <w:rsid w:val="00D10046"/>
    <w:rsid w:val="00D12A3E"/>
    <w:rsid w:val="00D2233F"/>
    <w:rsid w:val="00D23745"/>
    <w:rsid w:val="00D25921"/>
    <w:rsid w:val="00D26C2B"/>
    <w:rsid w:val="00D277FA"/>
    <w:rsid w:val="00D3033A"/>
    <w:rsid w:val="00D30861"/>
    <w:rsid w:val="00D311BD"/>
    <w:rsid w:val="00D3434B"/>
    <w:rsid w:val="00D41F5F"/>
    <w:rsid w:val="00D45B3E"/>
    <w:rsid w:val="00D50C9C"/>
    <w:rsid w:val="00D51012"/>
    <w:rsid w:val="00D57057"/>
    <w:rsid w:val="00D60D61"/>
    <w:rsid w:val="00D648DA"/>
    <w:rsid w:val="00D67D96"/>
    <w:rsid w:val="00D70AF1"/>
    <w:rsid w:val="00D736FF"/>
    <w:rsid w:val="00D749A6"/>
    <w:rsid w:val="00D755AF"/>
    <w:rsid w:val="00D761C5"/>
    <w:rsid w:val="00D811EF"/>
    <w:rsid w:val="00D81D34"/>
    <w:rsid w:val="00D869FD"/>
    <w:rsid w:val="00D900A1"/>
    <w:rsid w:val="00D94A81"/>
    <w:rsid w:val="00D95657"/>
    <w:rsid w:val="00D96CA7"/>
    <w:rsid w:val="00DA2934"/>
    <w:rsid w:val="00DC16F3"/>
    <w:rsid w:val="00DC7585"/>
    <w:rsid w:val="00DC762D"/>
    <w:rsid w:val="00DD0619"/>
    <w:rsid w:val="00DD5182"/>
    <w:rsid w:val="00DE0581"/>
    <w:rsid w:val="00DE4990"/>
    <w:rsid w:val="00DE4CAC"/>
    <w:rsid w:val="00DE6BCB"/>
    <w:rsid w:val="00DF2955"/>
    <w:rsid w:val="00DF4CAF"/>
    <w:rsid w:val="00E008AF"/>
    <w:rsid w:val="00E04066"/>
    <w:rsid w:val="00E06604"/>
    <w:rsid w:val="00E07563"/>
    <w:rsid w:val="00E12138"/>
    <w:rsid w:val="00E122EB"/>
    <w:rsid w:val="00E14045"/>
    <w:rsid w:val="00E15F8E"/>
    <w:rsid w:val="00E1703B"/>
    <w:rsid w:val="00E17A53"/>
    <w:rsid w:val="00E2011F"/>
    <w:rsid w:val="00E2328E"/>
    <w:rsid w:val="00E3060A"/>
    <w:rsid w:val="00E3104E"/>
    <w:rsid w:val="00E3129B"/>
    <w:rsid w:val="00E33D4F"/>
    <w:rsid w:val="00E357B1"/>
    <w:rsid w:val="00E40963"/>
    <w:rsid w:val="00E43D0A"/>
    <w:rsid w:val="00E4661D"/>
    <w:rsid w:val="00E60C0E"/>
    <w:rsid w:val="00E6405A"/>
    <w:rsid w:val="00E72A4A"/>
    <w:rsid w:val="00E81D58"/>
    <w:rsid w:val="00E84E63"/>
    <w:rsid w:val="00E85A08"/>
    <w:rsid w:val="00E9004C"/>
    <w:rsid w:val="00E92EE8"/>
    <w:rsid w:val="00E93F60"/>
    <w:rsid w:val="00E958FC"/>
    <w:rsid w:val="00E95DC9"/>
    <w:rsid w:val="00EA011D"/>
    <w:rsid w:val="00EA3F67"/>
    <w:rsid w:val="00EA7A28"/>
    <w:rsid w:val="00EB2CBE"/>
    <w:rsid w:val="00EC0D88"/>
    <w:rsid w:val="00EC1C51"/>
    <w:rsid w:val="00EC54B8"/>
    <w:rsid w:val="00ED1296"/>
    <w:rsid w:val="00ED1F78"/>
    <w:rsid w:val="00ED1F95"/>
    <w:rsid w:val="00ED34EA"/>
    <w:rsid w:val="00ED44A4"/>
    <w:rsid w:val="00EE42EA"/>
    <w:rsid w:val="00EF6BB5"/>
    <w:rsid w:val="00F01BEB"/>
    <w:rsid w:val="00F037DA"/>
    <w:rsid w:val="00F07123"/>
    <w:rsid w:val="00F07A49"/>
    <w:rsid w:val="00F11B18"/>
    <w:rsid w:val="00F13023"/>
    <w:rsid w:val="00F143D2"/>
    <w:rsid w:val="00F152F7"/>
    <w:rsid w:val="00F153B0"/>
    <w:rsid w:val="00F2153F"/>
    <w:rsid w:val="00F24EF5"/>
    <w:rsid w:val="00F25A45"/>
    <w:rsid w:val="00F2609B"/>
    <w:rsid w:val="00F27FEF"/>
    <w:rsid w:val="00F329F1"/>
    <w:rsid w:val="00F32FC6"/>
    <w:rsid w:val="00F34D25"/>
    <w:rsid w:val="00F35DB6"/>
    <w:rsid w:val="00F36A1F"/>
    <w:rsid w:val="00F42691"/>
    <w:rsid w:val="00F4585B"/>
    <w:rsid w:val="00F4708E"/>
    <w:rsid w:val="00F4751F"/>
    <w:rsid w:val="00F47F74"/>
    <w:rsid w:val="00F50919"/>
    <w:rsid w:val="00F5289D"/>
    <w:rsid w:val="00F559A9"/>
    <w:rsid w:val="00F603FD"/>
    <w:rsid w:val="00F60E13"/>
    <w:rsid w:val="00F6533E"/>
    <w:rsid w:val="00F76B97"/>
    <w:rsid w:val="00F87EC4"/>
    <w:rsid w:val="00F913D0"/>
    <w:rsid w:val="00F94842"/>
    <w:rsid w:val="00F94952"/>
    <w:rsid w:val="00F96A55"/>
    <w:rsid w:val="00F977B7"/>
    <w:rsid w:val="00F97DEB"/>
    <w:rsid w:val="00FA1232"/>
    <w:rsid w:val="00FA179F"/>
    <w:rsid w:val="00FA3252"/>
    <w:rsid w:val="00FB19AF"/>
    <w:rsid w:val="00FB1ADC"/>
    <w:rsid w:val="00FB1CDD"/>
    <w:rsid w:val="00FB315E"/>
    <w:rsid w:val="00FB3961"/>
    <w:rsid w:val="00FB7D89"/>
    <w:rsid w:val="00FC59F7"/>
    <w:rsid w:val="00FC68DE"/>
    <w:rsid w:val="00FC77F9"/>
    <w:rsid w:val="00FD0C45"/>
    <w:rsid w:val="00FE16A6"/>
    <w:rsid w:val="00FE20C7"/>
    <w:rsid w:val="00FE2275"/>
    <w:rsid w:val="00FE66B0"/>
    <w:rsid w:val="00FF0661"/>
    <w:rsid w:val="00FF20B6"/>
    <w:rsid w:val="00FF576C"/>
    <w:rsid w:val="00FF5EBD"/>
    <w:rsid w:val="00FF7541"/>
    <w:rsid w:val="00FF77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E8D01B8"/>
  <w15:docId w15:val="{61FB2CC1-3CBD-49CE-8E8E-FEBD8B231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17367"/>
    <w:pPr>
      <w:spacing w:before="120" w:after="120" w:line="288" w:lineRule="auto"/>
      <w:jc w:val="both"/>
    </w:pPr>
    <w:rPr>
      <w:rFonts w:ascii="Verdana" w:hAnsi="Verdana"/>
      <w:sz w:val="19"/>
    </w:rPr>
  </w:style>
  <w:style w:type="paragraph" w:styleId="Nadpis1">
    <w:name w:val="heading 1"/>
    <w:basedOn w:val="Normlny"/>
    <w:next w:val="Normlny"/>
    <w:link w:val="Nadpis1Char"/>
    <w:uiPriority w:val="9"/>
    <w:qFormat/>
    <w:rsid w:val="00602D11"/>
    <w:pPr>
      <w:keepNext/>
      <w:keepLines/>
      <w:numPr>
        <w:numId w:val="30"/>
      </w:numPr>
      <w:spacing w:before="240" w:after="240"/>
      <w:outlineLvl w:val="0"/>
    </w:pPr>
    <w:rPr>
      <w:rFonts w:eastAsiaTheme="majorEastAsia" w:cstheme="majorBidi"/>
      <w:b/>
      <w:color w:val="0B5294" w:themeColor="accent1" w:themeShade="BF"/>
      <w:sz w:val="24"/>
      <w:szCs w:val="32"/>
    </w:rPr>
  </w:style>
  <w:style w:type="paragraph" w:styleId="Nadpis2">
    <w:name w:val="heading 2"/>
    <w:basedOn w:val="Normlny"/>
    <w:next w:val="Normlny"/>
    <w:link w:val="Nadpis2Char"/>
    <w:uiPriority w:val="9"/>
    <w:unhideWhenUsed/>
    <w:qFormat/>
    <w:rsid w:val="00EE42EA"/>
    <w:pPr>
      <w:keepNext/>
      <w:keepLines/>
      <w:numPr>
        <w:ilvl w:val="1"/>
        <w:numId w:val="30"/>
      </w:numPr>
      <w:spacing w:before="240" w:after="240"/>
      <w:outlineLvl w:val="1"/>
    </w:pPr>
    <w:rPr>
      <w:rFonts w:eastAsiaTheme="majorEastAsia" w:cstheme="majorBidi"/>
      <w:color w:val="0B5294" w:themeColor="accent1" w:themeShade="BF"/>
      <w:sz w:val="20"/>
      <w:szCs w:val="26"/>
    </w:rPr>
  </w:style>
  <w:style w:type="paragraph" w:styleId="Nadpis3">
    <w:name w:val="heading 3"/>
    <w:basedOn w:val="Normlny"/>
    <w:next w:val="Normlny"/>
    <w:link w:val="Nadpis3Char"/>
    <w:uiPriority w:val="9"/>
    <w:unhideWhenUsed/>
    <w:qFormat/>
    <w:rsid w:val="00641E7B"/>
    <w:pPr>
      <w:keepNext/>
      <w:keepLines/>
      <w:numPr>
        <w:ilvl w:val="2"/>
        <w:numId w:val="30"/>
      </w:numPr>
      <w:spacing w:before="40" w:after="0"/>
      <w:ind w:left="360"/>
      <w:outlineLvl w:val="2"/>
    </w:pPr>
    <w:rPr>
      <w:rFonts w:asciiTheme="majorHAnsi" w:eastAsiaTheme="majorEastAsia" w:hAnsiTheme="majorHAnsi" w:cstheme="majorBidi"/>
      <w:color w:val="073662" w:themeColor="accent1" w:themeShade="7F"/>
      <w:sz w:val="24"/>
      <w:szCs w:val="24"/>
    </w:rPr>
  </w:style>
  <w:style w:type="paragraph" w:styleId="Nadpis4">
    <w:name w:val="heading 4"/>
    <w:basedOn w:val="Normlny"/>
    <w:next w:val="Normlny"/>
    <w:link w:val="Nadpis4Char"/>
    <w:uiPriority w:val="9"/>
    <w:unhideWhenUsed/>
    <w:qFormat/>
    <w:rsid w:val="00B40042"/>
    <w:pPr>
      <w:keepNext/>
      <w:keepLines/>
      <w:numPr>
        <w:ilvl w:val="3"/>
        <w:numId w:val="30"/>
      </w:numPr>
      <w:spacing w:before="40" w:after="0"/>
      <w:outlineLvl w:val="3"/>
    </w:pPr>
    <w:rPr>
      <w:rFonts w:asciiTheme="majorHAnsi" w:eastAsiaTheme="majorEastAsia" w:hAnsiTheme="majorHAnsi" w:cstheme="majorBidi"/>
      <w:i/>
      <w:iCs/>
      <w:color w:val="0B5294"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02D11"/>
    <w:rPr>
      <w:rFonts w:ascii="Verdana" w:eastAsiaTheme="majorEastAsia" w:hAnsi="Verdana" w:cstheme="majorBidi"/>
      <w:b/>
      <w:color w:val="0B5294" w:themeColor="accent1" w:themeShade="BF"/>
      <w:sz w:val="24"/>
      <w:szCs w:val="32"/>
    </w:rPr>
  </w:style>
  <w:style w:type="paragraph" w:styleId="Odsekzoznamu">
    <w:name w:val="List Paragraph"/>
    <w:aliases w:val="body,Odsek zoznamu2,Listenabsatz,Farebný zoznam – zvýraznenie 11,List Paragraph"/>
    <w:basedOn w:val="Normlny"/>
    <w:link w:val="OdsekzoznamuChar"/>
    <w:uiPriority w:val="99"/>
    <w:qFormat/>
    <w:rsid w:val="00E3129B"/>
    <w:pPr>
      <w:ind w:left="720"/>
    </w:pPr>
  </w:style>
  <w:style w:type="table" w:styleId="Mriekatabuky">
    <w:name w:val="Table Grid"/>
    <w:basedOn w:val="Normlnatabuka"/>
    <w:uiPriority w:val="39"/>
    <w:rsid w:val="00683A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y"/>
    <w:link w:val="Zkladntext2Char"/>
    <w:rsid w:val="00337018"/>
    <w:pPr>
      <w:spacing w:line="480" w:lineRule="auto"/>
    </w:pPr>
    <w:rPr>
      <w:rFonts w:ascii="Arial" w:eastAsia="Times New Roman" w:hAnsi="Arial" w:cs="Times New Roman"/>
      <w:szCs w:val="24"/>
      <w:lang w:val="sk-SK"/>
    </w:rPr>
  </w:style>
  <w:style w:type="character" w:customStyle="1" w:styleId="Zkladntext2Char">
    <w:name w:val="Základný text 2 Char"/>
    <w:basedOn w:val="Predvolenpsmoodseku"/>
    <w:link w:val="Zkladntext2"/>
    <w:rsid w:val="00337018"/>
    <w:rPr>
      <w:rFonts w:ascii="Arial" w:eastAsia="Times New Roman" w:hAnsi="Arial" w:cs="Times New Roman"/>
      <w:sz w:val="19"/>
      <w:szCs w:val="24"/>
      <w:lang w:val="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rsid w:val="00337018"/>
    <w:rPr>
      <w:rFonts w:ascii="Arial" w:hAnsi="Arial"/>
      <w:sz w:val="16"/>
      <w:vertAlign w:val="superscript"/>
    </w:rPr>
  </w:style>
  <w:style w:type="paragraph" w:styleId="Textpoznmkypodiarou">
    <w:name w:val="footnote text"/>
    <w:aliases w:val="Text poznámky pod čiarou 007,_Poznámka pod čiarou,Text poznámky pod eiarou 007,Text pozn. pod čarou,Text poznámky pod èiarou 007,Schriftart: 9 pt,Schriftart: 10 pt,Schriftart: 8 pt,Schriftart: 8 pt Char Char Char,o,Car,Char4,Cha"/>
    <w:basedOn w:val="Normlny"/>
    <w:link w:val="TextpoznmkypodiarouChar"/>
    <w:uiPriority w:val="99"/>
    <w:qFormat/>
    <w:rsid w:val="00337018"/>
    <w:pPr>
      <w:spacing w:after="0" w:line="240" w:lineRule="auto"/>
    </w:pPr>
    <w:rPr>
      <w:rFonts w:ascii="Arial" w:eastAsia="Times New Roman" w:hAnsi="Arial" w:cs="Times New Roman"/>
      <w:sz w:val="16"/>
      <w:szCs w:val="20"/>
      <w:lang w:val="sk-SK"/>
    </w:rPr>
  </w:style>
  <w:style w:type="character" w:customStyle="1" w:styleId="TextpoznmkypodiarouChar">
    <w:name w:val="Text poznámky pod čiarou Char"/>
    <w:aliases w:val="Text poznámky pod čiarou 007 Char,_Poznámka pod čiarou Char,Text poznámky pod eiarou 007 Char,Text pozn. pod čarou Char,Text poznámky pod èiarou 007 Char,Schriftart: 9 pt Char,Schriftart: 10 pt Char,Schriftart: 8 pt Char"/>
    <w:basedOn w:val="Predvolenpsmoodseku"/>
    <w:link w:val="Textpoznmkypodiarou"/>
    <w:uiPriority w:val="99"/>
    <w:rsid w:val="00337018"/>
    <w:rPr>
      <w:rFonts w:ascii="Arial" w:eastAsia="Times New Roman" w:hAnsi="Arial" w:cs="Times New Roman"/>
      <w:sz w:val="16"/>
      <w:szCs w:val="20"/>
      <w:lang w:val="sk-SK"/>
    </w:rPr>
  </w:style>
  <w:style w:type="paragraph" w:customStyle="1" w:styleId="Char2">
    <w:name w:val="Char2"/>
    <w:basedOn w:val="Normlny"/>
    <w:link w:val="Odkaznapoznmkupodiarou"/>
    <w:rsid w:val="00337018"/>
    <w:pPr>
      <w:spacing w:line="240" w:lineRule="exact"/>
    </w:pPr>
    <w:rPr>
      <w:rFonts w:ascii="Arial" w:hAnsi="Arial"/>
      <w:sz w:val="16"/>
      <w:vertAlign w:val="superscript"/>
    </w:rPr>
  </w:style>
  <w:style w:type="character" w:customStyle="1" w:styleId="Nadpis2Char">
    <w:name w:val="Nadpis 2 Char"/>
    <w:basedOn w:val="Predvolenpsmoodseku"/>
    <w:link w:val="Nadpis2"/>
    <w:uiPriority w:val="9"/>
    <w:rsid w:val="00EE42EA"/>
    <w:rPr>
      <w:rFonts w:ascii="Verdana" w:eastAsiaTheme="majorEastAsia" w:hAnsi="Verdana" w:cstheme="majorBidi"/>
      <w:color w:val="0B5294" w:themeColor="accent1" w:themeShade="BF"/>
      <w:sz w:val="20"/>
      <w:szCs w:val="26"/>
    </w:rPr>
  </w:style>
  <w:style w:type="paragraph" w:customStyle="1" w:styleId="Bulletslevel1">
    <w:name w:val="Bullets level 1"/>
    <w:basedOn w:val="Normlny"/>
    <w:link w:val="Bulletslevel1Char"/>
    <w:qFormat/>
    <w:rsid w:val="006C1B45"/>
    <w:pPr>
      <w:numPr>
        <w:numId w:val="3"/>
      </w:numPr>
      <w:spacing w:after="0" w:line="240" w:lineRule="auto"/>
    </w:pPr>
    <w:rPr>
      <w:rFonts w:ascii="Arial" w:eastAsia="Times" w:hAnsi="Arial" w:cs="Times New Roman"/>
      <w:color w:val="000000"/>
      <w:szCs w:val="20"/>
      <w:lang w:val="en-GB"/>
    </w:rPr>
  </w:style>
  <w:style w:type="character" w:customStyle="1" w:styleId="Bulletslevel1Char">
    <w:name w:val="Bullets level 1 Char"/>
    <w:basedOn w:val="Predvolenpsmoodseku"/>
    <w:link w:val="Bulletslevel1"/>
    <w:rsid w:val="006C1B45"/>
    <w:rPr>
      <w:rFonts w:ascii="Arial" w:eastAsia="Times" w:hAnsi="Arial" w:cs="Times New Roman"/>
      <w:color w:val="000000"/>
      <w:sz w:val="19"/>
      <w:szCs w:val="20"/>
      <w:lang w:val="en-GB"/>
    </w:rPr>
  </w:style>
  <w:style w:type="paragraph" w:styleId="Nzov">
    <w:name w:val="Title"/>
    <w:basedOn w:val="Normlny"/>
    <w:next w:val="Normlny"/>
    <w:link w:val="NzovChar"/>
    <w:uiPriority w:val="10"/>
    <w:qFormat/>
    <w:rsid w:val="000E2FC0"/>
    <w:pPr>
      <w:numPr>
        <w:numId w:val="29"/>
      </w:numPr>
      <w:spacing w:before="240" w:after="240"/>
      <w:ind w:left="360"/>
      <w:contextualSpacing/>
    </w:pPr>
    <w:rPr>
      <w:rFonts w:eastAsiaTheme="majorEastAsia" w:cstheme="majorBidi"/>
      <w:b/>
      <w:spacing w:val="-10"/>
      <w:kern w:val="28"/>
      <w:sz w:val="56"/>
      <w:szCs w:val="56"/>
    </w:rPr>
  </w:style>
  <w:style w:type="character" w:customStyle="1" w:styleId="NzovChar">
    <w:name w:val="Názov Char"/>
    <w:basedOn w:val="Predvolenpsmoodseku"/>
    <w:link w:val="Nzov"/>
    <w:uiPriority w:val="10"/>
    <w:rsid w:val="000E2FC0"/>
    <w:rPr>
      <w:rFonts w:ascii="Verdana" w:eastAsiaTheme="majorEastAsia" w:hAnsi="Verdana" w:cstheme="majorBidi"/>
      <w:b/>
      <w:spacing w:val="-10"/>
      <w:kern w:val="28"/>
      <w:sz w:val="56"/>
      <w:szCs w:val="56"/>
    </w:rPr>
  </w:style>
  <w:style w:type="paragraph" w:styleId="Hlavika">
    <w:name w:val="header"/>
    <w:basedOn w:val="Normlny"/>
    <w:link w:val="HlavikaChar"/>
    <w:uiPriority w:val="99"/>
    <w:unhideWhenUsed/>
    <w:rsid w:val="00741742"/>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741742"/>
  </w:style>
  <w:style w:type="paragraph" w:styleId="Pta">
    <w:name w:val="footer"/>
    <w:basedOn w:val="Normlny"/>
    <w:link w:val="PtaChar"/>
    <w:uiPriority w:val="99"/>
    <w:unhideWhenUsed/>
    <w:rsid w:val="00741742"/>
    <w:pPr>
      <w:tabs>
        <w:tab w:val="center" w:pos="4680"/>
        <w:tab w:val="right" w:pos="9360"/>
      </w:tabs>
      <w:spacing w:after="0" w:line="240" w:lineRule="auto"/>
    </w:pPr>
  </w:style>
  <w:style w:type="character" w:customStyle="1" w:styleId="PtaChar">
    <w:name w:val="Päta Char"/>
    <w:basedOn w:val="Predvolenpsmoodseku"/>
    <w:link w:val="Pta"/>
    <w:uiPriority w:val="99"/>
    <w:rsid w:val="00741742"/>
  </w:style>
  <w:style w:type="character" w:styleId="Odkaznakomentr">
    <w:name w:val="annotation reference"/>
    <w:basedOn w:val="Predvolenpsmoodseku"/>
    <w:uiPriority w:val="99"/>
    <w:unhideWhenUsed/>
    <w:rsid w:val="00D10046"/>
    <w:rPr>
      <w:sz w:val="16"/>
      <w:szCs w:val="16"/>
    </w:rPr>
  </w:style>
  <w:style w:type="paragraph" w:styleId="Textkomentra">
    <w:name w:val="annotation text"/>
    <w:basedOn w:val="Normlny"/>
    <w:link w:val="TextkomentraChar"/>
    <w:uiPriority w:val="99"/>
    <w:unhideWhenUsed/>
    <w:rsid w:val="00D10046"/>
    <w:pPr>
      <w:spacing w:line="240" w:lineRule="auto"/>
    </w:pPr>
    <w:rPr>
      <w:sz w:val="20"/>
      <w:szCs w:val="20"/>
    </w:rPr>
  </w:style>
  <w:style w:type="character" w:customStyle="1" w:styleId="TextkomentraChar">
    <w:name w:val="Text komentára Char"/>
    <w:basedOn w:val="Predvolenpsmoodseku"/>
    <w:link w:val="Textkomentra"/>
    <w:uiPriority w:val="99"/>
    <w:rsid w:val="00D10046"/>
    <w:rPr>
      <w:rFonts w:ascii="Verdana" w:hAnsi="Verdana"/>
      <w:sz w:val="20"/>
      <w:szCs w:val="20"/>
    </w:rPr>
  </w:style>
  <w:style w:type="paragraph" w:styleId="Predmetkomentra">
    <w:name w:val="annotation subject"/>
    <w:basedOn w:val="Textkomentra"/>
    <w:next w:val="Textkomentra"/>
    <w:link w:val="PredmetkomentraChar"/>
    <w:uiPriority w:val="99"/>
    <w:semiHidden/>
    <w:unhideWhenUsed/>
    <w:rsid w:val="00D10046"/>
    <w:rPr>
      <w:b/>
      <w:bCs/>
    </w:rPr>
  </w:style>
  <w:style w:type="character" w:customStyle="1" w:styleId="PredmetkomentraChar">
    <w:name w:val="Predmet komentára Char"/>
    <w:basedOn w:val="TextkomentraChar"/>
    <w:link w:val="Predmetkomentra"/>
    <w:uiPriority w:val="99"/>
    <w:semiHidden/>
    <w:rsid w:val="00D10046"/>
    <w:rPr>
      <w:rFonts w:ascii="Verdana" w:hAnsi="Verdana"/>
      <w:b/>
      <w:bCs/>
      <w:sz w:val="20"/>
      <w:szCs w:val="20"/>
    </w:rPr>
  </w:style>
  <w:style w:type="paragraph" w:styleId="Textbubliny">
    <w:name w:val="Balloon Text"/>
    <w:basedOn w:val="Normlny"/>
    <w:link w:val="TextbublinyChar"/>
    <w:uiPriority w:val="99"/>
    <w:semiHidden/>
    <w:unhideWhenUsed/>
    <w:rsid w:val="00D10046"/>
    <w:pPr>
      <w:spacing w:before="0"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10046"/>
    <w:rPr>
      <w:rFonts w:ascii="Segoe UI" w:hAnsi="Segoe UI" w:cs="Segoe UI"/>
      <w:sz w:val="18"/>
      <w:szCs w:val="18"/>
    </w:rPr>
  </w:style>
  <w:style w:type="character" w:styleId="Hypertextovprepojenie">
    <w:name w:val="Hyperlink"/>
    <w:basedOn w:val="Predvolenpsmoodseku"/>
    <w:uiPriority w:val="99"/>
    <w:rsid w:val="007560C9"/>
    <w:rPr>
      <w:rFonts w:ascii="Arial" w:hAnsi="Arial"/>
      <w:color w:val="00A1DE"/>
      <w:sz w:val="19"/>
      <w:u w:val="single"/>
    </w:rPr>
  </w:style>
  <w:style w:type="paragraph" w:customStyle="1" w:styleId="Default">
    <w:name w:val="Default"/>
    <w:rsid w:val="007560C9"/>
    <w:pPr>
      <w:autoSpaceDE w:val="0"/>
      <w:autoSpaceDN w:val="0"/>
      <w:adjustRightInd w:val="0"/>
      <w:spacing w:after="0" w:line="240" w:lineRule="auto"/>
    </w:pPr>
    <w:rPr>
      <w:rFonts w:ascii="Times New Roman" w:eastAsia="Times New Roman" w:hAnsi="Times New Roman" w:cs="Times New Roman"/>
      <w:color w:val="000000"/>
      <w:sz w:val="24"/>
      <w:szCs w:val="24"/>
      <w:lang w:val="sk-SK" w:eastAsia="sk-SK"/>
    </w:rPr>
  </w:style>
  <w:style w:type="paragraph" w:styleId="Zarkazkladnhotextu">
    <w:name w:val="Body Text Indent"/>
    <w:basedOn w:val="Normlny"/>
    <w:link w:val="ZarkazkladnhotextuChar"/>
    <w:uiPriority w:val="99"/>
    <w:semiHidden/>
    <w:unhideWhenUsed/>
    <w:rsid w:val="00363566"/>
    <w:pPr>
      <w:ind w:left="360"/>
    </w:pPr>
  </w:style>
  <w:style w:type="character" w:customStyle="1" w:styleId="ZarkazkladnhotextuChar">
    <w:name w:val="Zarážka základného textu Char"/>
    <w:basedOn w:val="Predvolenpsmoodseku"/>
    <w:link w:val="Zarkazkladnhotextu"/>
    <w:uiPriority w:val="99"/>
    <w:semiHidden/>
    <w:rsid w:val="00363566"/>
    <w:rPr>
      <w:rFonts w:ascii="Verdana" w:hAnsi="Verdana"/>
      <w:sz w:val="19"/>
    </w:rPr>
  </w:style>
  <w:style w:type="character" w:customStyle="1" w:styleId="Nadpis3Char">
    <w:name w:val="Nadpis 3 Char"/>
    <w:basedOn w:val="Predvolenpsmoodseku"/>
    <w:link w:val="Nadpis3"/>
    <w:uiPriority w:val="9"/>
    <w:rsid w:val="00641E7B"/>
    <w:rPr>
      <w:rFonts w:asciiTheme="majorHAnsi" w:eastAsiaTheme="majorEastAsia" w:hAnsiTheme="majorHAnsi" w:cstheme="majorBidi"/>
      <w:color w:val="073662" w:themeColor="accent1" w:themeShade="7F"/>
      <w:sz w:val="24"/>
      <w:szCs w:val="24"/>
    </w:rPr>
  </w:style>
  <w:style w:type="paragraph" w:customStyle="1" w:styleId="Legaltext">
    <w:name w:val="Legal text"/>
    <w:basedOn w:val="Normlny"/>
    <w:qFormat/>
    <w:rsid w:val="00D60D61"/>
    <w:pPr>
      <w:spacing w:line="180" w:lineRule="atLeast"/>
      <w:ind w:right="5387"/>
    </w:pPr>
    <w:rPr>
      <w:sz w:val="14"/>
      <w:lang w:val="sk-SK"/>
    </w:rPr>
  </w:style>
  <w:style w:type="character" w:customStyle="1" w:styleId="OdsekzoznamuChar">
    <w:name w:val="Odsek zoznamu Char"/>
    <w:aliases w:val="body Char,Odsek zoznamu2 Char,Listenabsatz Char,Farebný zoznam – zvýraznenie 11 Char,List Paragraph Char"/>
    <w:link w:val="Odsekzoznamu"/>
    <w:uiPriority w:val="34"/>
    <w:rsid w:val="00C954E4"/>
    <w:rPr>
      <w:rFonts w:ascii="Verdana" w:hAnsi="Verdana"/>
      <w:sz w:val="19"/>
    </w:rPr>
  </w:style>
  <w:style w:type="paragraph" w:styleId="Popis">
    <w:name w:val="caption"/>
    <w:basedOn w:val="Normlny"/>
    <w:next w:val="Normlny"/>
    <w:uiPriority w:val="35"/>
    <w:unhideWhenUsed/>
    <w:qFormat/>
    <w:rsid w:val="006307E2"/>
    <w:pPr>
      <w:spacing w:before="0" w:after="200" w:line="240" w:lineRule="auto"/>
    </w:pPr>
    <w:rPr>
      <w:i/>
      <w:iCs/>
      <w:color w:val="17406D" w:themeColor="text2"/>
      <w:sz w:val="18"/>
      <w:szCs w:val="18"/>
    </w:rPr>
  </w:style>
  <w:style w:type="paragraph" w:styleId="Zkladntext">
    <w:name w:val="Body Text"/>
    <w:basedOn w:val="Normlny"/>
    <w:link w:val="ZkladntextChar"/>
    <w:uiPriority w:val="99"/>
    <w:semiHidden/>
    <w:unhideWhenUsed/>
    <w:rsid w:val="006307E2"/>
  </w:style>
  <w:style w:type="character" w:customStyle="1" w:styleId="ZkladntextChar">
    <w:name w:val="Základný text Char"/>
    <w:basedOn w:val="Predvolenpsmoodseku"/>
    <w:link w:val="Zkladntext"/>
    <w:uiPriority w:val="99"/>
    <w:semiHidden/>
    <w:rsid w:val="006307E2"/>
    <w:rPr>
      <w:rFonts w:ascii="Verdana" w:hAnsi="Verdana"/>
      <w:sz w:val="19"/>
    </w:rPr>
  </w:style>
  <w:style w:type="character" w:customStyle="1" w:styleId="Nadpis4Char">
    <w:name w:val="Nadpis 4 Char"/>
    <w:basedOn w:val="Predvolenpsmoodseku"/>
    <w:link w:val="Nadpis4"/>
    <w:uiPriority w:val="9"/>
    <w:rsid w:val="00B40042"/>
    <w:rPr>
      <w:rFonts w:asciiTheme="majorHAnsi" w:eastAsiaTheme="majorEastAsia" w:hAnsiTheme="majorHAnsi" w:cstheme="majorBidi"/>
      <w:i/>
      <w:iCs/>
      <w:color w:val="0B5294" w:themeColor="accent1" w:themeShade="BF"/>
      <w:sz w:val="19"/>
    </w:rPr>
  </w:style>
  <w:style w:type="table" w:customStyle="1" w:styleId="GridTable4-Accent11">
    <w:name w:val="Grid Table 4 - Accent 11"/>
    <w:basedOn w:val="Normlnatabuka"/>
    <w:uiPriority w:val="49"/>
    <w:rsid w:val="00612BEB"/>
    <w:pPr>
      <w:spacing w:after="0" w:line="240" w:lineRule="auto"/>
    </w:p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color w:val="FFFFFF" w:themeColor="background1"/>
      </w:rPr>
      <w:tblPr/>
      <w:tcPr>
        <w:tcBorders>
          <w:top w:val="single" w:sz="4" w:space="0" w:color="0F6FC6" w:themeColor="accent1"/>
          <w:left w:val="single" w:sz="4" w:space="0" w:color="0F6FC6" w:themeColor="accent1"/>
          <w:bottom w:val="single" w:sz="4" w:space="0" w:color="0F6FC6" w:themeColor="accent1"/>
          <w:right w:val="single" w:sz="4" w:space="0" w:color="0F6FC6" w:themeColor="accent1"/>
          <w:insideH w:val="nil"/>
          <w:insideV w:val="nil"/>
        </w:tcBorders>
        <w:shd w:val="clear" w:color="auto" w:fill="0F6FC6" w:themeFill="accent1"/>
      </w:tcPr>
    </w:tblStylePr>
    <w:tblStylePr w:type="lastRow">
      <w:rPr>
        <w:b/>
        <w:bCs/>
      </w:rPr>
      <w:tblPr/>
      <w:tcPr>
        <w:tcBorders>
          <w:top w:val="double" w:sz="4" w:space="0" w:color="0F6FC6" w:themeColor="accent1"/>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paragraph" w:customStyle="1" w:styleId="Hlavnrozdelenie">
    <w:name w:val="Hlavné rozdelenie"/>
    <w:basedOn w:val="Nadpis1"/>
    <w:link w:val="HlavnrozdelenieChar"/>
    <w:qFormat/>
    <w:rsid w:val="0019341B"/>
    <w:pPr>
      <w:numPr>
        <w:numId w:val="37"/>
      </w:numPr>
      <w:ind w:left="360"/>
      <w:jc w:val="left"/>
    </w:pPr>
    <w:rPr>
      <w:sz w:val="32"/>
      <w:lang w:val="sk-SK"/>
    </w:rPr>
  </w:style>
  <w:style w:type="paragraph" w:styleId="Hlavikaobsahu">
    <w:name w:val="TOC Heading"/>
    <w:basedOn w:val="Nadpis1"/>
    <w:next w:val="Normlny"/>
    <w:uiPriority w:val="39"/>
    <w:unhideWhenUsed/>
    <w:qFormat/>
    <w:rsid w:val="00FB315E"/>
    <w:pPr>
      <w:numPr>
        <w:numId w:val="0"/>
      </w:numPr>
      <w:spacing w:after="0" w:line="259" w:lineRule="auto"/>
      <w:jc w:val="left"/>
      <w:outlineLvl w:val="9"/>
    </w:pPr>
    <w:rPr>
      <w:rFonts w:asciiTheme="majorHAnsi" w:hAnsiTheme="majorHAnsi"/>
      <w:b w:val="0"/>
      <w:sz w:val="32"/>
    </w:rPr>
  </w:style>
  <w:style w:type="character" w:customStyle="1" w:styleId="HlavnrozdelenieChar">
    <w:name w:val="Hlavné rozdelenie Char"/>
    <w:basedOn w:val="Nadpis1Char"/>
    <w:link w:val="Hlavnrozdelenie"/>
    <w:rsid w:val="0019341B"/>
    <w:rPr>
      <w:rFonts w:ascii="Verdana" w:eastAsiaTheme="majorEastAsia" w:hAnsi="Verdana" w:cstheme="majorBidi"/>
      <w:b/>
      <w:color w:val="0B5294" w:themeColor="accent1" w:themeShade="BF"/>
      <w:sz w:val="32"/>
      <w:szCs w:val="32"/>
      <w:lang w:val="sk-SK"/>
    </w:rPr>
  </w:style>
  <w:style w:type="paragraph" w:styleId="Obsah1">
    <w:name w:val="toc 1"/>
    <w:basedOn w:val="Normlny"/>
    <w:next w:val="Normlny"/>
    <w:autoRedefine/>
    <w:uiPriority w:val="39"/>
    <w:unhideWhenUsed/>
    <w:rsid w:val="00BE33A5"/>
    <w:pPr>
      <w:tabs>
        <w:tab w:val="left" w:pos="660"/>
        <w:tab w:val="right" w:leader="dot" w:pos="9607"/>
      </w:tabs>
      <w:spacing w:after="100"/>
    </w:pPr>
  </w:style>
  <w:style w:type="paragraph" w:styleId="Obsah2">
    <w:name w:val="toc 2"/>
    <w:basedOn w:val="Normlny"/>
    <w:next w:val="Normlny"/>
    <w:autoRedefine/>
    <w:uiPriority w:val="39"/>
    <w:unhideWhenUsed/>
    <w:rsid w:val="00FB315E"/>
    <w:pPr>
      <w:spacing w:after="100"/>
      <w:ind w:left="190"/>
    </w:pPr>
  </w:style>
  <w:style w:type="table" w:customStyle="1" w:styleId="GridTable41">
    <w:name w:val="Grid Table 41"/>
    <w:basedOn w:val="Normlnatabuka"/>
    <w:uiPriority w:val="49"/>
    <w:rsid w:val="005B235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3-Accent11">
    <w:name w:val="List Table 3 - Accent 11"/>
    <w:basedOn w:val="Normlnatabuka"/>
    <w:uiPriority w:val="48"/>
    <w:rsid w:val="008C697A"/>
    <w:pPr>
      <w:spacing w:after="0" w:line="240" w:lineRule="auto"/>
    </w:pPr>
    <w:tblPr>
      <w:tblStyleRowBandSize w:val="1"/>
      <w:tblStyleColBandSize w:val="1"/>
      <w:tblBorders>
        <w:top w:val="single" w:sz="4" w:space="0" w:color="0F6FC6" w:themeColor="accent1"/>
        <w:left w:val="single" w:sz="4" w:space="0" w:color="0F6FC6" w:themeColor="accent1"/>
        <w:bottom w:val="single" w:sz="4" w:space="0" w:color="0F6FC6" w:themeColor="accent1"/>
        <w:right w:val="single" w:sz="4" w:space="0" w:color="0F6FC6" w:themeColor="accent1"/>
      </w:tblBorders>
    </w:tblPr>
    <w:tblStylePr w:type="firstRow">
      <w:rPr>
        <w:b/>
        <w:bCs/>
        <w:color w:val="FFFFFF" w:themeColor="background1"/>
      </w:rPr>
      <w:tblPr/>
      <w:tcPr>
        <w:shd w:val="clear" w:color="auto" w:fill="0F6FC6" w:themeFill="accent1"/>
      </w:tcPr>
    </w:tblStylePr>
    <w:tblStylePr w:type="lastRow">
      <w:rPr>
        <w:b/>
        <w:bCs/>
      </w:rPr>
      <w:tblPr/>
      <w:tcPr>
        <w:tcBorders>
          <w:top w:val="double" w:sz="4" w:space="0" w:color="0F6FC6"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6FC6" w:themeColor="accent1"/>
          <w:right w:val="single" w:sz="4" w:space="0" w:color="0F6FC6" w:themeColor="accent1"/>
        </w:tcBorders>
      </w:tcPr>
    </w:tblStylePr>
    <w:tblStylePr w:type="band1Horz">
      <w:tblPr/>
      <w:tcPr>
        <w:tcBorders>
          <w:top w:val="single" w:sz="4" w:space="0" w:color="0F6FC6" w:themeColor="accent1"/>
          <w:bottom w:val="single" w:sz="4" w:space="0" w:color="0F6FC6"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6FC6" w:themeColor="accent1"/>
          <w:left w:val="nil"/>
        </w:tcBorders>
      </w:tcPr>
    </w:tblStylePr>
    <w:tblStylePr w:type="swCell">
      <w:tblPr/>
      <w:tcPr>
        <w:tcBorders>
          <w:top w:val="double" w:sz="4" w:space="0" w:color="0F6FC6" w:themeColor="accent1"/>
          <w:right w:val="nil"/>
        </w:tcBorders>
      </w:tcPr>
    </w:tblStylePr>
  </w:style>
  <w:style w:type="table" w:customStyle="1" w:styleId="GridTable5Dark-Accent11">
    <w:name w:val="Grid Table 5 Dark - Accent 11"/>
    <w:basedOn w:val="Normlnatabuka"/>
    <w:uiPriority w:val="50"/>
    <w:rsid w:val="007C5A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7E2F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6FC6"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6FC6"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6FC6"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6FC6" w:themeFill="accent1"/>
      </w:tcPr>
    </w:tblStylePr>
    <w:tblStylePr w:type="band1Vert">
      <w:tblPr/>
      <w:tcPr>
        <w:shd w:val="clear" w:color="auto" w:fill="90C5F6" w:themeFill="accent1" w:themeFillTint="66"/>
      </w:tcPr>
    </w:tblStylePr>
    <w:tblStylePr w:type="band1Horz">
      <w:tblPr/>
      <w:tcPr>
        <w:shd w:val="clear" w:color="auto" w:fill="90C5F6" w:themeFill="accent1" w:themeFillTint="66"/>
      </w:tcPr>
    </w:tblStylePr>
  </w:style>
  <w:style w:type="paragraph" w:styleId="Obsah3">
    <w:name w:val="toc 3"/>
    <w:basedOn w:val="Normlny"/>
    <w:next w:val="Normlny"/>
    <w:autoRedefine/>
    <w:uiPriority w:val="39"/>
    <w:unhideWhenUsed/>
    <w:rsid w:val="00036B80"/>
    <w:pPr>
      <w:spacing w:after="100"/>
      <w:ind w:left="380"/>
    </w:pPr>
  </w:style>
  <w:style w:type="paragraph" w:styleId="Revzia">
    <w:name w:val="Revision"/>
    <w:hidden/>
    <w:uiPriority w:val="99"/>
    <w:semiHidden/>
    <w:rsid w:val="003273CE"/>
    <w:pPr>
      <w:spacing w:after="0" w:line="240" w:lineRule="auto"/>
    </w:pPr>
    <w:rPr>
      <w:rFonts w:ascii="Verdana" w:hAnsi="Verdana"/>
      <w:sz w:val="19"/>
    </w:rPr>
  </w:style>
  <w:style w:type="paragraph" w:customStyle="1" w:styleId="AOHead4">
    <w:name w:val="AOHead4"/>
    <w:basedOn w:val="Normlny"/>
    <w:next w:val="Normlny"/>
    <w:rsid w:val="0033051D"/>
    <w:pPr>
      <w:numPr>
        <w:numId w:val="68"/>
      </w:numPr>
      <w:tabs>
        <w:tab w:val="num" w:pos="2160"/>
      </w:tabs>
      <w:spacing w:before="240" w:after="0" w:line="260" w:lineRule="atLeast"/>
      <w:ind w:left="2160"/>
      <w:outlineLvl w:val="3"/>
    </w:pPr>
    <w:rPr>
      <w:rFonts w:ascii="Times New Roman" w:eastAsia="SimSun" w:hAnsi="Times New Roman" w:cs="Times New Roman"/>
      <w:sz w:val="22"/>
      <w:lang w:val="sk-SK"/>
    </w:rPr>
  </w:style>
  <w:style w:type="paragraph" w:customStyle="1" w:styleId="AOHead5">
    <w:name w:val="AOHead5"/>
    <w:basedOn w:val="Normlny"/>
    <w:next w:val="Normlny"/>
    <w:rsid w:val="0033051D"/>
    <w:pPr>
      <w:numPr>
        <w:ilvl w:val="1"/>
        <w:numId w:val="68"/>
      </w:numPr>
      <w:tabs>
        <w:tab w:val="num" w:pos="2880"/>
      </w:tabs>
      <w:spacing w:before="240" w:after="0" w:line="260" w:lineRule="atLeast"/>
      <w:ind w:left="2880"/>
      <w:outlineLvl w:val="4"/>
    </w:pPr>
    <w:rPr>
      <w:rFonts w:ascii="Times New Roman" w:eastAsia="SimSun" w:hAnsi="Times New Roman" w:cs="Times New Roman"/>
      <w:sz w:val="22"/>
      <w:lang w:val="sk-SK"/>
    </w:rPr>
  </w:style>
  <w:style w:type="paragraph" w:customStyle="1" w:styleId="AOHead6">
    <w:name w:val="AOHead6"/>
    <w:basedOn w:val="Normlny"/>
    <w:next w:val="Normlny"/>
    <w:rsid w:val="0033051D"/>
    <w:pPr>
      <w:numPr>
        <w:ilvl w:val="2"/>
        <w:numId w:val="68"/>
      </w:numPr>
      <w:tabs>
        <w:tab w:val="num" w:pos="3600"/>
      </w:tabs>
      <w:spacing w:before="240" w:after="0" w:line="260" w:lineRule="atLeast"/>
      <w:ind w:left="3600"/>
      <w:outlineLvl w:val="5"/>
    </w:pPr>
    <w:rPr>
      <w:rFonts w:ascii="Times New Roman" w:eastAsia="SimSun" w:hAnsi="Times New Roman" w:cs="Times New Roman"/>
      <w:sz w:val="22"/>
      <w:lang w:val="sk-SK"/>
    </w:rPr>
  </w:style>
  <w:style w:type="paragraph" w:customStyle="1" w:styleId="AOAltHead2">
    <w:name w:val="AOAltHead2"/>
    <w:basedOn w:val="Normlny"/>
    <w:next w:val="Normlny"/>
    <w:uiPriority w:val="99"/>
    <w:rsid w:val="0033051D"/>
    <w:pPr>
      <w:numPr>
        <w:ilvl w:val="3"/>
        <w:numId w:val="68"/>
      </w:numPr>
      <w:spacing w:before="240" w:after="0" w:line="260" w:lineRule="atLeast"/>
      <w:outlineLvl w:val="1"/>
    </w:pPr>
    <w:rPr>
      <w:rFonts w:ascii="Times New Roman" w:eastAsia="SimSun" w:hAnsi="Times New Roman" w:cs="Times New Roman"/>
      <w:sz w:val="22"/>
      <w:lang w:val="sk-SK"/>
    </w:rPr>
  </w:style>
  <w:style w:type="paragraph" w:customStyle="1" w:styleId="AODefHead">
    <w:name w:val="AODefHead"/>
    <w:basedOn w:val="Normlny"/>
    <w:next w:val="AODefPara"/>
    <w:rsid w:val="0033051D"/>
    <w:pPr>
      <w:numPr>
        <w:ilvl w:val="4"/>
        <w:numId w:val="68"/>
      </w:numPr>
      <w:spacing w:before="240" w:after="0" w:line="260" w:lineRule="atLeast"/>
      <w:outlineLvl w:val="5"/>
    </w:pPr>
    <w:rPr>
      <w:rFonts w:ascii="Times New Roman" w:eastAsia="SimSun" w:hAnsi="Times New Roman" w:cs="Times New Roman"/>
      <w:sz w:val="22"/>
      <w:lang w:val="sk-SK"/>
    </w:rPr>
  </w:style>
  <w:style w:type="paragraph" w:customStyle="1" w:styleId="AODefPara">
    <w:name w:val="AODefPara"/>
    <w:basedOn w:val="AODefHead"/>
    <w:rsid w:val="0033051D"/>
    <w:pPr>
      <w:numPr>
        <w:ilvl w:val="5"/>
      </w:numPr>
      <w:outlineLvl w:val="6"/>
    </w:pPr>
  </w:style>
  <w:style w:type="table" w:customStyle="1" w:styleId="Tabukasmriekou4zvraznenie11">
    <w:name w:val="Tabuľka s mriežkou 4 – zvýraznenie 11"/>
    <w:basedOn w:val="Normlnatabuka"/>
    <w:uiPriority w:val="49"/>
    <w:rsid w:val="00FF0661"/>
    <w:pPr>
      <w:spacing w:after="0" w:line="240" w:lineRule="auto"/>
    </w:p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color w:val="FFFFFF" w:themeColor="background1"/>
      </w:rPr>
      <w:tblPr/>
      <w:tcPr>
        <w:tcBorders>
          <w:top w:val="single" w:sz="4" w:space="0" w:color="0F6FC6" w:themeColor="accent1"/>
          <w:left w:val="single" w:sz="4" w:space="0" w:color="0F6FC6" w:themeColor="accent1"/>
          <w:bottom w:val="single" w:sz="4" w:space="0" w:color="0F6FC6" w:themeColor="accent1"/>
          <w:right w:val="single" w:sz="4" w:space="0" w:color="0F6FC6" w:themeColor="accent1"/>
          <w:insideH w:val="nil"/>
          <w:insideV w:val="nil"/>
        </w:tcBorders>
        <w:shd w:val="clear" w:color="auto" w:fill="0F6FC6" w:themeFill="accent1"/>
      </w:tcPr>
    </w:tblStylePr>
    <w:tblStylePr w:type="lastRow">
      <w:rPr>
        <w:b/>
        <w:bCs/>
      </w:rPr>
      <w:tblPr/>
      <w:tcPr>
        <w:tcBorders>
          <w:top w:val="double" w:sz="4" w:space="0" w:color="0F6FC6" w:themeColor="accent1"/>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styleId="PouitHypertextovPrepojenie">
    <w:name w:val="FollowedHyperlink"/>
    <w:basedOn w:val="Predvolenpsmoodseku"/>
    <w:uiPriority w:val="99"/>
    <w:semiHidden/>
    <w:unhideWhenUsed/>
    <w:rsid w:val="00F07A49"/>
    <w:rPr>
      <w:color w:val="85DFD0" w:themeColor="followedHyperlink"/>
      <w:u w:val="single"/>
    </w:rPr>
  </w:style>
  <w:style w:type="character" w:customStyle="1" w:styleId="UnresolvedMention">
    <w:name w:val="Unresolved Mention"/>
    <w:basedOn w:val="Predvolenpsmoodseku"/>
    <w:uiPriority w:val="99"/>
    <w:semiHidden/>
    <w:unhideWhenUsed/>
    <w:rsid w:val="00736C42"/>
    <w:rPr>
      <w:color w:val="605E5C"/>
      <w:shd w:val="clear" w:color="auto" w:fill="E1DFDD"/>
    </w:rPr>
  </w:style>
  <w:style w:type="paragraph" w:styleId="Normlnywebov">
    <w:name w:val="Normal (Web)"/>
    <w:basedOn w:val="Normlny"/>
    <w:uiPriority w:val="99"/>
    <w:semiHidden/>
    <w:unhideWhenUsed/>
    <w:rsid w:val="00A81EC4"/>
    <w:pPr>
      <w:spacing w:before="100" w:beforeAutospacing="1" w:after="100" w:afterAutospacing="1" w:line="240" w:lineRule="auto"/>
      <w:jc w:val="left"/>
    </w:pPr>
    <w:rPr>
      <w:rFonts w:ascii="Times New Roman" w:eastAsia="Times New Roman" w:hAnsi="Times New Roman" w:cs="Times New Roman"/>
      <w:sz w:val="24"/>
      <w:szCs w:val="24"/>
      <w:lang w:val="sk-SK" w:eastAsia="sk-SK"/>
    </w:rPr>
  </w:style>
  <w:style w:type="paragraph" w:customStyle="1" w:styleId="m-795523899379692150msolistparagraph">
    <w:name w:val="m_-795523899379692150msolistparagraph"/>
    <w:basedOn w:val="Normlny"/>
    <w:rsid w:val="005E0B2E"/>
    <w:pPr>
      <w:spacing w:before="100" w:beforeAutospacing="1" w:after="100" w:afterAutospacing="1" w:line="240" w:lineRule="auto"/>
      <w:jc w:val="left"/>
    </w:pPr>
    <w:rPr>
      <w:rFonts w:ascii="Times New Roman" w:eastAsia="Times New Roman" w:hAnsi="Times New Roman" w:cs="Times New Roman"/>
      <w:sz w:val="24"/>
      <w:szCs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724023">
      <w:bodyDiv w:val="1"/>
      <w:marLeft w:val="0"/>
      <w:marRight w:val="0"/>
      <w:marTop w:val="0"/>
      <w:marBottom w:val="0"/>
      <w:divBdr>
        <w:top w:val="none" w:sz="0" w:space="0" w:color="auto"/>
        <w:left w:val="none" w:sz="0" w:space="0" w:color="auto"/>
        <w:bottom w:val="none" w:sz="0" w:space="0" w:color="auto"/>
        <w:right w:val="none" w:sz="0" w:space="0" w:color="auto"/>
      </w:divBdr>
      <w:divsChild>
        <w:div w:id="112871470">
          <w:marLeft w:val="0"/>
          <w:marRight w:val="0"/>
          <w:marTop w:val="0"/>
          <w:marBottom w:val="0"/>
          <w:divBdr>
            <w:top w:val="none" w:sz="0" w:space="0" w:color="auto"/>
            <w:left w:val="none" w:sz="0" w:space="0" w:color="auto"/>
            <w:bottom w:val="none" w:sz="0" w:space="0" w:color="auto"/>
            <w:right w:val="none" w:sz="0" w:space="0" w:color="auto"/>
          </w:divBdr>
        </w:div>
        <w:div w:id="869487625">
          <w:marLeft w:val="0"/>
          <w:marRight w:val="0"/>
          <w:marTop w:val="0"/>
          <w:marBottom w:val="0"/>
          <w:divBdr>
            <w:top w:val="none" w:sz="0" w:space="0" w:color="auto"/>
            <w:left w:val="none" w:sz="0" w:space="0" w:color="auto"/>
            <w:bottom w:val="none" w:sz="0" w:space="0" w:color="auto"/>
            <w:right w:val="none" w:sz="0" w:space="0" w:color="auto"/>
          </w:divBdr>
        </w:div>
        <w:div w:id="28534647">
          <w:marLeft w:val="0"/>
          <w:marRight w:val="0"/>
          <w:marTop w:val="0"/>
          <w:marBottom w:val="0"/>
          <w:divBdr>
            <w:top w:val="none" w:sz="0" w:space="0" w:color="auto"/>
            <w:left w:val="none" w:sz="0" w:space="0" w:color="auto"/>
            <w:bottom w:val="none" w:sz="0" w:space="0" w:color="auto"/>
            <w:right w:val="none" w:sz="0" w:space="0" w:color="auto"/>
          </w:divBdr>
        </w:div>
        <w:div w:id="1754011095">
          <w:marLeft w:val="0"/>
          <w:marRight w:val="0"/>
          <w:marTop w:val="0"/>
          <w:marBottom w:val="0"/>
          <w:divBdr>
            <w:top w:val="none" w:sz="0" w:space="0" w:color="auto"/>
            <w:left w:val="none" w:sz="0" w:space="0" w:color="auto"/>
            <w:bottom w:val="none" w:sz="0" w:space="0" w:color="auto"/>
            <w:right w:val="none" w:sz="0" w:space="0" w:color="auto"/>
          </w:divBdr>
        </w:div>
        <w:div w:id="1679307840">
          <w:marLeft w:val="0"/>
          <w:marRight w:val="0"/>
          <w:marTop w:val="0"/>
          <w:marBottom w:val="0"/>
          <w:divBdr>
            <w:top w:val="none" w:sz="0" w:space="0" w:color="auto"/>
            <w:left w:val="none" w:sz="0" w:space="0" w:color="auto"/>
            <w:bottom w:val="none" w:sz="0" w:space="0" w:color="auto"/>
            <w:right w:val="none" w:sz="0" w:space="0" w:color="auto"/>
          </w:divBdr>
        </w:div>
      </w:divsChild>
    </w:div>
    <w:div w:id="201720309">
      <w:bodyDiv w:val="1"/>
      <w:marLeft w:val="0"/>
      <w:marRight w:val="0"/>
      <w:marTop w:val="0"/>
      <w:marBottom w:val="0"/>
      <w:divBdr>
        <w:top w:val="none" w:sz="0" w:space="0" w:color="auto"/>
        <w:left w:val="none" w:sz="0" w:space="0" w:color="auto"/>
        <w:bottom w:val="none" w:sz="0" w:space="0" w:color="auto"/>
        <w:right w:val="none" w:sz="0" w:space="0" w:color="auto"/>
      </w:divBdr>
    </w:div>
    <w:div w:id="438063002">
      <w:bodyDiv w:val="1"/>
      <w:marLeft w:val="0"/>
      <w:marRight w:val="0"/>
      <w:marTop w:val="0"/>
      <w:marBottom w:val="0"/>
      <w:divBdr>
        <w:top w:val="none" w:sz="0" w:space="0" w:color="auto"/>
        <w:left w:val="none" w:sz="0" w:space="0" w:color="auto"/>
        <w:bottom w:val="none" w:sz="0" w:space="0" w:color="auto"/>
        <w:right w:val="none" w:sz="0" w:space="0" w:color="auto"/>
      </w:divBdr>
    </w:div>
    <w:div w:id="625935156">
      <w:bodyDiv w:val="1"/>
      <w:marLeft w:val="0"/>
      <w:marRight w:val="0"/>
      <w:marTop w:val="0"/>
      <w:marBottom w:val="0"/>
      <w:divBdr>
        <w:top w:val="none" w:sz="0" w:space="0" w:color="auto"/>
        <w:left w:val="none" w:sz="0" w:space="0" w:color="auto"/>
        <w:bottom w:val="none" w:sz="0" w:space="0" w:color="auto"/>
        <w:right w:val="none" w:sz="0" w:space="0" w:color="auto"/>
      </w:divBdr>
    </w:div>
    <w:div w:id="1151480754">
      <w:bodyDiv w:val="1"/>
      <w:marLeft w:val="0"/>
      <w:marRight w:val="0"/>
      <w:marTop w:val="0"/>
      <w:marBottom w:val="0"/>
      <w:divBdr>
        <w:top w:val="none" w:sz="0" w:space="0" w:color="auto"/>
        <w:left w:val="none" w:sz="0" w:space="0" w:color="auto"/>
        <w:bottom w:val="none" w:sz="0" w:space="0" w:color="auto"/>
        <w:right w:val="none" w:sz="0" w:space="0" w:color="auto"/>
      </w:divBdr>
    </w:div>
    <w:div w:id="1164277358">
      <w:bodyDiv w:val="1"/>
      <w:marLeft w:val="0"/>
      <w:marRight w:val="0"/>
      <w:marTop w:val="0"/>
      <w:marBottom w:val="0"/>
      <w:divBdr>
        <w:top w:val="none" w:sz="0" w:space="0" w:color="auto"/>
        <w:left w:val="none" w:sz="0" w:space="0" w:color="auto"/>
        <w:bottom w:val="none" w:sz="0" w:space="0" w:color="auto"/>
        <w:right w:val="none" w:sz="0" w:space="0" w:color="auto"/>
      </w:divBdr>
    </w:div>
    <w:div w:id="2036924778">
      <w:bodyDiv w:val="1"/>
      <w:marLeft w:val="0"/>
      <w:marRight w:val="0"/>
      <w:marTop w:val="0"/>
      <w:marBottom w:val="0"/>
      <w:divBdr>
        <w:top w:val="none" w:sz="0" w:space="0" w:color="auto"/>
        <w:left w:val="none" w:sz="0" w:space="0" w:color="auto"/>
        <w:bottom w:val="none" w:sz="0" w:space="0" w:color="auto"/>
        <w:right w:val="none" w:sz="0" w:space="0" w:color="auto"/>
      </w:divBdr>
      <w:divsChild>
        <w:div w:id="207095619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diagramData" Target="diagrams/data4.xml"/><Relationship Id="rId39" Type="http://schemas.openxmlformats.org/officeDocument/2006/relationships/diagramColors" Target="diagrams/colors6.xml"/><Relationship Id="rId21" Type="http://schemas.openxmlformats.org/officeDocument/2006/relationships/diagramData" Target="diagrams/data3.xml"/><Relationship Id="rId34" Type="http://schemas.openxmlformats.org/officeDocument/2006/relationships/diagramColors" Target="diagrams/colors5.xml"/><Relationship Id="rId42" Type="http://schemas.openxmlformats.org/officeDocument/2006/relationships/header" Target="header4.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diagramData" Target="diagrams/data2.xml"/><Relationship Id="rId29" Type="http://schemas.openxmlformats.org/officeDocument/2006/relationships/diagramColors" Target="diagrams/colors4.xml"/><Relationship Id="rId11" Type="http://schemas.openxmlformats.org/officeDocument/2006/relationships/diagramData" Target="diagrams/data1.xml"/><Relationship Id="rId24" Type="http://schemas.openxmlformats.org/officeDocument/2006/relationships/diagramColors" Target="diagrams/colors3.xml"/><Relationship Id="rId32" Type="http://schemas.openxmlformats.org/officeDocument/2006/relationships/diagramLayout" Target="diagrams/layout5.xml"/><Relationship Id="rId37" Type="http://schemas.openxmlformats.org/officeDocument/2006/relationships/diagramLayout" Target="diagrams/layout6.xml"/><Relationship Id="rId40" Type="http://schemas.microsoft.com/office/2007/relationships/diagramDrawing" Target="diagrams/drawing6.xml"/><Relationship Id="rId45" Type="http://schemas.openxmlformats.org/officeDocument/2006/relationships/fontTable" Target="fontTable.xm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diagramQuickStyle" Target="diagrams/quickStyle3.xml"/><Relationship Id="rId28" Type="http://schemas.openxmlformats.org/officeDocument/2006/relationships/diagramQuickStyle" Target="diagrams/quickStyle4.xml"/><Relationship Id="rId36" Type="http://schemas.openxmlformats.org/officeDocument/2006/relationships/diagramData" Target="diagrams/data6.xml"/><Relationship Id="rId10" Type="http://schemas.openxmlformats.org/officeDocument/2006/relationships/header" Target="header2.xml"/><Relationship Id="rId19" Type="http://schemas.openxmlformats.org/officeDocument/2006/relationships/diagramColors" Target="diagrams/colors2.xml"/><Relationship Id="rId31" Type="http://schemas.openxmlformats.org/officeDocument/2006/relationships/diagramData" Target="diagrams/data5.xml"/><Relationship Id="rId44" Type="http://schemas.openxmlformats.org/officeDocument/2006/relationships/header" Target="header5.xml"/><Relationship Id="rId52"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Colors" Target="diagrams/colors1.xml"/><Relationship Id="rId22" Type="http://schemas.openxmlformats.org/officeDocument/2006/relationships/diagramLayout" Target="diagrams/layout3.xml"/><Relationship Id="rId27" Type="http://schemas.openxmlformats.org/officeDocument/2006/relationships/diagramLayout" Target="diagrams/layout4.xml"/><Relationship Id="rId30" Type="http://schemas.microsoft.com/office/2007/relationships/diagramDrawing" Target="diagrams/drawing4.xml"/><Relationship Id="rId35" Type="http://schemas.microsoft.com/office/2007/relationships/diagramDrawing" Target="diagrams/drawing5.xml"/><Relationship Id="rId43" Type="http://schemas.openxmlformats.org/officeDocument/2006/relationships/footer" Target="footer2.xml"/><Relationship Id="rId8" Type="http://schemas.openxmlformats.org/officeDocument/2006/relationships/header" Target="header1.xml"/><Relationship Id="rId51" Type="http://schemas.microsoft.com/office/2016/09/relationships/commentsIds" Target="commentsIds.xml"/><Relationship Id="rId3" Type="http://schemas.openxmlformats.org/officeDocument/2006/relationships/styles" Target="style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microsoft.com/office/2007/relationships/diagramDrawing" Target="diagrams/drawing3.xml"/><Relationship Id="rId33" Type="http://schemas.openxmlformats.org/officeDocument/2006/relationships/diagramQuickStyle" Target="diagrams/quickStyle5.xml"/><Relationship Id="rId38" Type="http://schemas.openxmlformats.org/officeDocument/2006/relationships/diagramQuickStyle" Target="diagrams/quickStyle6.xml"/><Relationship Id="rId46" Type="http://schemas.microsoft.com/office/2011/relationships/people" Target="people.xml"/><Relationship Id="rId20" Type="http://schemas.microsoft.com/office/2007/relationships/diagramDrawing" Target="diagrams/drawing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4.png"/><Relationship Id="rId1" Type="http://schemas.openxmlformats.org/officeDocument/2006/relationships/image" Target="media/image3.jpeg"/><Relationship Id="rId4" Type="http://schemas.openxmlformats.org/officeDocument/2006/relationships/image" Target="media/image2.png"/></Relationships>
</file>

<file path=word/_rels/header5.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5.jpeg"/><Relationship Id="rId1" Type="http://schemas.openxmlformats.org/officeDocument/2006/relationships/image" Target="media/image2.png"/><Relationship Id="rId4"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36384B9-4FDD-4A04-A5BF-25D1B4C3EB7C}" type="doc">
      <dgm:prSet loTypeId="urn:microsoft.com/office/officeart/2005/8/layout/bProcess3" loCatId="process" qsTypeId="urn:microsoft.com/office/officeart/2005/8/quickstyle/simple1" qsCatId="simple" csTypeId="urn:microsoft.com/office/officeart/2005/8/colors/accent1_5" csCatId="accent1" phldr="1"/>
      <dgm:spPr/>
    </dgm:pt>
    <dgm:pt modelId="{B3059880-C138-46F0-BA66-9DA21F7520D3}">
      <dgm:prSet phldrT="[Text]"/>
      <dgm:spPr>
        <a:xfrm>
          <a:off x="1506" y="869442"/>
          <a:ext cx="877341" cy="1159256"/>
        </a:xfrm>
      </dgm:spPr>
      <dgm:t>
        <a:bodyPr/>
        <a:lstStyle/>
        <a:p>
          <a:r>
            <a:rPr lang="sk-SK">
              <a:latin typeface="Calibri" panose="020F0502020204030204"/>
              <a:ea typeface="+mn-ea"/>
              <a:cs typeface="+mn-cs"/>
            </a:rPr>
            <a:t>Vyhlásenie výzvy na predkladanie ŽoPr</a:t>
          </a:r>
          <a:endParaRPr lang="en-US">
            <a:latin typeface="Calibri" panose="020F0502020204030204"/>
            <a:ea typeface="+mn-ea"/>
            <a:cs typeface="+mn-cs"/>
          </a:endParaRPr>
        </a:p>
      </dgm:t>
    </dgm:pt>
    <dgm:pt modelId="{3AA83B4D-A29F-4302-BD4E-688990261CFC}" type="parTrans" cxnId="{D4D6FE36-BB83-4E4B-AD8D-14B695AED392}">
      <dgm:prSet/>
      <dgm:spPr/>
      <dgm:t>
        <a:bodyPr/>
        <a:lstStyle/>
        <a:p>
          <a:endParaRPr lang="en-US"/>
        </a:p>
      </dgm:t>
    </dgm:pt>
    <dgm:pt modelId="{AB537A37-EAB3-409B-8E22-54059C3A4BD9}" type="sibTrans" cxnId="{D4D6FE36-BB83-4E4B-AD8D-14B695AED392}">
      <dgm:prSet/>
      <dgm:spPr/>
      <dgm:t>
        <a:bodyPr/>
        <a:lstStyle/>
        <a:p>
          <a:endParaRPr lang="en-US"/>
        </a:p>
      </dgm:t>
    </dgm:pt>
    <dgm:pt modelId="{376066C2-2059-4CFD-BB5C-F14526049301}">
      <dgm:prSet phldrT="[Text]"/>
      <dgm:spPr>
        <a:xfrm>
          <a:off x="922715" y="869442"/>
          <a:ext cx="877341" cy="1159256"/>
        </a:xfrm>
      </dgm:spPr>
      <dgm:t>
        <a:bodyPr/>
        <a:lstStyle/>
        <a:p>
          <a:r>
            <a:rPr lang="sk-SK">
              <a:latin typeface="Calibri" panose="020F0502020204030204"/>
              <a:ea typeface="+mn-ea"/>
              <a:cs typeface="+mn-cs"/>
            </a:rPr>
            <a:t>Predloženie ŽoPr  od ReS</a:t>
          </a:r>
          <a:endParaRPr lang="en-US">
            <a:latin typeface="Calibri" panose="020F0502020204030204"/>
            <a:ea typeface="+mn-ea"/>
            <a:cs typeface="+mn-cs"/>
          </a:endParaRPr>
        </a:p>
      </dgm:t>
    </dgm:pt>
    <dgm:pt modelId="{50AE5A06-83A1-4E79-B009-CE3C9CBC705F}" type="parTrans" cxnId="{CADEF0A2-C2F7-419E-BF56-60E11EEAB7E0}">
      <dgm:prSet/>
      <dgm:spPr/>
      <dgm:t>
        <a:bodyPr/>
        <a:lstStyle/>
        <a:p>
          <a:endParaRPr lang="en-US"/>
        </a:p>
      </dgm:t>
    </dgm:pt>
    <dgm:pt modelId="{44F0B5D6-68C4-45AA-B364-15E7DF57F28A}" type="sibTrans" cxnId="{CADEF0A2-C2F7-419E-BF56-60E11EEAB7E0}">
      <dgm:prSet/>
      <dgm:spPr/>
      <dgm:t>
        <a:bodyPr/>
        <a:lstStyle/>
        <a:p>
          <a:endParaRPr lang="en-US"/>
        </a:p>
      </dgm:t>
    </dgm:pt>
    <dgm:pt modelId="{1AB58AEE-26E2-4DDB-BF5E-BBC5C227CB22}">
      <dgm:prSet phldrT="[Text]"/>
      <dgm:spPr>
        <a:xfrm>
          <a:off x="1843924" y="869442"/>
          <a:ext cx="877341" cy="1159256"/>
        </a:xfrm>
      </dgm:spPr>
      <dgm:t>
        <a:bodyPr/>
        <a:lstStyle/>
        <a:p>
          <a:r>
            <a:rPr lang="sk-SK">
              <a:latin typeface="Calibri" panose="020F0502020204030204"/>
              <a:ea typeface="+mn-ea"/>
              <a:cs typeface="+mn-cs"/>
            </a:rPr>
            <a:t>Administratívne overenie ŽoPr</a:t>
          </a:r>
          <a:endParaRPr lang="en-US">
            <a:latin typeface="Calibri" panose="020F0502020204030204"/>
            <a:ea typeface="+mn-ea"/>
            <a:cs typeface="+mn-cs"/>
          </a:endParaRPr>
        </a:p>
      </dgm:t>
    </dgm:pt>
    <dgm:pt modelId="{13FA3C3A-CEA2-4351-8611-5EA84672D61F}" type="parTrans" cxnId="{1E82DE2C-E846-4AE9-9C8A-6F26E9973E3E}">
      <dgm:prSet/>
      <dgm:spPr/>
      <dgm:t>
        <a:bodyPr/>
        <a:lstStyle/>
        <a:p>
          <a:endParaRPr lang="en-US"/>
        </a:p>
      </dgm:t>
    </dgm:pt>
    <dgm:pt modelId="{394CD5F8-1FD2-4F7A-BBDB-4D9013BEE11C}" type="sibTrans" cxnId="{1E82DE2C-E846-4AE9-9C8A-6F26E9973E3E}">
      <dgm:prSet/>
      <dgm:spPr/>
      <dgm:t>
        <a:bodyPr/>
        <a:lstStyle/>
        <a:p>
          <a:endParaRPr lang="en-US"/>
        </a:p>
      </dgm:t>
    </dgm:pt>
    <dgm:pt modelId="{07EF6311-4EC2-4B23-B639-D5FD0C471D71}">
      <dgm:prSet phldrT="[Text]"/>
      <dgm:spPr>
        <a:xfrm>
          <a:off x="2765133" y="869442"/>
          <a:ext cx="877341" cy="1159256"/>
        </a:xfrm>
      </dgm:spPr>
      <dgm:t>
        <a:bodyPr/>
        <a:lstStyle/>
        <a:p>
          <a:r>
            <a:rPr lang="sk-SK">
              <a:latin typeface="Calibri" panose="020F0502020204030204"/>
              <a:ea typeface="+mn-ea"/>
              <a:cs typeface="+mn-cs"/>
            </a:rPr>
            <a:t>Výzva na doplnenie ŽoPr (v prípade potreby)</a:t>
          </a:r>
          <a:endParaRPr lang="en-US">
            <a:latin typeface="Calibri" panose="020F0502020204030204"/>
            <a:ea typeface="+mn-ea"/>
            <a:cs typeface="+mn-cs"/>
          </a:endParaRPr>
        </a:p>
      </dgm:t>
    </dgm:pt>
    <dgm:pt modelId="{24640B8C-32C6-4811-8114-BA10A93CAEDE}" type="parTrans" cxnId="{877B39C0-3922-4B34-9C69-2028F4740CF0}">
      <dgm:prSet/>
      <dgm:spPr/>
      <dgm:t>
        <a:bodyPr/>
        <a:lstStyle/>
        <a:p>
          <a:endParaRPr lang="en-US"/>
        </a:p>
      </dgm:t>
    </dgm:pt>
    <dgm:pt modelId="{0CA23BD7-0951-4AEA-8DAD-78AAB9A77623}" type="sibTrans" cxnId="{877B39C0-3922-4B34-9C69-2028F4740CF0}">
      <dgm:prSet/>
      <dgm:spPr/>
      <dgm:t>
        <a:bodyPr/>
        <a:lstStyle/>
        <a:p>
          <a:endParaRPr lang="en-US"/>
        </a:p>
      </dgm:t>
    </dgm:pt>
    <dgm:pt modelId="{202B8402-2267-4B75-99BA-153ED9FDD45C}">
      <dgm:prSet phldrT="[Text]"/>
      <dgm:spPr>
        <a:xfrm>
          <a:off x="3686342" y="869442"/>
          <a:ext cx="877341" cy="1159256"/>
        </a:xfrm>
      </dgm:spPr>
      <dgm:t>
        <a:bodyPr/>
        <a:lstStyle/>
        <a:p>
          <a:r>
            <a:rPr lang="sk-SK">
              <a:latin typeface="Calibri" panose="020F0502020204030204"/>
              <a:ea typeface="+mn-ea"/>
              <a:cs typeface="+mn-cs"/>
            </a:rPr>
            <a:t>Predloženie doplnenia ŽoPr od ReS</a:t>
          </a:r>
          <a:endParaRPr lang="en-US">
            <a:latin typeface="Calibri" panose="020F0502020204030204"/>
            <a:ea typeface="+mn-ea"/>
            <a:cs typeface="+mn-cs"/>
          </a:endParaRPr>
        </a:p>
      </dgm:t>
    </dgm:pt>
    <dgm:pt modelId="{E67B5C30-2501-4D33-A438-3713D779922C}" type="parTrans" cxnId="{1D2B6F24-2FEE-4441-BCBF-892739D77AC2}">
      <dgm:prSet/>
      <dgm:spPr/>
      <dgm:t>
        <a:bodyPr/>
        <a:lstStyle/>
        <a:p>
          <a:endParaRPr lang="en-US"/>
        </a:p>
      </dgm:t>
    </dgm:pt>
    <dgm:pt modelId="{2709CF77-3171-43EF-A663-957BDDB2C144}" type="sibTrans" cxnId="{1D2B6F24-2FEE-4441-BCBF-892739D77AC2}">
      <dgm:prSet/>
      <dgm:spPr/>
      <dgm:t>
        <a:bodyPr/>
        <a:lstStyle/>
        <a:p>
          <a:endParaRPr lang="en-US"/>
        </a:p>
      </dgm:t>
    </dgm:pt>
    <dgm:pt modelId="{4B793625-8EC2-4FF7-9C94-0B300F86D57E}">
      <dgm:prSet phldrT="[Text]"/>
      <dgm:spPr>
        <a:xfrm>
          <a:off x="4607551" y="869442"/>
          <a:ext cx="877341" cy="1159256"/>
        </a:xfrm>
      </dgm:spPr>
      <dgm:t>
        <a:bodyPr/>
        <a:lstStyle/>
        <a:p>
          <a:r>
            <a:rPr lang="sk-SK">
              <a:latin typeface="Calibri" panose="020F0502020204030204"/>
              <a:ea typeface="+mn-ea"/>
              <a:cs typeface="+mn-cs"/>
            </a:rPr>
            <a:t>Výber ŽoPr</a:t>
          </a:r>
          <a:endParaRPr lang="en-US">
            <a:latin typeface="Calibri" panose="020F0502020204030204"/>
            <a:ea typeface="+mn-ea"/>
            <a:cs typeface="+mn-cs"/>
          </a:endParaRPr>
        </a:p>
      </dgm:t>
    </dgm:pt>
    <dgm:pt modelId="{9E8077C8-6907-43C2-B3C6-91A856C3D46B}" type="parTrans" cxnId="{F245D92A-73E8-445C-9CEF-0CC5E1E51A57}">
      <dgm:prSet/>
      <dgm:spPr/>
      <dgm:t>
        <a:bodyPr/>
        <a:lstStyle/>
        <a:p>
          <a:endParaRPr lang="en-US"/>
        </a:p>
      </dgm:t>
    </dgm:pt>
    <dgm:pt modelId="{F6ADBC6F-15A3-4C80-B4A9-8617200D2B7E}" type="sibTrans" cxnId="{F245D92A-73E8-445C-9CEF-0CC5E1E51A57}">
      <dgm:prSet/>
      <dgm:spPr/>
      <dgm:t>
        <a:bodyPr/>
        <a:lstStyle/>
        <a:p>
          <a:endParaRPr lang="en-US"/>
        </a:p>
      </dgm:t>
    </dgm:pt>
    <dgm:pt modelId="{F7F98225-871C-4067-BA7E-87F33413377A}">
      <dgm:prSet phldrT="[Text]"/>
      <dgm:spPr>
        <a:xfrm>
          <a:off x="3686342" y="869442"/>
          <a:ext cx="877341" cy="1159256"/>
        </a:xfrm>
      </dgm:spPr>
      <dgm:t>
        <a:bodyPr/>
        <a:lstStyle/>
        <a:p>
          <a:r>
            <a:rPr lang="sk-SK">
              <a:latin typeface="Calibri" panose="020F0502020204030204"/>
              <a:ea typeface="+mn-ea"/>
              <a:cs typeface="+mn-cs"/>
            </a:rPr>
            <a:t>Odborné hodnotenie ŽoPr </a:t>
          </a:r>
          <a:endParaRPr lang="en-US">
            <a:latin typeface="Calibri" panose="020F0502020204030204"/>
            <a:ea typeface="+mn-ea"/>
            <a:cs typeface="+mn-cs"/>
          </a:endParaRPr>
        </a:p>
      </dgm:t>
    </dgm:pt>
    <dgm:pt modelId="{CBE6CD6F-0C9D-4207-8DC8-10BBED4F158A}" type="parTrans" cxnId="{5D0804C7-F7AA-4967-8A49-077B02DBE614}">
      <dgm:prSet/>
      <dgm:spPr/>
      <dgm:t>
        <a:bodyPr/>
        <a:lstStyle/>
        <a:p>
          <a:endParaRPr lang="en-US"/>
        </a:p>
      </dgm:t>
    </dgm:pt>
    <dgm:pt modelId="{092F549B-4BE6-40EB-9F57-BFDA3FFD3C77}" type="sibTrans" cxnId="{5D0804C7-F7AA-4967-8A49-077B02DBE614}">
      <dgm:prSet/>
      <dgm:spPr/>
      <dgm:t>
        <a:bodyPr/>
        <a:lstStyle/>
        <a:p>
          <a:endParaRPr lang="en-US"/>
        </a:p>
      </dgm:t>
    </dgm:pt>
    <dgm:pt modelId="{2AF60EC1-D610-4BA2-871D-8761DD62135F}">
      <dgm:prSet phldrT="[Text]"/>
      <dgm:spPr>
        <a:xfrm>
          <a:off x="4607551" y="869442"/>
          <a:ext cx="877341" cy="1159256"/>
        </a:xfrm>
      </dgm:spPr>
      <dgm:t>
        <a:bodyPr/>
        <a:lstStyle/>
        <a:p>
          <a:r>
            <a:rPr lang="sk-SK">
              <a:latin typeface="Calibri" panose="020F0502020204030204"/>
              <a:ea typeface="+mn-ea"/>
              <a:cs typeface="+mn-cs"/>
            </a:rPr>
            <a:t>Overenie výberu ŽoPr na RO pre IROP</a:t>
          </a:r>
          <a:endParaRPr lang="en-US">
            <a:latin typeface="Calibri" panose="020F0502020204030204"/>
            <a:ea typeface="+mn-ea"/>
            <a:cs typeface="+mn-cs"/>
          </a:endParaRPr>
        </a:p>
      </dgm:t>
    </dgm:pt>
    <dgm:pt modelId="{03EED873-50E6-46C6-87BC-40AE889B8D20}" type="parTrans" cxnId="{D40864F0-D825-4649-B95C-41D63D0C3696}">
      <dgm:prSet/>
      <dgm:spPr/>
      <dgm:t>
        <a:bodyPr/>
        <a:lstStyle/>
        <a:p>
          <a:endParaRPr lang="en-US"/>
        </a:p>
      </dgm:t>
    </dgm:pt>
    <dgm:pt modelId="{F52D3692-251A-4ED9-95EE-B8EBC7DDDCE6}" type="sibTrans" cxnId="{D40864F0-D825-4649-B95C-41D63D0C3696}">
      <dgm:prSet/>
      <dgm:spPr/>
      <dgm:t>
        <a:bodyPr/>
        <a:lstStyle/>
        <a:p>
          <a:endParaRPr lang="en-US"/>
        </a:p>
      </dgm:t>
    </dgm:pt>
    <dgm:pt modelId="{0BBD5650-F93D-4520-A209-559C98194FEF}">
      <dgm:prSet phldrT="[Text]"/>
      <dgm:spPr>
        <a:xfrm>
          <a:off x="4607551" y="869442"/>
          <a:ext cx="877341" cy="1159256"/>
        </a:xfrm>
      </dgm:spPr>
      <dgm:t>
        <a:bodyPr/>
        <a:lstStyle/>
        <a:p>
          <a:r>
            <a:rPr lang="sk-SK">
              <a:latin typeface="Calibri" panose="020F0502020204030204"/>
              <a:ea typeface="+mn-ea"/>
              <a:cs typeface="+mn-cs"/>
            </a:rPr>
            <a:t> Zaslanie oznámenia o schválení/neschválení ŽoPr</a:t>
          </a:r>
          <a:endParaRPr lang="en-US">
            <a:latin typeface="Calibri" panose="020F0502020204030204"/>
            <a:ea typeface="+mn-ea"/>
            <a:cs typeface="+mn-cs"/>
          </a:endParaRPr>
        </a:p>
      </dgm:t>
    </dgm:pt>
    <dgm:pt modelId="{A34D86BE-8D31-45B1-A248-934E968BA6A2}" type="parTrans" cxnId="{E7CB39DD-615E-4F59-9BAB-F4FBFA0594CD}">
      <dgm:prSet/>
      <dgm:spPr/>
      <dgm:t>
        <a:bodyPr/>
        <a:lstStyle/>
        <a:p>
          <a:endParaRPr lang="en-US"/>
        </a:p>
      </dgm:t>
    </dgm:pt>
    <dgm:pt modelId="{B82F1D8A-56DB-4489-AEA1-4A28795A1C7E}" type="sibTrans" cxnId="{E7CB39DD-615E-4F59-9BAB-F4FBFA0594CD}">
      <dgm:prSet/>
      <dgm:spPr/>
      <dgm:t>
        <a:bodyPr/>
        <a:lstStyle/>
        <a:p>
          <a:endParaRPr lang="en-US"/>
        </a:p>
      </dgm:t>
    </dgm:pt>
    <dgm:pt modelId="{D7A67B77-153A-4205-AA6E-069D0DF49A66}">
      <dgm:prSet phldrT="[Text]"/>
      <dgm:spPr>
        <a:xfrm>
          <a:off x="4607551" y="869442"/>
          <a:ext cx="877341" cy="1159256"/>
        </a:xfrm>
      </dgm:spPr>
      <dgm:t>
        <a:bodyPr/>
        <a:lstStyle/>
        <a:p>
          <a:r>
            <a:rPr lang="sk-SK">
              <a:latin typeface="Calibri" panose="020F0502020204030204"/>
              <a:ea typeface="+mn-ea"/>
              <a:cs typeface="+mn-cs"/>
            </a:rPr>
            <a:t>Zaslanie výzvy na doplnenie podkladov k podpisu zmluvy o príspevok</a:t>
          </a:r>
          <a:endParaRPr lang="en-US">
            <a:latin typeface="Calibri" panose="020F0502020204030204"/>
            <a:ea typeface="+mn-ea"/>
            <a:cs typeface="+mn-cs"/>
          </a:endParaRPr>
        </a:p>
      </dgm:t>
    </dgm:pt>
    <dgm:pt modelId="{F235427C-1CF1-4BB7-B64D-8B22420312ED}" type="parTrans" cxnId="{EBA25288-B33D-4F36-9B39-E741AFB2AAD9}">
      <dgm:prSet/>
      <dgm:spPr/>
      <dgm:t>
        <a:bodyPr/>
        <a:lstStyle/>
        <a:p>
          <a:endParaRPr lang="en-US"/>
        </a:p>
      </dgm:t>
    </dgm:pt>
    <dgm:pt modelId="{31F46715-8786-43A7-92D7-6CFC944B1916}" type="sibTrans" cxnId="{EBA25288-B33D-4F36-9B39-E741AFB2AAD9}">
      <dgm:prSet/>
      <dgm:spPr/>
      <dgm:t>
        <a:bodyPr/>
        <a:lstStyle/>
        <a:p>
          <a:endParaRPr lang="en-US"/>
        </a:p>
      </dgm:t>
    </dgm:pt>
    <dgm:pt modelId="{F397452A-1414-4AAF-A895-10446AC03CF0}">
      <dgm:prSet phldrT="[Text]"/>
      <dgm:spPr>
        <a:xfrm>
          <a:off x="4607551" y="869442"/>
          <a:ext cx="877341" cy="1159256"/>
        </a:xfrm>
      </dgm:spPr>
      <dgm:t>
        <a:bodyPr/>
        <a:lstStyle/>
        <a:p>
          <a:r>
            <a:rPr lang="sk-SK">
              <a:latin typeface="Calibri" panose="020F0502020204030204"/>
              <a:ea typeface="+mn-ea"/>
              <a:cs typeface="+mn-cs"/>
            </a:rPr>
            <a:t>Podpis zmluvy o príspevku</a:t>
          </a:r>
          <a:endParaRPr lang="en-US">
            <a:latin typeface="Calibri" panose="020F0502020204030204"/>
            <a:ea typeface="+mn-ea"/>
            <a:cs typeface="+mn-cs"/>
          </a:endParaRPr>
        </a:p>
      </dgm:t>
    </dgm:pt>
    <dgm:pt modelId="{D6F30400-8B39-4655-8ABE-F39FAD9A8A49}" type="parTrans" cxnId="{6D654220-B6DD-4128-B8C2-1F751F4C34D5}">
      <dgm:prSet/>
      <dgm:spPr/>
      <dgm:t>
        <a:bodyPr/>
        <a:lstStyle/>
        <a:p>
          <a:endParaRPr lang="en-US"/>
        </a:p>
      </dgm:t>
    </dgm:pt>
    <dgm:pt modelId="{902455E4-F7E5-481A-83B6-67EA2CC035FA}" type="sibTrans" cxnId="{6D654220-B6DD-4128-B8C2-1F751F4C34D5}">
      <dgm:prSet/>
      <dgm:spPr/>
      <dgm:t>
        <a:bodyPr/>
        <a:lstStyle/>
        <a:p>
          <a:endParaRPr lang="en-US"/>
        </a:p>
      </dgm:t>
    </dgm:pt>
    <dgm:pt modelId="{93FB521D-E11F-484A-B133-06E9281F7074}" type="pres">
      <dgm:prSet presAssocID="{D36384B9-4FDD-4A04-A5BF-25D1B4C3EB7C}" presName="Name0" presStyleCnt="0">
        <dgm:presLayoutVars>
          <dgm:dir/>
          <dgm:resizeHandles val="exact"/>
        </dgm:presLayoutVars>
      </dgm:prSet>
      <dgm:spPr/>
    </dgm:pt>
    <dgm:pt modelId="{4E3803BB-B38A-4E7A-8F6F-EA33FF649B0A}" type="pres">
      <dgm:prSet presAssocID="{B3059880-C138-46F0-BA66-9DA21F7520D3}" presName="node" presStyleLbl="node1" presStyleIdx="0" presStyleCnt="11">
        <dgm:presLayoutVars>
          <dgm:bulletEnabled val="1"/>
        </dgm:presLayoutVars>
      </dgm:prSet>
      <dgm:spPr/>
      <dgm:t>
        <a:bodyPr/>
        <a:lstStyle/>
        <a:p>
          <a:endParaRPr lang="sk-SK"/>
        </a:p>
      </dgm:t>
    </dgm:pt>
    <dgm:pt modelId="{8E9F62D5-16E3-49A6-B46A-15E9E4AAD966}" type="pres">
      <dgm:prSet presAssocID="{AB537A37-EAB3-409B-8E22-54059C3A4BD9}" presName="sibTrans" presStyleLbl="sibTrans1D1" presStyleIdx="0" presStyleCnt="10"/>
      <dgm:spPr/>
      <dgm:t>
        <a:bodyPr/>
        <a:lstStyle/>
        <a:p>
          <a:endParaRPr lang="sk-SK"/>
        </a:p>
      </dgm:t>
    </dgm:pt>
    <dgm:pt modelId="{76244841-29F6-49E8-90F6-EA093649A306}" type="pres">
      <dgm:prSet presAssocID="{AB537A37-EAB3-409B-8E22-54059C3A4BD9}" presName="connectorText" presStyleLbl="sibTrans1D1" presStyleIdx="0" presStyleCnt="10"/>
      <dgm:spPr/>
      <dgm:t>
        <a:bodyPr/>
        <a:lstStyle/>
        <a:p>
          <a:endParaRPr lang="sk-SK"/>
        </a:p>
      </dgm:t>
    </dgm:pt>
    <dgm:pt modelId="{B3170053-F215-4EF5-AB63-D29B8F9D549E}" type="pres">
      <dgm:prSet presAssocID="{376066C2-2059-4CFD-BB5C-F14526049301}" presName="node" presStyleLbl="node1" presStyleIdx="1" presStyleCnt="11">
        <dgm:presLayoutVars>
          <dgm:bulletEnabled val="1"/>
        </dgm:presLayoutVars>
      </dgm:prSet>
      <dgm:spPr/>
      <dgm:t>
        <a:bodyPr/>
        <a:lstStyle/>
        <a:p>
          <a:endParaRPr lang="sk-SK"/>
        </a:p>
      </dgm:t>
    </dgm:pt>
    <dgm:pt modelId="{CB796B5A-F14E-4203-AC83-FF0A00383EC2}" type="pres">
      <dgm:prSet presAssocID="{44F0B5D6-68C4-45AA-B364-15E7DF57F28A}" presName="sibTrans" presStyleLbl="sibTrans1D1" presStyleIdx="1" presStyleCnt="10"/>
      <dgm:spPr/>
      <dgm:t>
        <a:bodyPr/>
        <a:lstStyle/>
        <a:p>
          <a:endParaRPr lang="sk-SK"/>
        </a:p>
      </dgm:t>
    </dgm:pt>
    <dgm:pt modelId="{A640633F-6954-4E08-B031-3E4D4E929B74}" type="pres">
      <dgm:prSet presAssocID="{44F0B5D6-68C4-45AA-B364-15E7DF57F28A}" presName="connectorText" presStyleLbl="sibTrans1D1" presStyleIdx="1" presStyleCnt="10"/>
      <dgm:spPr/>
      <dgm:t>
        <a:bodyPr/>
        <a:lstStyle/>
        <a:p>
          <a:endParaRPr lang="sk-SK"/>
        </a:p>
      </dgm:t>
    </dgm:pt>
    <dgm:pt modelId="{9586E775-FC14-4DB1-930D-706C96BEB3CF}" type="pres">
      <dgm:prSet presAssocID="{1AB58AEE-26E2-4DDB-BF5E-BBC5C227CB22}" presName="node" presStyleLbl="node1" presStyleIdx="2" presStyleCnt="11">
        <dgm:presLayoutVars>
          <dgm:bulletEnabled val="1"/>
        </dgm:presLayoutVars>
      </dgm:prSet>
      <dgm:spPr/>
      <dgm:t>
        <a:bodyPr/>
        <a:lstStyle/>
        <a:p>
          <a:endParaRPr lang="sk-SK"/>
        </a:p>
      </dgm:t>
    </dgm:pt>
    <dgm:pt modelId="{E5E12604-9C63-4691-8CA9-EF69A0CD3524}" type="pres">
      <dgm:prSet presAssocID="{394CD5F8-1FD2-4F7A-BBDB-4D9013BEE11C}" presName="sibTrans" presStyleLbl="sibTrans1D1" presStyleIdx="2" presStyleCnt="10"/>
      <dgm:spPr/>
      <dgm:t>
        <a:bodyPr/>
        <a:lstStyle/>
        <a:p>
          <a:endParaRPr lang="sk-SK"/>
        </a:p>
      </dgm:t>
    </dgm:pt>
    <dgm:pt modelId="{8FFFD0CC-D245-4B35-8586-588F3325E3DB}" type="pres">
      <dgm:prSet presAssocID="{394CD5F8-1FD2-4F7A-BBDB-4D9013BEE11C}" presName="connectorText" presStyleLbl="sibTrans1D1" presStyleIdx="2" presStyleCnt="10"/>
      <dgm:spPr/>
      <dgm:t>
        <a:bodyPr/>
        <a:lstStyle/>
        <a:p>
          <a:endParaRPr lang="sk-SK"/>
        </a:p>
      </dgm:t>
    </dgm:pt>
    <dgm:pt modelId="{F482BFB7-5E91-4071-805A-621E29CA3F5F}" type="pres">
      <dgm:prSet presAssocID="{07EF6311-4EC2-4B23-B639-D5FD0C471D71}" presName="node" presStyleLbl="node1" presStyleIdx="3" presStyleCnt="11">
        <dgm:presLayoutVars>
          <dgm:bulletEnabled val="1"/>
        </dgm:presLayoutVars>
      </dgm:prSet>
      <dgm:spPr/>
      <dgm:t>
        <a:bodyPr/>
        <a:lstStyle/>
        <a:p>
          <a:endParaRPr lang="sk-SK"/>
        </a:p>
      </dgm:t>
    </dgm:pt>
    <dgm:pt modelId="{5C7C1CEC-467E-4E8D-BA4D-5588ECD3BE52}" type="pres">
      <dgm:prSet presAssocID="{0CA23BD7-0951-4AEA-8DAD-78AAB9A77623}" presName="sibTrans" presStyleLbl="sibTrans1D1" presStyleIdx="3" presStyleCnt="10"/>
      <dgm:spPr/>
      <dgm:t>
        <a:bodyPr/>
        <a:lstStyle/>
        <a:p>
          <a:endParaRPr lang="sk-SK"/>
        </a:p>
      </dgm:t>
    </dgm:pt>
    <dgm:pt modelId="{6A95A5E0-DF58-4124-9B33-C8A34C7AF8E0}" type="pres">
      <dgm:prSet presAssocID="{0CA23BD7-0951-4AEA-8DAD-78AAB9A77623}" presName="connectorText" presStyleLbl="sibTrans1D1" presStyleIdx="3" presStyleCnt="10"/>
      <dgm:spPr/>
      <dgm:t>
        <a:bodyPr/>
        <a:lstStyle/>
        <a:p>
          <a:endParaRPr lang="sk-SK"/>
        </a:p>
      </dgm:t>
    </dgm:pt>
    <dgm:pt modelId="{5AB1B3BB-DB17-4115-BE77-2A853FE7648E}" type="pres">
      <dgm:prSet presAssocID="{202B8402-2267-4B75-99BA-153ED9FDD45C}" presName="node" presStyleLbl="node1" presStyleIdx="4" presStyleCnt="11">
        <dgm:presLayoutVars>
          <dgm:bulletEnabled val="1"/>
        </dgm:presLayoutVars>
      </dgm:prSet>
      <dgm:spPr/>
      <dgm:t>
        <a:bodyPr/>
        <a:lstStyle/>
        <a:p>
          <a:endParaRPr lang="sk-SK"/>
        </a:p>
      </dgm:t>
    </dgm:pt>
    <dgm:pt modelId="{67C6B127-B722-4B98-9CD5-70A059FAF23D}" type="pres">
      <dgm:prSet presAssocID="{2709CF77-3171-43EF-A663-957BDDB2C144}" presName="sibTrans" presStyleLbl="sibTrans1D1" presStyleIdx="4" presStyleCnt="10"/>
      <dgm:spPr/>
      <dgm:t>
        <a:bodyPr/>
        <a:lstStyle/>
        <a:p>
          <a:endParaRPr lang="sk-SK"/>
        </a:p>
      </dgm:t>
    </dgm:pt>
    <dgm:pt modelId="{0FBF155F-B632-4FE2-9035-1C1A5A70BA74}" type="pres">
      <dgm:prSet presAssocID="{2709CF77-3171-43EF-A663-957BDDB2C144}" presName="connectorText" presStyleLbl="sibTrans1D1" presStyleIdx="4" presStyleCnt="10"/>
      <dgm:spPr/>
      <dgm:t>
        <a:bodyPr/>
        <a:lstStyle/>
        <a:p>
          <a:endParaRPr lang="sk-SK"/>
        </a:p>
      </dgm:t>
    </dgm:pt>
    <dgm:pt modelId="{E98775C1-A453-4537-8C8D-65A404E88B70}" type="pres">
      <dgm:prSet presAssocID="{F7F98225-871C-4067-BA7E-87F33413377A}" presName="node" presStyleLbl="node1" presStyleIdx="5" presStyleCnt="11">
        <dgm:presLayoutVars>
          <dgm:bulletEnabled val="1"/>
        </dgm:presLayoutVars>
      </dgm:prSet>
      <dgm:spPr/>
      <dgm:t>
        <a:bodyPr/>
        <a:lstStyle/>
        <a:p>
          <a:endParaRPr lang="sk-SK"/>
        </a:p>
      </dgm:t>
    </dgm:pt>
    <dgm:pt modelId="{BDDFB333-69EF-42E7-AD6B-861048CDB3BE}" type="pres">
      <dgm:prSet presAssocID="{092F549B-4BE6-40EB-9F57-BFDA3FFD3C77}" presName="sibTrans" presStyleLbl="sibTrans1D1" presStyleIdx="5" presStyleCnt="10"/>
      <dgm:spPr/>
      <dgm:t>
        <a:bodyPr/>
        <a:lstStyle/>
        <a:p>
          <a:endParaRPr lang="sk-SK"/>
        </a:p>
      </dgm:t>
    </dgm:pt>
    <dgm:pt modelId="{57A517BF-54D7-4AEA-84E7-717B94C79E9A}" type="pres">
      <dgm:prSet presAssocID="{092F549B-4BE6-40EB-9F57-BFDA3FFD3C77}" presName="connectorText" presStyleLbl="sibTrans1D1" presStyleIdx="5" presStyleCnt="10"/>
      <dgm:spPr/>
      <dgm:t>
        <a:bodyPr/>
        <a:lstStyle/>
        <a:p>
          <a:endParaRPr lang="sk-SK"/>
        </a:p>
      </dgm:t>
    </dgm:pt>
    <dgm:pt modelId="{CB860AC0-C599-4ABC-9E26-13307A0CE10D}" type="pres">
      <dgm:prSet presAssocID="{4B793625-8EC2-4FF7-9C94-0B300F86D57E}" presName="node" presStyleLbl="node1" presStyleIdx="6" presStyleCnt="11">
        <dgm:presLayoutVars>
          <dgm:bulletEnabled val="1"/>
        </dgm:presLayoutVars>
      </dgm:prSet>
      <dgm:spPr/>
      <dgm:t>
        <a:bodyPr/>
        <a:lstStyle/>
        <a:p>
          <a:endParaRPr lang="sk-SK"/>
        </a:p>
      </dgm:t>
    </dgm:pt>
    <dgm:pt modelId="{80AE2065-A84E-4F05-8B8F-8520FD1481F6}" type="pres">
      <dgm:prSet presAssocID="{F6ADBC6F-15A3-4C80-B4A9-8617200D2B7E}" presName="sibTrans" presStyleLbl="sibTrans1D1" presStyleIdx="6" presStyleCnt="10"/>
      <dgm:spPr/>
      <dgm:t>
        <a:bodyPr/>
        <a:lstStyle/>
        <a:p>
          <a:endParaRPr lang="sk-SK"/>
        </a:p>
      </dgm:t>
    </dgm:pt>
    <dgm:pt modelId="{29351238-95F3-46E6-8D75-A201095EE012}" type="pres">
      <dgm:prSet presAssocID="{F6ADBC6F-15A3-4C80-B4A9-8617200D2B7E}" presName="connectorText" presStyleLbl="sibTrans1D1" presStyleIdx="6" presStyleCnt="10"/>
      <dgm:spPr/>
      <dgm:t>
        <a:bodyPr/>
        <a:lstStyle/>
        <a:p>
          <a:endParaRPr lang="sk-SK"/>
        </a:p>
      </dgm:t>
    </dgm:pt>
    <dgm:pt modelId="{478FD193-9922-42D9-BDAD-72EC03D0F798}" type="pres">
      <dgm:prSet presAssocID="{2AF60EC1-D610-4BA2-871D-8761DD62135F}" presName="node" presStyleLbl="node1" presStyleIdx="7" presStyleCnt="11">
        <dgm:presLayoutVars>
          <dgm:bulletEnabled val="1"/>
        </dgm:presLayoutVars>
      </dgm:prSet>
      <dgm:spPr/>
      <dgm:t>
        <a:bodyPr/>
        <a:lstStyle/>
        <a:p>
          <a:endParaRPr lang="sk-SK"/>
        </a:p>
      </dgm:t>
    </dgm:pt>
    <dgm:pt modelId="{33C405A1-FA54-4915-8457-D9B8A7433B4B}" type="pres">
      <dgm:prSet presAssocID="{F52D3692-251A-4ED9-95EE-B8EBC7DDDCE6}" presName="sibTrans" presStyleLbl="sibTrans1D1" presStyleIdx="7" presStyleCnt="10"/>
      <dgm:spPr/>
      <dgm:t>
        <a:bodyPr/>
        <a:lstStyle/>
        <a:p>
          <a:endParaRPr lang="sk-SK"/>
        </a:p>
      </dgm:t>
    </dgm:pt>
    <dgm:pt modelId="{6D1B3E8A-CA84-4C6C-A6E3-526E681DCCDB}" type="pres">
      <dgm:prSet presAssocID="{F52D3692-251A-4ED9-95EE-B8EBC7DDDCE6}" presName="connectorText" presStyleLbl="sibTrans1D1" presStyleIdx="7" presStyleCnt="10"/>
      <dgm:spPr/>
      <dgm:t>
        <a:bodyPr/>
        <a:lstStyle/>
        <a:p>
          <a:endParaRPr lang="sk-SK"/>
        </a:p>
      </dgm:t>
    </dgm:pt>
    <dgm:pt modelId="{EA125B4D-CE9E-49F0-82E5-442929DD1758}" type="pres">
      <dgm:prSet presAssocID="{0BBD5650-F93D-4520-A209-559C98194FEF}" presName="node" presStyleLbl="node1" presStyleIdx="8" presStyleCnt="11">
        <dgm:presLayoutVars>
          <dgm:bulletEnabled val="1"/>
        </dgm:presLayoutVars>
      </dgm:prSet>
      <dgm:spPr/>
      <dgm:t>
        <a:bodyPr/>
        <a:lstStyle/>
        <a:p>
          <a:endParaRPr lang="sk-SK"/>
        </a:p>
      </dgm:t>
    </dgm:pt>
    <dgm:pt modelId="{6BF9EA22-3842-4969-9598-387881A6138E}" type="pres">
      <dgm:prSet presAssocID="{B82F1D8A-56DB-4489-AEA1-4A28795A1C7E}" presName="sibTrans" presStyleLbl="sibTrans1D1" presStyleIdx="8" presStyleCnt="10"/>
      <dgm:spPr/>
      <dgm:t>
        <a:bodyPr/>
        <a:lstStyle/>
        <a:p>
          <a:endParaRPr lang="sk-SK"/>
        </a:p>
      </dgm:t>
    </dgm:pt>
    <dgm:pt modelId="{F42EC5B8-1C3E-472A-85C3-B2820C9792F9}" type="pres">
      <dgm:prSet presAssocID="{B82F1D8A-56DB-4489-AEA1-4A28795A1C7E}" presName="connectorText" presStyleLbl="sibTrans1D1" presStyleIdx="8" presStyleCnt="10"/>
      <dgm:spPr/>
      <dgm:t>
        <a:bodyPr/>
        <a:lstStyle/>
        <a:p>
          <a:endParaRPr lang="sk-SK"/>
        </a:p>
      </dgm:t>
    </dgm:pt>
    <dgm:pt modelId="{F56B1EF4-390E-4697-B34D-A1542C8CB82A}" type="pres">
      <dgm:prSet presAssocID="{D7A67B77-153A-4205-AA6E-069D0DF49A66}" presName="node" presStyleLbl="node1" presStyleIdx="9" presStyleCnt="11">
        <dgm:presLayoutVars>
          <dgm:bulletEnabled val="1"/>
        </dgm:presLayoutVars>
      </dgm:prSet>
      <dgm:spPr/>
      <dgm:t>
        <a:bodyPr/>
        <a:lstStyle/>
        <a:p>
          <a:endParaRPr lang="sk-SK"/>
        </a:p>
      </dgm:t>
    </dgm:pt>
    <dgm:pt modelId="{CB7B52CE-3A94-4340-A6EC-1C443860B595}" type="pres">
      <dgm:prSet presAssocID="{31F46715-8786-43A7-92D7-6CFC944B1916}" presName="sibTrans" presStyleLbl="sibTrans1D1" presStyleIdx="9" presStyleCnt="10"/>
      <dgm:spPr/>
      <dgm:t>
        <a:bodyPr/>
        <a:lstStyle/>
        <a:p>
          <a:endParaRPr lang="sk-SK"/>
        </a:p>
      </dgm:t>
    </dgm:pt>
    <dgm:pt modelId="{C6A87F42-C6D7-40CD-9051-502F4F0D0DAE}" type="pres">
      <dgm:prSet presAssocID="{31F46715-8786-43A7-92D7-6CFC944B1916}" presName="connectorText" presStyleLbl="sibTrans1D1" presStyleIdx="9" presStyleCnt="10"/>
      <dgm:spPr/>
      <dgm:t>
        <a:bodyPr/>
        <a:lstStyle/>
        <a:p>
          <a:endParaRPr lang="sk-SK"/>
        </a:p>
      </dgm:t>
    </dgm:pt>
    <dgm:pt modelId="{DB8C6EB4-DBB0-4D79-B932-E6E10A21937A}" type="pres">
      <dgm:prSet presAssocID="{F397452A-1414-4AAF-A895-10446AC03CF0}" presName="node" presStyleLbl="node1" presStyleIdx="10" presStyleCnt="11">
        <dgm:presLayoutVars>
          <dgm:bulletEnabled val="1"/>
        </dgm:presLayoutVars>
      </dgm:prSet>
      <dgm:spPr/>
      <dgm:t>
        <a:bodyPr/>
        <a:lstStyle/>
        <a:p>
          <a:endParaRPr lang="sk-SK"/>
        </a:p>
      </dgm:t>
    </dgm:pt>
  </dgm:ptLst>
  <dgm:cxnLst>
    <dgm:cxn modelId="{46DF7A62-8096-4A33-994C-8313A1DCA1D8}" type="presOf" srcId="{2709CF77-3171-43EF-A663-957BDDB2C144}" destId="{67C6B127-B722-4B98-9CD5-70A059FAF23D}" srcOrd="0" destOrd="0" presId="urn:microsoft.com/office/officeart/2005/8/layout/bProcess3"/>
    <dgm:cxn modelId="{94F393CA-8B76-45BE-B0D7-F896FF8274FB}" type="presOf" srcId="{F7F98225-871C-4067-BA7E-87F33413377A}" destId="{E98775C1-A453-4537-8C8D-65A404E88B70}" srcOrd="0" destOrd="0" presId="urn:microsoft.com/office/officeart/2005/8/layout/bProcess3"/>
    <dgm:cxn modelId="{86AD44A7-C139-4D15-84BC-9B099D4F485D}" type="presOf" srcId="{AB537A37-EAB3-409B-8E22-54059C3A4BD9}" destId="{8E9F62D5-16E3-49A6-B46A-15E9E4AAD966}" srcOrd="0" destOrd="0" presId="urn:microsoft.com/office/officeart/2005/8/layout/bProcess3"/>
    <dgm:cxn modelId="{877B39C0-3922-4B34-9C69-2028F4740CF0}" srcId="{D36384B9-4FDD-4A04-A5BF-25D1B4C3EB7C}" destId="{07EF6311-4EC2-4B23-B639-D5FD0C471D71}" srcOrd="3" destOrd="0" parTransId="{24640B8C-32C6-4811-8114-BA10A93CAEDE}" sibTransId="{0CA23BD7-0951-4AEA-8DAD-78AAB9A77623}"/>
    <dgm:cxn modelId="{581309D3-D53B-4684-B846-F564A121F0AE}" type="presOf" srcId="{1AB58AEE-26E2-4DDB-BF5E-BBC5C227CB22}" destId="{9586E775-FC14-4DB1-930D-706C96BEB3CF}" srcOrd="0" destOrd="0" presId="urn:microsoft.com/office/officeart/2005/8/layout/bProcess3"/>
    <dgm:cxn modelId="{53BD23C0-72A5-40EE-BC93-E89CBCF40673}" type="presOf" srcId="{31F46715-8786-43A7-92D7-6CFC944B1916}" destId="{CB7B52CE-3A94-4340-A6EC-1C443860B595}" srcOrd="0" destOrd="0" presId="urn:microsoft.com/office/officeart/2005/8/layout/bProcess3"/>
    <dgm:cxn modelId="{D4D6FE36-BB83-4E4B-AD8D-14B695AED392}" srcId="{D36384B9-4FDD-4A04-A5BF-25D1B4C3EB7C}" destId="{B3059880-C138-46F0-BA66-9DA21F7520D3}" srcOrd="0" destOrd="0" parTransId="{3AA83B4D-A29F-4302-BD4E-688990261CFC}" sibTransId="{AB537A37-EAB3-409B-8E22-54059C3A4BD9}"/>
    <dgm:cxn modelId="{C4C1129E-6117-4106-BE5F-0806F2545E94}" type="presOf" srcId="{31F46715-8786-43A7-92D7-6CFC944B1916}" destId="{C6A87F42-C6D7-40CD-9051-502F4F0D0DAE}" srcOrd="1" destOrd="0" presId="urn:microsoft.com/office/officeart/2005/8/layout/bProcess3"/>
    <dgm:cxn modelId="{AC4BFA85-313C-4EFD-B3EA-77423B15CE49}" type="presOf" srcId="{202B8402-2267-4B75-99BA-153ED9FDD45C}" destId="{5AB1B3BB-DB17-4115-BE77-2A853FE7648E}" srcOrd="0" destOrd="0" presId="urn:microsoft.com/office/officeart/2005/8/layout/bProcess3"/>
    <dgm:cxn modelId="{69BEE3F9-5337-479C-A579-07CDBAAC2B31}" type="presOf" srcId="{B3059880-C138-46F0-BA66-9DA21F7520D3}" destId="{4E3803BB-B38A-4E7A-8F6F-EA33FF649B0A}" srcOrd="0" destOrd="0" presId="urn:microsoft.com/office/officeart/2005/8/layout/bProcess3"/>
    <dgm:cxn modelId="{D40864F0-D825-4649-B95C-41D63D0C3696}" srcId="{D36384B9-4FDD-4A04-A5BF-25D1B4C3EB7C}" destId="{2AF60EC1-D610-4BA2-871D-8761DD62135F}" srcOrd="7" destOrd="0" parTransId="{03EED873-50E6-46C6-87BC-40AE889B8D20}" sibTransId="{F52D3692-251A-4ED9-95EE-B8EBC7DDDCE6}"/>
    <dgm:cxn modelId="{12F73FA2-BF6A-4908-AEDA-432D9ABF7CDC}" type="presOf" srcId="{0CA23BD7-0951-4AEA-8DAD-78AAB9A77623}" destId="{5C7C1CEC-467E-4E8D-BA4D-5588ECD3BE52}" srcOrd="0" destOrd="0" presId="urn:microsoft.com/office/officeart/2005/8/layout/bProcess3"/>
    <dgm:cxn modelId="{9C8D780F-E78F-45C7-9750-C5594D505A50}" type="presOf" srcId="{44F0B5D6-68C4-45AA-B364-15E7DF57F28A}" destId="{CB796B5A-F14E-4203-AC83-FF0A00383EC2}" srcOrd="0" destOrd="0" presId="urn:microsoft.com/office/officeart/2005/8/layout/bProcess3"/>
    <dgm:cxn modelId="{CC2CB379-3367-4D14-8E9B-B191BA778AA1}" type="presOf" srcId="{394CD5F8-1FD2-4F7A-BBDB-4D9013BEE11C}" destId="{E5E12604-9C63-4691-8CA9-EF69A0CD3524}" srcOrd="0" destOrd="0" presId="urn:microsoft.com/office/officeart/2005/8/layout/bProcess3"/>
    <dgm:cxn modelId="{668A988E-AC46-4F28-B051-17278EA5DBBB}" type="presOf" srcId="{44F0B5D6-68C4-45AA-B364-15E7DF57F28A}" destId="{A640633F-6954-4E08-B031-3E4D4E929B74}" srcOrd="1" destOrd="0" presId="urn:microsoft.com/office/officeart/2005/8/layout/bProcess3"/>
    <dgm:cxn modelId="{9BA1D34F-5D85-4DE1-A2F7-E5C3C57FE0ED}" type="presOf" srcId="{F397452A-1414-4AAF-A895-10446AC03CF0}" destId="{DB8C6EB4-DBB0-4D79-B932-E6E10A21937A}" srcOrd="0" destOrd="0" presId="urn:microsoft.com/office/officeart/2005/8/layout/bProcess3"/>
    <dgm:cxn modelId="{1D2B6F24-2FEE-4441-BCBF-892739D77AC2}" srcId="{D36384B9-4FDD-4A04-A5BF-25D1B4C3EB7C}" destId="{202B8402-2267-4B75-99BA-153ED9FDD45C}" srcOrd="4" destOrd="0" parTransId="{E67B5C30-2501-4D33-A438-3713D779922C}" sibTransId="{2709CF77-3171-43EF-A663-957BDDB2C144}"/>
    <dgm:cxn modelId="{6D654220-B6DD-4128-B8C2-1F751F4C34D5}" srcId="{D36384B9-4FDD-4A04-A5BF-25D1B4C3EB7C}" destId="{F397452A-1414-4AAF-A895-10446AC03CF0}" srcOrd="10" destOrd="0" parTransId="{D6F30400-8B39-4655-8ABE-F39FAD9A8A49}" sibTransId="{902455E4-F7E5-481A-83B6-67EA2CC035FA}"/>
    <dgm:cxn modelId="{2F62EC17-C755-4757-8814-6C293A7404C8}" type="presOf" srcId="{394CD5F8-1FD2-4F7A-BBDB-4D9013BEE11C}" destId="{8FFFD0CC-D245-4B35-8586-588F3325E3DB}" srcOrd="1" destOrd="0" presId="urn:microsoft.com/office/officeart/2005/8/layout/bProcess3"/>
    <dgm:cxn modelId="{F245D92A-73E8-445C-9CEF-0CC5E1E51A57}" srcId="{D36384B9-4FDD-4A04-A5BF-25D1B4C3EB7C}" destId="{4B793625-8EC2-4FF7-9C94-0B300F86D57E}" srcOrd="6" destOrd="0" parTransId="{9E8077C8-6907-43C2-B3C6-91A856C3D46B}" sibTransId="{F6ADBC6F-15A3-4C80-B4A9-8617200D2B7E}"/>
    <dgm:cxn modelId="{E7CB39DD-615E-4F59-9BAB-F4FBFA0594CD}" srcId="{D36384B9-4FDD-4A04-A5BF-25D1B4C3EB7C}" destId="{0BBD5650-F93D-4520-A209-559C98194FEF}" srcOrd="8" destOrd="0" parTransId="{A34D86BE-8D31-45B1-A248-934E968BA6A2}" sibTransId="{B82F1D8A-56DB-4489-AEA1-4A28795A1C7E}"/>
    <dgm:cxn modelId="{F7D0F120-02EC-423E-8935-7C41C68D6D89}" type="presOf" srcId="{D36384B9-4FDD-4A04-A5BF-25D1B4C3EB7C}" destId="{93FB521D-E11F-484A-B133-06E9281F7074}" srcOrd="0" destOrd="0" presId="urn:microsoft.com/office/officeart/2005/8/layout/bProcess3"/>
    <dgm:cxn modelId="{DC59DCE0-CA55-48A5-98BF-816F8E1AB7DC}" type="presOf" srcId="{AB537A37-EAB3-409B-8E22-54059C3A4BD9}" destId="{76244841-29F6-49E8-90F6-EA093649A306}" srcOrd="1" destOrd="0" presId="urn:microsoft.com/office/officeart/2005/8/layout/bProcess3"/>
    <dgm:cxn modelId="{86B6496E-8B15-441F-936D-4E6E02F79784}" type="presOf" srcId="{F52D3692-251A-4ED9-95EE-B8EBC7DDDCE6}" destId="{6D1B3E8A-CA84-4C6C-A6E3-526E681DCCDB}" srcOrd="1" destOrd="0" presId="urn:microsoft.com/office/officeart/2005/8/layout/bProcess3"/>
    <dgm:cxn modelId="{D9535689-FE4C-4126-A865-93823EA89A1E}" type="presOf" srcId="{F52D3692-251A-4ED9-95EE-B8EBC7DDDCE6}" destId="{33C405A1-FA54-4915-8457-D9B8A7433B4B}" srcOrd="0" destOrd="0" presId="urn:microsoft.com/office/officeart/2005/8/layout/bProcess3"/>
    <dgm:cxn modelId="{AB783057-9CEF-4BE1-A833-3D58B60185BA}" type="presOf" srcId="{092F549B-4BE6-40EB-9F57-BFDA3FFD3C77}" destId="{57A517BF-54D7-4AEA-84E7-717B94C79E9A}" srcOrd="1" destOrd="0" presId="urn:microsoft.com/office/officeart/2005/8/layout/bProcess3"/>
    <dgm:cxn modelId="{EBA25288-B33D-4F36-9B39-E741AFB2AAD9}" srcId="{D36384B9-4FDD-4A04-A5BF-25D1B4C3EB7C}" destId="{D7A67B77-153A-4205-AA6E-069D0DF49A66}" srcOrd="9" destOrd="0" parTransId="{F235427C-1CF1-4BB7-B64D-8B22420312ED}" sibTransId="{31F46715-8786-43A7-92D7-6CFC944B1916}"/>
    <dgm:cxn modelId="{A139B382-E4AC-4DB7-A6D6-7EAB390B31F1}" type="presOf" srcId="{0BBD5650-F93D-4520-A209-559C98194FEF}" destId="{EA125B4D-CE9E-49F0-82E5-442929DD1758}" srcOrd="0" destOrd="0" presId="urn:microsoft.com/office/officeart/2005/8/layout/bProcess3"/>
    <dgm:cxn modelId="{D107FBFD-7361-400C-853E-B64C6D25934D}" type="presOf" srcId="{F6ADBC6F-15A3-4C80-B4A9-8617200D2B7E}" destId="{80AE2065-A84E-4F05-8B8F-8520FD1481F6}" srcOrd="0" destOrd="0" presId="urn:microsoft.com/office/officeart/2005/8/layout/bProcess3"/>
    <dgm:cxn modelId="{DA84CEF6-18D1-4982-AFB7-2CAF2865AB87}" type="presOf" srcId="{376066C2-2059-4CFD-BB5C-F14526049301}" destId="{B3170053-F215-4EF5-AB63-D29B8F9D549E}" srcOrd="0" destOrd="0" presId="urn:microsoft.com/office/officeart/2005/8/layout/bProcess3"/>
    <dgm:cxn modelId="{FD9A4AF6-F5EA-4F6A-A898-B806CC982F6A}" type="presOf" srcId="{2AF60EC1-D610-4BA2-871D-8761DD62135F}" destId="{478FD193-9922-42D9-BDAD-72EC03D0F798}" srcOrd="0" destOrd="0" presId="urn:microsoft.com/office/officeart/2005/8/layout/bProcess3"/>
    <dgm:cxn modelId="{B0925C2C-F7E9-4DCF-B33B-30EE33E43418}" type="presOf" srcId="{F6ADBC6F-15A3-4C80-B4A9-8617200D2B7E}" destId="{29351238-95F3-46E6-8D75-A201095EE012}" srcOrd="1" destOrd="0" presId="urn:microsoft.com/office/officeart/2005/8/layout/bProcess3"/>
    <dgm:cxn modelId="{EAF20455-976A-4C47-9EEB-96DC8855844F}" type="presOf" srcId="{B82F1D8A-56DB-4489-AEA1-4A28795A1C7E}" destId="{6BF9EA22-3842-4969-9598-387881A6138E}" srcOrd="0" destOrd="0" presId="urn:microsoft.com/office/officeart/2005/8/layout/bProcess3"/>
    <dgm:cxn modelId="{420941D8-35B6-4ABE-A4A7-8EC270109897}" type="presOf" srcId="{4B793625-8EC2-4FF7-9C94-0B300F86D57E}" destId="{CB860AC0-C599-4ABC-9E26-13307A0CE10D}" srcOrd="0" destOrd="0" presId="urn:microsoft.com/office/officeart/2005/8/layout/bProcess3"/>
    <dgm:cxn modelId="{CADEF0A2-C2F7-419E-BF56-60E11EEAB7E0}" srcId="{D36384B9-4FDD-4A04-A5BF-25D1B4C3EB7C}" destId="{376066C2-2059-4CFD-BB5C-F14526049301}" srcOrd="1" destOrd="0" parTransId="{50AE5A06-83A1-4E79-B009-CE3C9CBC705F}" sibTransId="{44F0B5D6-68C4-45AA-B364-15E7DF57F28A}"/>
    <dgm:cxn modelId="{5D0804C7-F7AA-4967-8A49-077B02DBE614}" srcId="{D36384B9-4FDD-4A04-A5BF-25D1B4C3EB7C}" destId="{F7F98225-871C-4067-BA7E-87F33413377A}" srcOrd="5" destOrd="0" parTransId="{CBE6CD6F-0C9D-4207-8DC8-10BBED4F158A}" sibTransId="{092F549B-4BE6-40EB-9F57-BFDA3FFD3C77}"/>
    <dgm:cxn modelId="{1F9AA2F6-C415-4EA2-8A54-13141082D0C1}" type="presOf" srcId="{07EF6311-4EC2-4B23-B639-D5FD0C471D71}" destId="{F482BFB7-5E91-4071-805A-621E29CA3F5F}" srcOrd="0" destOrd="0" presId="urn:microsoft.com/office/officeart/2005/8/layout/bProcess3"/>
    <dgm:cxn modelId="{582AF9BD-D250-42C0-BEEC-49C9890E5227}" type="presOf" srcId="{092F549B-4BE6-40EB-9F57-BFDA3FFD3C77}" destId="{BDDFB333-69EF-42E7-AD6B-861048CDB3BE}" srcOrd="0" destOrd="0" presId="urn:microsoft.com/office/officeart/2005/8/layout/bProcess3"/>
    <dgm:cxn modelId="{C559AE73-61C5-4308-A986-0D074DCE5BA7}" type="presOf" srcId="{B82F1D8A-56DB-4489-AEA1-4A28795A1C7E}" destId="{F42EC5B8-1C3E-472A-85C3-B2820C9792F9}" srcOrd="1" destOrd="0" presId="urn:microsoft.com/office/officeart/2005/8/layout/bProcess3"/>
    <dgm:cxn modelId="{1E82DE2C-E846-4AE9-9C8A-6F26E9973E3E}" srcId="{D36384B9-4FDD-4A04-A5BF-25D1B4C3EB7C}" destId="{1AB58AEE-26E2-4DDB-BF5E-BBC5C227CB22}" srcOrd="2" destOrd="0" parTransId="{13FA3C3A-CEA2-4351-8611-5EA84672D61F}" sibTransId="{394CD5F8-1FD2-4F7A-BBDB-4D9013BEE11C}"/>
    <dgm:cxn modelId="{02052528-EE8C-49E6-ABAF-2F973675ABD2}" type="presOf" srcId="{D7A67B77-153A-4205-AA6E-069D0DF49A66}" destId="{F56B1EF4-390E-4697-B34D-A1542C8CB82A}" srcOrd="0" destOrd="0" presId="urn:microsoft.com/office/officeart/2005/8/layout/bProcess3"/>
    <dgm:cxn modelId="{1E8709F1-3AA6-4C94-92F9-D0B698F257E8}" type="presOf" srcId="{2709CF77-3171-43EF-A663-957BDDB2C144}" destId="{0FBF155F-B632-4FE2-9035-1C1A5A70BA74}" srcOrd="1" destOrd="0" presId="urn:microsoft.com/office/officeart/2005/8/layout/bProcess3"/>
    <dgm:cxn modelId="{4C256DE8-7C5A-4BF3-9BB2-1EB202FA63DD}" type="presOf" srcId="{0CA23BD7-0951-4AEA-8DAD-78AAB9A77623}" destId="{6A95A5E0-DF58-4124-9B33-C8A34C7AF8E0}" srcOrd="1" destOrd="0" presId="urn:microsoft.com/office/officeart/2005/8/layout/bProcess3"/>
    <dgm:cxn modelId="{38D08E6F-F34F-45EB-9458-440101380740}" type="presParOf" srcId="{93FB521D-E11F-484A-B133-06E9281F7074}" destId="{4E3803BB-B38A-4E7A-8F6F-EA33FF649B0A}" srcOrd="0" destOrd="0" presId="urn:microsoft.com/office/officeart/2005/8/layout/bProcess3"/>
    <dgm:cxn modelId="{2FE6D3CE-17C0-4994-B97A-6BD525E02D6C}" type="presParOf" srcId="{93FB521D-E11F-484A-B133-06E9281F7074}" destId="{8E9F62D5-16E3-49A6-B46A-15E9E4AAD966}" srcOrd="1" destOrd="0" presId="urn:microsoft.com/office/officeart/2005/8/layout/bProcess3"/>
    <dgm:cxn modelId="{388947DB-1258-4955-ADE9-C583C94A9231}" type="presParOf" srcId="{8E9F62D5-16E3-49A6-B46A-15E9E4AAD966}" destId="{76244841-29F6-49E8-90F6-EA093649A306}" srcOrd="0" destOrd="0" presId="urn:microsoft.com/office/officeart/2005/8/layout/bProcess3"/>
    <dgm:cxn modelId="{9C4B6954-6ADA-4B5F-8590-2153D5AFBAEC}" type="presParOf" srcId="{93FB521D-E11F-484A-B133-06E9281F7074}" destId="{B3170053-F215-4EF5-AB63-D29B8F9D549E}" srcOrd="2" destOrd="0" presId="urn:microsoft.com/office/officeart/2005/8/layout/bProcess3"/>
    <dgm:cxn modelId="{A9B94DA7-6FBC-446F-A60B-7BDF9623CE49}" type="presParOf" srcId="{93FB521D-E11F-484A-B133-06E9281F7074}" destId="{CB796B5A-F14E-4203-AC83-FF0A00383EC2}" srcOrd="3" destOrd="0" presId="urn:microsoft.com/office/officeart/2005/8/layout/bProcess3"/>
    <dgm:cxn modelId="{4832B4AA-16ED-4311-9F20-FA876E26EDA9}" type="presParOf" srcId="{CB796B5A-F14E-4203-AC83-FF0A00383EC2}" destId="{A640633F-6954-4E08-B031-3E4D4E929B74}" srcOrd="0" destOrd="0" presId="urn:microsoft.com/office/officeart/2005/8/layout/bProcess3"/>
    <dgm:cxn modelId="{00699788-1A99-4716-8924-AA2BABC65E3D}" type="presParOf" srcId="{93FB521D-E11F-484A-B133-06E9281F7074}" destId="{9586E775-FC14-4DB1-930D-706C96BEB3CF}" srcOrd="4" destOrd="0" presId="urn:microsoft.com/office/officeart/2005/8/layout/bProcess3"/>
    <dgm:cxn modelId="{FDD7FB7D-5344-4D70-A350-8F6136D57567}" type="presParOf" srcId="{93FB521D-E11F-484A-B133-06E9281F7074}" destId="{E5E12604-9C63-4691-8CA9-EF69A0CD3524}" srcOrd="5" destOrd="0" presId="urn:microsoft.com/office/officeart/2005/8/layout/bProcess3"/>
    <dgm:cxn modelId="{2AC4F346-5F3F-453A-84AE-858D1850F6F7}" type="presParOf" srcId="{E5E12604-9C63-4691-8CA9-EF69A0CD3524}" destId="{8FFFD0CC-D245-4B35-8586-588F3325E3DB}" srcOrd="0" destOrd="0" presId="urn:microsoft.com/office/officeart/2005/8/layout/bProcess3"/>
    <dgm:cxn modelId="{F1776A04-CAD8-47AA-BF73-E27D15F43432}" type="presParOf" srcId="{93FB521D-E11F-484A-B133-06E9281F7074}" destId="{F482BFB7-5E91-4071-805A-621E29CA3F5F}" srcOrd="6" destOrd="0" presId="urn:microsoft.com/office/officeart/2005/8/layout/bProcess3"/>
    <dgm:cxn modelId="{86A54379-8091-48E9-98DB-A5ADCEFF8596}" type="presParOf" srcId="{93FB521D-E11F-484A-B133-06E9281F7074}" destId="{5C7C1CEC-467E-4E8D-BA4D-5588ECD3BE52}" srcOrd="7" destOrd="0" presId="urn:microsoft.com/office/officeart/2005/8/layout/bProcess3"/>
    <dgm:cxn modelId="{D9A6602C-7F89-400C-9B85-5553D72F663D}" type="presParOf" srcId="{5C7C1CEC-467E-4E8D-BA4D-5588ECD3BE52}" destId="{6A95A5E0-DF58-4124-9B33-C8A34C7AF8E0}" srcOrd="0" destOrd="0" presId="urn:microsoft.com/office/officeart/2005/8/layout/bProcess3"/>
    <dgm:cxn modelId="{2E2436F3-52A8-4954-A0DD-7C834733E2B6}" type="presParOf" srcId="{93FB521D-E11F-484A-B133-06E9281F7074}" destId="{5AB1B3BB-DB17-4115-BE77-2A853FE7648E}" srcOrd="8" destOrd="0" presId="urn:microsoft.com/office/officeart/2005/8/layout/bProcess3"/>
    <dgm:cxn modelId="{2C603542-DBFD-4C59-8B1A-0CAB153A8DDF}" type="presParOf" srcId="{93FB521D-E11F-484A-B133-06E9281F7074}" destId="{67C6B127-B722-4B98-9CD5-70A059FAF23D}" srcOrd="9" destOrd="0" presId="urn:microsoft.com/office/officeart/2005/8/layout/bProcess3"/>
    <dgm:cxn modelId="{9ECDEA27-ED8D-445D-B99E-3056C83C769E}" type="presParOf" srcId="{67C6B127-B722-4B98-9CD5-70A059FAF23D}" destId="{0FBF155F-B632-4FE2-9035-1C1A5A70BA74}" srcOrd="0" destOrd="0" presId="urn:microsoft.com/office/officeart/2005/8/layout/bProcess3"/>
    <dgm:cxn modelId="{D31895ED-B4CF-40E4-8990-95C309E330C0}" type="presParOf" srcId="{93FB521D-E11F-484A-B133-06E9281F7074}" destId="{E98775C1-A453-4537-8C8D-65A404E88B70}" srcOrd="10" destOrd="0" presId="urn:microsoft.com/office/officeart/2005/8/layout/bProcess3"/>
    <dgm:cxn modelId="{DD3C980B-10F3-4B05-B064-930F451BEA6E}" type="presParOf" srcId="{93FB521D-E11F-484A-B133-06E9281F7074}" destId="{BDDFB333-69EF-42E7-AD6B-861048CDB3BE}" srcOrd="11" destOrd="0" presId="urn:microsoft.com/office/officeart/2005/8/layout/bProcess3"/>
    <dgm:cxn modelId="{98D47409-830F-489F-9EBA-2EB63CC006A4}" type="presParOf" srcId="{BDDFB333-69EF-42E7-AD6B-861048CDB3BE}" destId="{57A517BF-54D7-4AEA-84E7-717B94C79E9A}" srcOrd="0" destOrd="0" presId="urn:microsoft.com/office/officeart/2005/8/layout/bProcess3"/>
    <dgm:cxn modelId="{005CFED4-C2B1-4B0D-86DE-699E486D04AB}" type="presParOf" srcId="{93FB521D-E11F-484A-B133-06E9281F7074}" destId="{CB860AC0-C599-4ABC-9E26-13307A0CE10D}" srcOrd="12" destOrd="0" presId="urn:microsoft.com/office/officeart/2005/8/layout/bProcess3"/>
    <dgm:cxn modelId="{02CA58D5-A486-4BC7-8EB0-4063D83CC7EC}" type="presParOf" srcId="{93FB521D-E11F-484A-B133-06E9281F7074}" destId="{80AE2065-A84E-4F05-8B8F-8520FD1481F6}" srcOrd="13" destOrd="0" presId="urn:microsoft.com/office/officeart/2005/8/layout/bProcess3"/>
    <dgm:cxn modelId="{88BFA33E-D1BB-4D6E-A09F-60EED4A2C382}" type="presParOf" srcId="{80AE2065-A84E-4F05-8B8F-8520FD1481F6}" destId="{29351238-95F3-46E6-8D75-A201095EE012}" srcOrd="0" destOrd="0" presId="urn:microsoft.com/office/officeart/2005/8/layout/bProcess3"/>
    <dgm:cxn modelId="{3DC98FC4-9754-4E03-8F99-E90B734633C7}" type="presParOf" srcId="{93FB521D-E11F-484A-B133-06E9281F7074}" destId="{478FD193-9922-42D9-BDAD-72EC03D0F798}" srcOrd="14" destOrd="0" presId="urn:microsoft.com/office/officeart/2005/8/layout/bProcess3"/>
    <dgm:cxn modelId="{00FF024B-5758-49A6-B36C-8D612D02226B}" type="presParOf" srcId="{93FB521D-E11F-484A-B133-06E9281F7074}" destId="{33C405A1-FA54-4915-8457-D9B8A7433B4B}" srcOrd="15" destOrd="0" presId="urn:microsoft.com/office/officeart/2005/8/layout/bProcess3"/>
    <dgm:cxn modelId="{23B99F10-113E-40EA-8B41-721DD054EA58}" type="presParOf" srcId="{33C405A1-FA54-4915-8457-D9B8A7433B4B}" destId="{6D1B3E8A-CA84-4C6C-A6E3-526E681DCCDB}" srcOrd="0" destOrd="0" presId="urn:microsoft.com/office/officeart/2005/8/layout/bProcess3"/>
    <dgm:cxn modelId="{2D797A7F-28E3-49BC-88C4-E94A3853A81A}" type="presParOf" srcId="{93FB521D-E11F-484A-B133-06E9281F7074}" destId="{EA125B4D-CE9E-49F0-82E5-442929DD1758}" srcOrd="16" destOrd="0" presId="urn:microsoft.com/office/officeart/2005/8/layout/bProcess3"/>
    <dgm:cxn modelId="{C3879CA2-35CF-4E13-BAB0-F739AA5BA94C}" type="presParOf" srcId="{93FB521D-E11F-484A-B133-06E9281F7074}" destId="{6BF9EA22-3842-4969-9598-387881A6138E}" srcOrd="17" destOrd="0" presId="urn:microsoft.com/office/officeart/2005/8/layout/bProcess3"/>
    <dgm:cxn modelId="{67C6EE6A-8C5C-4E0B-9E47-3A0D4BBD4754}" type="presParOf" srcId="{6BF9EA22-3842-4969-9598-387881A6138E}" destId="{F42EC5B8-1C3E-472A-85C3-B2820C9792F9}" srcOrd="0" destOrd="0" presId="urn:microsoft.com/office/officeart/2005/8/layout/bProcess3"/>
    <dgm:cxn modelId="{F8C28F4C-A743-47D9-9B6C-F4274C4BBC2C}" type="presParOf" srcId="{93FB521D-E11F-484A-B133-06E9281F7074}" destId="{F56B1EF4-390E-4697-B34D-A1542C8CB82A}" srcOrd="18" destOrd="0" presId="urn:microsoft.com/office/officeart/2005/8/layout/bProcess3"/>
    <dgm:cxn modelId="{6E7C7526-423B-4661-A12B-BD2F034631B1}" type="presParOf" srcId="{93FB521D-E11F-484A-B133-06E9281F7074}" destId="{CB7B52CE-3A94-4340-A6EC-1C443860B595}" srcOrd="19" destOrd="0" presId="urn:microsoft.com/office/officeart/2005/8/layout/bProcess3"/>
    <dgm:cxn modelId="{D5D27AFC-A42C-4710-B182-136601D4A561}" type="presParOf" srcId="{CB7B52CE-3A94-4340-A6EC-1C443860B595}" destId="{C6A87F42-C6D7-40CD-9051-502F4F0D0DAE}" srcOrd="0" destOrd="0" presId="urn:microsoft.com/office/officeart/2005/8/layout/bProcess3"/>
    <dgm:cxn modelId="{8546D136-3F84-42A4-ADE2-98A1E33A05D0}" type="presParOf" srcId="{93FB521D-E11F-484A-B133-06E9281F7074}" destId="{DB8C6EB4-DBB0-4D79-B932-E6E10A21937A}" srcOrd="20" destOrd="0" presId="urn:microsoft.com/office/officeart/2005/8/layout/bProcess3"/>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36384B9-4FDD-4A04-A5BF-25D1B4C3EB7C}" type="doc">
      <dgm:prSet loTypeId="urn:microsoft.com/office/officeart/2005/8/layout/hProcess9" loCatId="process" qsTypeId="urn:microsoft.com/office/officeart/2005/8/quickstyle/simple1" qsCatId="simple" csTypeId="urn:microsoft.com/office/officeart/2005/8/colors/accent1_5" csCatId="accent1" phldr="1"/>
      <dgm:spPr/>
    </dgm:pt>
    <dgm:pt modelId="{B3059880-C138-46F0-BA66-9DA21F7520D3}">
      <dgm:prSet phldrT="[Text]"/>
      <dgm:spPr/>
      <dgm:t>
        <a:bodyPr/>
        <a:lstStyle/>
        <a:p>
          <a:r>
            <a:rPr lang="sk-SK"/>
            <a:t>Predloženie ŽoP uživateľom</a:t>
          </a:r>
          <a:endParaRPr lang="en-US"/>
        </a:p>
      </dgm:t>
    </dgm:pt>
    <dgm:pt modelId="{3AA83B4D-A29F-4302-BD4E-688990261CFC}" type="parTrans" cxnId="{D4D6FE36-BB83-4E4B-AD8D-14B695AED392}">
      <dgm:prSet/>
      <dgm:spPr/>
      <dgm:t>
        <a:bodyPr/>
        <a:lstStyle/>
        <a:p>
          <a:endParaRPr lang="en-US"/>
        </a:p>
      </dgm:t>
    </dgm:pt>
    <dgm:pt modelId="{AB537A37-EAB3-409B-8E22-54059C3A4BD9}" type="sibTrans" cxnId="{D4D6FE36-BB83-4E4B-AD8D-14B695AED392}">
      <dgm:prSet/>
      <dgm:spPr/>
      <dgm:t>
        <a:bodyPr/>
        <a:lstStyle/>
        <a:p>
          <a:endParaRPr lang="en-US"/>
        </a:p>
      </dgm:t>
    </dgm:pt>
    <dgm:pt modelId="{376066C2-2059-4CFD-BB5C-F14526049301}">
      <dgm:prSet phldrT="[Text]"/>
      <dgm:spPr/>
      <dgm:t>
        <a:bodyPr/>
        <a:lstStyle/>
        <a:p>
          <a:r>
            <a:rPr lang="sk-SK"/>
            <a:t>Vykonanie administratívnej finančnej kontroly</a:t>
          </a:r>
          <a:endParaRPr lang="en-US"/>
        </a:p>
      </dgm:t>
    </dgm:pt>
    <dgm:pt modelId="{50AE5A06-83A1-4E79-B009-CE3C9CBC705F}" type="parTrans" cxnId="{CADEF0A2-C2F7-419E-BF56-60E11EEAB7E0}">
      <dgm:prSet/>
      <dgm:spPr/>
      <dgm:t>
        <a:bodyPr/>
        <a:lstStyle/>
        <a:p>
          <a:endParaRPr lang="en-US"/>
        </a:p>
      </dgm:t>
    </dgm:pt>
    <dgm:pt modelId="{44F0B5D6-68C4-45AA-B364-15E7DF57F28A}" type="sibTrans" cxnId="{CADEF0A2-C2F7-419E-BF56-60E11EEAB7E0}">
      <dgm:prSet/>
      <dgm:spPr/>
      <dgm:t>
        <a:bodyPr/>
        <a:lstStyle/>
        <a:p>
          <a:endParaRPr lang="en-US"/>
        </a:p>
      </dgm:t>
    </dgm:pt>
    <dgm:pt modelId="{1AB58AEE-26E2-4DDB-BF5E-BBC5C227CB22}">
      <dgm:prSet phldrT="[Text]"/>
      <dgm:spPr/>
      <dgm:t>
        <a:bodyPr/>
        <a:lstStyle/>
        <a:p>
          <a:r>
            <a:rPr lang="sk-SK"/>
            <a:t>Príprava a zaslanie návrhu správy z kontroly (v prípade nedostatkov)</a:t>
          </a:r>
          <a:endParaRPr lang="en-US"/>
        </a:p>
      </dgm:t>
    </dgm:pt>
    <dgm:pt modelId="{13FA3C3A-CEA2-4351-8611-5EA84672D61F}" type="parTrans" cxnId="{1E82DE2C-E846-4AE9-9C8A-6F26E9973E3E}">
      <dgm:prSet/>
      <dgm:spPr/>
      <dgm:t>
        <a:bodyPr/>
        <a:lstStyle/>
        <a:p>
          <a:endParaRPr lang="en-US"/>
        </a:p>
      </dgm:t>
    </dgm:pt>
    <dgm:pt modelId="{394CD5F8-1FD2-4F7A-BBDB-4D9013BEE11C}" type="sibTrans" cxnId="{1E82DE2C-E846-4AE9-9C8A-6F26E9973E3E}">
      <dgm:prSet/>
      <dgm:spPr/>
      <dgm:t>
        <a:bodyPr/>
        <a:lstStyle/>
        <a:p>
          <a:endParaRPr lang="en-US"/>
        </a:p>
      </dgm:t>
    </dgm:pt>
    <dgm:pt modelId="{07EF6311-4EC2-4B23-B639-D5FD0C471D71}">
      <dgm:prSet phldrT="[Text]"/>
      <dgm:spPr/>
      <dgm:t>
        <a:bodyPr/>
        <a:lstStyle/>
        <a:p>
          <a:r>
            <a:rPr lang="sk-SK"/>
            <a:t>Podanie námietok k návrhu správy (ak relevantné)</a:t>
          </a:r>
          <a:endParaRPr lang="en-US"/>
        </a:p>
      </dgm:t>
    </dgm:pt>
    <dgm:pt modelId="{24640B8C-32C6-4811-8114-BA10A93CAEDE}" type="parTrans" cxnId="{877B39C0-3922-4B34-9C69-2028F4740CF0}">
      <dgm:prSet/>
      <dgm:spPr/>
      <dgm:t>
        <a:bodyPr/>
        <a:lstStyle/>
        <a:p>
          <a:endParaRPr lang="en-US"/>
        </a:p>
      </dgm:t>
    </dgm:pt>
    <dgm:pt modelId="{0CA23BD7-0951-4AEA-8DAD-78AAB9A77623}" type="sibTrans" cxnId="{877B39C0-3922-4B34-9C69-2028F4740CF0}">
      <dgm:prSet/>
      <dgm:spPr/>
      <dgm:t>
        <a:bodyPr/>
        <a:lstStyle/>
        <a:p>
          <a:endParaRPr lang="en-US"/>
        </a:p>
      </dgm:t>
    </dgm:pt>
    <dgm:pt modelId="{202B8402-2267-4B75-99BA-153ED9FDD45C}">
      <dgm:prSet phldrT="[Text]"/>
      <dgm:spPr/>
      <dgm:t>
        <a:bodyPr/>
        <a:lstStyle/>
        <a:p>
          <a:r>
            <a:rPr lang="sk-SK"/>
            <a:t>Preskúmanie námietok (ak boli podané) </a:t>
          </a:r>
          <a:endParaRPr lang="en-US"/>
        </a:p>
      </dgm:t>
    </dgm:pt>
    <dgm:pt modelId="{E67B5C30-2501-4D33-A438-3713D779922C}" type="parTrans" cxnId="{1D2B6F24-2FEE-4441-BCBF-892739D77AC2}">
      <dgm:prSet/>
      <dgm:spPr/>
      <dgm:t>
        <a:bodyPr/>
        <a:lstStyle/>
        <a:p>
          <a:endParaRPr lang="en-US"/>
        </a:p>
      </dgm:t>
    </dgm:pt>
    <dgm:pt modelId="{2709CF77-3171-43EF-A663-957BDDB2C144}" type="sibTrans" cxnId="{1D2B6F24-2FEE-4441-BCBF-892739D77AC2}">
      <dgm:prSet/>
      <dgm:spPr/>
      <dgm:t>
        <a:bodyPr/>
        <a:lstStyle/>
        <a:p>
          <a:endParaRPr lang="en-US"/>
        </a:p>
      </dgm:t>
    </dgm:pt>
    <dgm:pt modelId="{4B793625-8EC2-4FF7-9C94-0B300F86D57E}">
      <dgm:prSet phldrT="[Text]"/>
      <dgm:spPr/>
      <dgm:t>
        <a:bodyPr/>
        <a:lstStyle/>
        <a:p>
          <a:r>
            <a:rPr lang="sk-SK"/>
            <a:t>Vypracovenie správy z kontroly a ukončenie kontroly</a:t>
          </a:r>
          <a:endParaRPr lang="en-US"/>
        </a:p>
      </dgm:t>
    </dgm:pt>
    <dgm:pt modelId="{9E8077C8-6907-43C2-B3C6-91A856C3D46B}" type="parTrans" cxnId="{F245D92A-73E8-445C-9CEF-0CC5E1E51A57}">
      <dgm:prSet/>
      <dgm:spPr/>
      <dgm:t>
        <a:bodyPr/>
        <a:lstStyle/>
        <a:p>
          <a:endParaRPr lang="en-US"/>
        </a:p>
      </dgm:t>
    </dgm:pt>
    <dgm:pt modelId="{F6ADBC6F-15A3-4C80-B4A9-8617200D2B7E}" type="sibTrans" cxnId="{F245D92A-73E8-445C-9CEF-0CC5E1E51A57}">
      <dgm:prSet/>
      <dgm:spPr/>
      <dgm:t>
        <a:bodyPr/>
        <a:lstStyle/>
        <a:p>
          <a:endParaRPr lang="en-US"/>
        </a:p>
      </dgm:t>
    </dgm:pt>
    <dgm:pt modelId="{A3ECBA81-C2C7-4561-8D9E-ACA7E9336CC1}" type="pres">
      <dgm:prSet presAssocID="{D36384B9-4FDD-4A04-A5BF-25D1B4C3EB7C}" presName="CompostProcess" presStyleCnt="0">
        <dgm:presLayoutVars>
          <dgm:dir/>
          <dgm:resizeHandles val="exact"/>
        </dgm:presLayoutVars>
      </dgm:prSet>
      <dgm:spPr/>
    </dgm:pt>
    <dgm:pt modelId="{F281E4A1-590E-4FFE-90FC-EC3652A353A3}" type="pres">
      <dgm:prSet presAssocID="{D36384B9-4FDD-4A04-A5BF-25D1B4C3EB7C}" presName="arrow" presStyleLbl="bgShp" presStyleIdx="0" presStyleCnt="1"/>
      <dgm:spPr/>
    </dgm:pt>
    <dgm:pt modelId="{ECC1851A-2A19-4FCE-A32C-B02532B3ABE0}" type="pres">
      <dgm:prSet presAssocID="{D36384B9-4FDD-4A04-A5BF-25D1B4C3EB7C}" presName="linearProcess" presStyleCnt="0"/>
      <dgm:spPr/>
    </dgm:pt>
    <dgm:pt modelId="{F53E5298-F840-4157-B51E-5D85427EF8D5}" type="pres">
      <dgm:prSet presAssocID="{B3059880-C138-46F0-BA66-9DA21F7520D3}" presName="textNode" presStyleLbl="node1" presStyleIdx="0" presStyleCnt="6">
        <dgm:presLayoutVars>
          <dgm:bulletEnabled val="1"/>
        </dgm:presLayoutVars>
      </dgm:prSet>
      <dgm:spPr/>
      <dgm:t>
        <a:bodyPr/>
        <a:lstStyle/>
        <a:p>
          <a:endParaRPr lang="sk-SK"/>
        </a:p>
      </dgm:t>
    </dgm:pt>
    <dgm:pt modelId="{830E62CB-40E2-45CA-AE04-5228D86C2418}" type="pres">
      <dgm:prSet presAssocID="{AB537A37-EAB3-409B-8E22-54059C3A4BD9}" presName="sibTrans" presStyleCnt="0"/>
      <dgm:spPr/>
    </dgm:pt>
    <dgm:pt modelId="{A5FAA6C4-2A86-462C-A469-6F58D0C3CB64}" type="pres">
      <dgm:prSet presAssocID="{376066C2-2059-4CFD-BB5C-F14526049301}" presName="textNode" presStyleLbl="node1" presStyleIdx="1" presStyleCnt="6">
        <dgm:presLayoutVars>
          <dgm:bulletEnabled val="1"/>
        </dgm:presLayoutVars>
      </dgm:prSet>
      <dgm:spPr/>
      <dgm:t>
        <a:bodyPr/>
        <a:lstStyle/>
        <a:p>
          <a:endParaRPr lang="sk-SK"/>
        </a:p>
      </dgm:t>
    </dgm:pt>
    <dgm:pt modelId="{9532C081-1736-4261-A0B2-717F5DD9ACA3}" type="pres">
      <dgm:prSet presAssocID="{44F0B5D6-68C4-45AA-B364-15E7DF57F28A}" presName="sibTrans" presStyleCnt="0"/>
      <dgm:spPr/>
    </dgm:pt>
    <dgm:pt modelId="{9E646880-F064-48AF-8085-AC7459E2AF01}" type="pres">
      <dgm:prSet presAssocID="{1AB58AEE-26E2-4DDB-BF5E-BBC5C227CB22}" presName="textNode" presStyleLbl="node1" presStyleIdx="2" presStyleCnt="6">
        <dgm:presLayoutVars>
          <dgm:bulletEnabled val="1"/>
        </dgm:presLayoutVars>
      </dgm:prSet>
      <dgm:spPr/>
      <dgm:t>
        <a:bodyPr/>
        <a:lstStyle/>
        <a:p>
          <a:endParaRPr lang="sk-SK"/>
        </a:p>
      </dgm:t>
    </dgm:pt>
    <dgm:pt modelId="{A5EA554F-04D2-46B6-BC78-4CFCD1ED4A1F}" type="pres">
      <dgm:prSet presAssocID="{394CD5F8-1FD2-4F7A-BBDB-4D9013BEE11C}" presName="sibTrans" presStyleCnt="0"/>
      <dgm:spPr/>
    </dgm:pt>
    <dgm:pt modelId="{EE99D1CD-6B23-4471-BC02-463C72512C0D}" type="pres">
      <dgm:prSet presAssocID="{07EF6311-4EC2-4B23-B639-D5FD0C471D71}" presName="textNode" presStyleLbl="node1" presStyleIdx="3" presStyleCnt="6">
        <dgm:presLayoutVars>
          <dgm:bulletEnabled val="1"/>
        </dgm:presLayoutVars>
      </dgm:prSet>
      <dgm:spPr/>
      <dgm:t>
        <a:bodyPr/>
        <a:lstStyle/>
        <a:p>
          <a:endParaRPr lang="sk-SK"/>
        </a:p>
      </dgm:t>
    </dgm:pt>
    <dgm:pt modelId="{6F4B59EF-DEBB-43BA-BB54-67DE6BE1D741}" type="pres">
      <dgm:prSet presAssocID="{0CA23BD7-0951-4AEA-8DAD-78AAB9A77623}" presName="sibTrans" presStyleCnt="0"/>
      <dgm:spPr/>
    </dgm:pt>
    <dgm:pt modelId="{CE1C549B-AE6E-4C8A-82E0-DE9C96A5F688}" type="pres">
      <dgm:prSet presAssocID="{202B8402-2267-4B75-99BA-153ED9FDD45C}" presName="textNode" presStyleLbl="node1" presStyleIdx="4" presStyleCnt="6">
        <dgm:presLayoutVars>
          <dgm:bulletEnabled val="1"/>
        </dgm:presLayoutVars>
      </dgm:prSet>
      <dgm:spPr/>
      <dgm:t>
        <a:bodyPr/>
        <a:lstStyle/>
        <a:p>
          <a:endParaRPr lang="sk-SK"/>
        </a:p>
      </dgm:t>
    </dgm:pt>
    <dgm:pt modelId="{0BCDFED9-2DE0-4EEF-9889-4F2261062260}" type="pres">
      <dgm:prSet presAssocID="{2709CF77-3171-43EF-A663-957BDDB2C144}" presName="sibTrans" presStyleCnt="0"/>
      <dgm:spPr/>
    </dgm:pt>
    <dgm:pt modelId="{CDDCE741-50BA-415A-B4BB-11790752EFD8}" type="pres">
      <dgm:prSet presAssocID="{4B793625-8EC2-4FF7-9C94-0B300F86D57E}" presName="textNode" presStyleLbl="node1" presStyleIdx="5" presStyleCnt="6">
        <dgm:presLayoutVars>
          <dgm:bulletEnabled val="1"/>
        </dgm:presLayoutVars>
      </dgm:prSet>
      <dgm:spPr/>
      <dgm:t>
        <a:bodyPr/>
        <a:lstStyle/>
        <a:p>
          <a:endParaRPr lang="sk-SK"/>
        </a:p>
      </dgm:t>
    </dgm:pt>
  </dgm:ptLst>
  <dgm:cxnLst>
    <dgm:cxn modelId="{B0B5C55D-0A25-4553-B457-A4B976E1D052}" type="presOf" srcId="{07EF6311-4EC2-4B23-B639-D5FD0C471D71}" destId="{EE99D1CD-6B23-4471-BC02-463C72512C0D}" srcOrd="0" destOrd="0" presId="urn:microsoft.com/office/officeart/2005/8/layout/hProcess9"/>
    <dgm:cxn modelId="{877B39C0-3922-4B34-9C69-2028F4740CF0}" srcId="{D36384B9-4FDD-4A04-A5BF-25D1B4C3EB7C}" destId="{07EF6311-4EC2-4B23-B639-D5FD0C471D71}" srcOrd="3" destOrd="0" parTransId="{24640B8C-32C6-4811-8114-BA10A93CAEDE}" sibTransId="{0CA23BD7-0951-4AEA-8DAD-78AAB9A77623}"/>
    <dgm:cxn modelId="{EE8DCC4E-20F6-49A4-A047-A10316498F15}" type="presOf" srcId="{1AB58AEE-26E2-4DDB-BF5E-BBC5C227CB22}" destId="{9E646880-F064-48AF-8085-AC7459E2AF01}" srcOrd="0" destOrd="0" presId="urn:microsoft.com/office/officeart/2005/8/layout/hProcess9"/>
    <dgm:cxn modelId="{1E82DE2C-E846-4AE9-9C8A-6F26E9973E3E}" srcId="{D36384B9-4FDD-4A04-A5BF-25D1B4C3EB7C}" destId="{1AB58AEE-26E2-4DDB-BF5E-BBC5C227CB22}" srcOrd="2" destOrd="0" parTransId="{13FA3C3A-CEA2-4351-8611-5EA84672D61F}" sibTransId="{394CD5F8-1FD2-4F7A-BBDB-4D9013BEE11C}"/>
    <dgm:cxn modelId="{1D2B6F24-2FEE-4441-BCBF-892739D77AC2}" srcId="{D36384B9-4FDD-4A04-A5BF-25D1B4C3EB7C}" destId="{202B8402-2267-4B75-99BA-153ED9FDD45C}" srcOrd="4" destOrd="0" parTransId="{E67B5C30-2501-4D33-A438-3713D779922C}" sibTransId="{2709CF77-3171-43EF-A663-957BDDB2C144}"/>
    <dgm:cxn modelId="{F245D92A-73E8-445C-9CEF-0CC5E1E51A57}" srcId="{D36384B9-4FDD-4A04-A5BF-25D1B4C3EB7C}" destId="{4B793625-8EC2-4FF7-9C94-0B300F86D57E}" srcOrd="5" destOrd="0" parTransId="{9E8077C8-6907-43C2-B3C6-91A856C3D46B}" sibTransId="{F6ADBC6F-15A3-4C80-B4A9-8617200D2B7E}"/>
    <dgm:cxn modelId="{A96201A0-126C-42E6-B06B-BF95A21702CA}" type="presOf" srcId="{B3059880-C138-46F0-BA66-9DA21F7520D3}" destId="{F53E5298-F840-4157-B51E-5D85427EF8D5}" srcOrd="0" destOrd="0" presId="urn:microsoft.com/office/officeart/2005/8/layout/hProcess9"/>
    <dgm:cxn modelId="{C2CF0716-4550-44A0-B8B9-A32988CFFD47}" type="presOf" srcId="{376066C2-2059-4CFD-BB5C-F14526049301}" destId="{A5FAA6C4-2A86-462C-A469-6F58D0C3CB64}" srcOrd="0" destOrd="0" presId="urn:microsoft.com/office/officeart/2005/8/layout/hProcess9"/>
    <dgm:cxn modelId="{F62EB20D-59AA-416A-8CF5-1B97F1F285FD}" type="presOf" srcId="{D36384B9-4FDD-4A04-A5BF-25D1B4C3EB7C}" destId="{A3ECBA81-C2C7-4561-8D9E-ACA7E9336CC1}" srcOrd="0" destOrd="0" presId="urn:microsoft.com/office/officeart/2005/8/layout/hProcess9"/>
    <dgm:cxn modelId="{CADEF0A2-C2F7-419E-BF56-60E11EEAB7E0}" srcId="{D36384B9-4FDD-4A04-A5BF-25D1B4C3EB7C}" destId="{376066C2-2059-4CFD-BB5C-F14526049301}" srcOrd="1" destOrd="0" parTransId="{50AE5A06-83A1-4E79-B009-CE3C9CBC705F}" sibTransId="{44F0B5D6-68C4-45AA-B364-15E7DF57F28A}"/>
    <dgm:cxn modelId="{43663404-0D0D-4F38-B188-F979D5DD7B27}" type="presOf" srcId="{202B8402-2267-4B75-99BA-153ED9FDD45C}" destId="{CE1C549B-AE6E-4C8A-82E0-DE9C96A5F688}" srcOrd="0" destOrd="0" presId="urn:microsoft.com/office/officeart/2005/8/layout/hProcess9"/>
    <dgm:cxn modelId="{0F33CDB9-5B9C-4814-A460-FBF6E462EC1E}" type="presOf" srcId="{4B793625-8EC2-4FF7-9C94-0B300F86D57E}" destId="{CDDCE741-50BA-415A-B4BB-11790752EFD8}" srcOrd="0" destOrd="0" presId="urn:microsoft.com/office/officeart/2005/8/layout/hProcess9"/>
    <dgm:cxn modelId="{D4D6FE36-BB83-4E4B-AD8D-14B695AED392}" srcId="{D36384B9-4FDD-4A04-A5BF-25D1B4C3EB7C}" destId="{B3059880-C138-46F0-BA66-9DA21F7520D3}" srcOrd="0" destOrd="0" parTransId="{3AA83B4D-A29F-4302-BD4E-688990261CFC}" sibTransId="{AB537A37-EAB3-409B-8E22-54059C3A4BD9}"/>
    <dgm:cxn modelId="{86B8B1FB-3795-4833-99CC-E977A7756177}" type="presParOf" srcId="{A3ECBA81-C2C7-4561-8D9E-ACA7E9336CC1}" destId="{F281E4A1-590E-4FFE-90FC-EC3652A353A3}" srcOrd="0" destOrd="0" presId="urn:microsoft.com/office/officeart/2005/8/layout/hProcess9"/>
    <dgm:cxn modelId="{190A2EC2-EF81-43D3-91BF-0A9C45121373}" type="presParOf" srcId="{A3ECBA81-C2C7-4561-8D9E-ACA7E9336CC1}" destId="{ECC1851A-2A19-4FCE-A32C-B02532B3ABE0}" srcOrd="1" destOrd="0" presId="urn:microsoft.com/office/officeart/2005/8/layout/hProcess9"/>
    <dgm:cxn modelId="{FB3E2AAA-5452-4C6E-85FB-7A98F1FA8E9B}" type="presParOf" srcId="{ECC1851A-2A19-4FCE-A32C-B02532B3ABE0}" destId="{F53E5298-F840-4157-B51E-5D85427EF8D5}" srcOrd="0" destOrd="0" presId="urn:microsoft.com/office/officeart/2005/8/layout/hProcess9"/>
    <dgm:cxn modelId="{6ECD5F60-45EB-46CF-9A64-ABDDF78EE312}" type="presParOf" srcId="{ECC1851A-2A19-4FCE-A32C-B02532B3ABE0}" destId="{830E62CB-40E2-45CA-AE04-5228D86C2418}" srcOrd="1" destOrd="0" presId="urn:microsoft.com/office/officeart/2005/8/layout/hProcess9"/>
    <dgm:cxn modelId="{DBEC58A5-9160-4F79-A552-2E1E95E71649}" type="presParOf" srcId="{ECC1851A-2A19-4FCE-A32C-B02532B3ABE0}" destId="{A5FAA6C4-2A86-462C-A469-6F58D0C3CB64}" srcOrd="2" destOrd="0" presId="urn:microsoft.com/office/officeart/2005/8/layout/hProcess9"/>
    <dgm:cxn modelId="{9B3C3A16-0023-4E11-AC0B-0721A3092E05}" type="presParOf" srcId="{ECC1851A-2A19-4FCE-A32C-B02532B3ABE0}" destId="{9532C081-1736-4261-A0B2-717F5DD9ACA3}" srcOrd="3" destOrd="0" presId="urn:microsoft.com/office/officeart/2005/8/layout/hProcess9"/>
    <dgm:cxn modelId="{F11C994F-6295-4866-A24A-FDA1A6D5646D}" type="presParOf" srcId="{ECC1851A-2A19-4FCE-A32C-B02532B3ABE0}" destId="{9E646880-F064-48AF-8085-AC7459E2AF01}" srcOrd="4" destOrd="0" presId="urn:microsoft.com/office/officeart/2005/8/layout/hProcess9"/>
    <dgm:cxn modelId="{9F894115-7226-462C-A9E0-210053883741}" type="presParOf" srcId="{ECC1851A-2A19-4FCE-A32C-B02532B3ABE0}" destId="{A5EA554F-04D2-46B6-BC78-4CFCD1ED4A1F}" srcOrd="5" destOrd="0" presId="urn:microsoft.com/office/officeart/2005/8/layout/hProcess9"/>
    <dgm:cxn modelId="{EBED8F96-ECA4-44A8-9393-C6AC247C019A}" type="presParOf" srcId="{ECC1851A-2A19-4FCE-A32C-B02532B3ABE0}" destId="{EE99D1CD-6B23-4471-BC02-463C72512C0D}" srcOrd="6" destOrd="0" presId="urn:microsoft.com/office/officeart/2005/8/layout/hProcess9"/>
    <dgm:cxn modelId="{7A8AD13D-80E8-4BED-B963-A151581F3F7B}" type="presParOf" srcId="{ECC1851A-2A19-4FCE-A32C-B02532B3ABE0}" destId="{6F4B59EF-DEBB-43BA-BB54-67DE6BE1D741}" srcOrd="7" destOrd="0" presId="urn:microsoft.com/office/officeart/2005/8/layout/hProcess9"/>
    <dgm:cxn modelId="{5D1B7DBD-7195-46B6-9702-89EE1BD543E8}" type="presParOf" srcId="{ECC1851A-2A19-4FCE-A32C-B02532B3ABE0}" destId="{CE1C549B-AE6E-4C8A-82E0-DE9C96A5F688}" srcOrd="8" destOrd="0" presId="urn:microsoft.com/office/officeart/2005/8/layout/hProcess9"/>
    <dgm:cxn modelId="{BAF866A7-B94A-495F-BF3A-06FB85CE8E6F}" type="presParOf" srcId="{ECC1851A-2A19-4FCE-A32C-B02532B3ABE0}" destId="{0BCDFED9-2DE0-4EEF-9889-4F2261062260}" srcOrd="9" destOrd="0" presId="urn:microsoft.com/office/officeart/2005/8/layout/hProcess9"/>
    <dgm:cxn modelId="{3C551C7F-9253-4AF7-9882-E6F8A609C669}" type="presParOf" srcId="{ECC1851A-2A19-4FCE-A32C-B02532B3ABE0}" destId="{CDDCE741-50BA-415A-B4BB-11790752EFD8}" srcOrd="10" destOrd="0" presId="urn:microsoft.com/office/officeart/2005/8/layout/hProcess9"/>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375A50E-97A7-41BC-93FD-7325EA20E1E7}" type="doc">
      <dgm:prSet loTypeId="urn:microsoft.com/office/officeart/2005/8/layout/hProcess7" loCatId="list" qsTypeId="urn:microsoft.com/office/officeart/2005/8/quickstyle/simple1" qsCatId="simple" csTypeId="urn:microsoft.com/office/officeart/2005/8/colors/accent1_5" csCatId="accent1" phldr="1"/>
      <dgm:spPr/>
      <dgm:t>
        <a:bodyPr/>
        <a:lstStyle/>
        <a:p>
          <a:endParaRPr lang="en-US"/>
        </a:p>
      </dgm:t>
    </dgm:pt>
    <dgm:pt modelId="{0AEDB0B3-54A2-4036-85CB-903A34022B48}">
      <dgm:prSet phldrT="[Text]"/>
      <dgm:spPr/>
      <dgm:t>
        <a:bodyPr/>
        <a:lstStyle/>
        <a:p>
          <a:pPr algn="ctr"/>
          <a:r>
            <a:rPr lang="sk-SK"/>
            <a:t>počas realizácie projektu</a:t>
          </a:r>
          <a:endParaRPr lang="en-US"/>
        </a:p>
      </dgm:t>
    </dgm:pt>
    <dgm:pt modelId="{4619B8FF-D5D2-429E-BCE1-5C6665922B8E}" type="parTrans" cxnId="{E4B8A0B1-0637-4B28-983B-3C04359A0E35}">
      <dgm:prSet/>
      <dgm:spPr/>
      <dgm:t>
        <a:bodyPr/>
        <a:lstStyle/>
        <a:p>
          <a:endParaRPr lang="en-US"/>
        </a:p>
      </dgm:t>
    </dgm:pt>
    <dgm:pt modelId="{C760FA8B-796F-4474-BF86-29A5939D54CC}" type="sibTrans" cxnId="{E4B8A0B1-0637-4B28-983B-3C04359A0E35}">
      <dgm:prSet/>
      <dgm:spPr/>
      <dgm:t>
        <a:bodyPr/>
        <a:lstStyle/>
        <a:p>
          <a:endParaRPr lang="en-US"/>
        </a:p>
      </dgm:t>
    </dgm:pt>
    <dgm:pt modelId="{402D32D1-72F1-4AF9-8A10-D8623CC695F1}">
      <dgm:prSet phldrT="[Text]"/>
      <dgm:spPr/>
      <dgm:t>
        <a:bodyPr/>
        <a:lstStyle/>
        <a:p>
          <a:r>
            <a:rPr lang="sk-SK" b="1"/>
            <a:t>minimálne 1 x </a:t>
          </a:r>
        </a:p>
        <a:p>
          <a:r>
            <a:rPr lang="en-US"/>
            <a:t>v období od nadobudnutia účinnosti zmluvy o príspevku až do momentu ukončenia realizácie projekt</a:t>
          </a:r>
          <a:r>
            <a:rPr lang="sk-SK"/>
            <a:t>u (najmä pri ukončovaní projektu)</a:t>
          </a:r>
        </a:p>
      </dgm:t>
    </dgm:pt>
    <dgm:pt modelId="{377E9459-A5FA-468B-89C4-29929D203E6A}" type="parTrans" cxnId="{810F6A10-2667-443F-8F0D-83BED1614DDC}">
      <dgm:prSet/>
      <dgm:spPr/>
      <dgm:t>
        <a:bodyPr/>
        <a:lstStyle/>
        <a:p>
          <a:endParaRPr lang="en-US"/>
        </a:p>
      </dgm:t>
    </dgm:pt>
    <dgm:pt modelId="{3B6F2871-F923-44CC-B0D1-CE00F6E5034A}" type="sibTrans" cxnId="{810F6A10-2667-443F-8F0D-83BED1614DDC}">
      <dgm:prSet/>
      <dgm:spPr/>
      <dgm:t>
        <a:bodyPr/>
        <a:lstStyle/>
        <a:p>
          <a:endParaRPr lang="en-US"/>
        </a:p>
      </dgm:t>
    </dgm:pt>
    <dgm:pt modelId="{6455C086-9A0E-4246-86E5-8B189EA6CCF0}">
      <dgm:prSet phldrT="[Text]"/>
      <dgm:spPr/>
      <dgm:t>
        <a:bodyPr/>
        <a:lstStyle/>
        <a:p>
          <a:pPr algn="ctr"/>
          <a:r>
            <a:rPr lang="sk-SK"/>
            <a:t>v období udržateľnosti</a:t>
          </a:r>
          <a:endParaRPr lang="en-US"/>
        </a:p>
      </dgm:t>
    </dgm:pt>
    <dgm:pt modelId="{D2903DF3-E32A-4258-9261-8A402C5505F9}" type="parTrans" cxnId="{09324A02-3809-498D-B681-5AF3440EE2DE}">
      <dgm:prSet/>
      <dgm:spPr/>
      <dgm:t>
        <a:bodyPr/>
        <a:lstStyle/>
        <a:p>
          <a:endParaRPr lang="en-US"/>
        </a:p>
      </dgm:t>
    </dgm:pt>
    <dgm:pt modelId="{098BF92E-C340-4209-84B7-62BDAF85747E}" type="sibTrans" cxnId="{09324A02-3809-498D-B681-5AF3440EE2DE}">
      <dgm:prSet/>
      <dgm:spPr/>
      <dgm:t>
        <a:bodyPr/>
        <a:lstStyle/>
        <a:p>
          <a:endParaRPr lang="en-US"/>
        </a:p>
      </dgm:t>
    </dgm:pt>
    <dgm:pt modelId="{6D9BB5C3-E059-415E-8A9F-A612E36A8DE6}">
      <dgm:prSet phldrT="[Text]"/>
      <dgm:spPr/>
      <dgm:t>
        <a:bodyPr/>
        <a:lstStyle/>
        <a:p>
          <a:r>
            <a:rPr lang="sk-SK" b="1"/>
            <a:t>minimálne 1 x </a:t>
          </a:r>
        </a:p>
        <a:p>
          <a:r>
            <a:rPr lang="sk-SK"/>
            <a:t>v období od ukončenia realizácie projektu po ukončenie účinnosti zmluvy o príspevku</a:t>
          </a:r>
          <a:endParaRPr lang="en-US"/>
        </a:p>
      </dgm:t>
    </dgm:pt>
    <dgm:pt modelId="{4FFA2460-ACAB-468D-A023-F6D050DA6677}" type="sibTrans" cxnId="{AA59F7D6-1F8F-4D54-8D15-C9924CF05FDD}">
      <dgm:prSet/>
      <dgm:spPr/>
      <dgm:t>
        <a:bodyPr/>
        <a:lstStyle/>
        <a:p>
          <a:endParaRPr lang="en-US"/>
        </a:p>
      </dgm:t>
    </dgm:pt>
    <dgm:pt modelId="{989DE015-4822-4FBE-A137-9E7C0F6CC021}" type="parTrans" cxnId="{AA59F7D6-1F8F-4D54-8D15-C9924CF05FDD}">
      <dgm:prSet/>
      <dgm:spPr/>
      <dgm:t>
        <a:bodyPr/>
        <a:lstStyle/>
        <a:p>
          <a:endParaRPr lang="en-US"/>
        </a:p>
      </dgm:t>
    </dgm:pt>
    <dgm:pt modelId="{BB56319D-A23F-40AA-8C18-C406FF457063}" type="pres">
      <dgm:prSet presAssocID="{6375A50E-97A7-41BC-93FD-7325EA20E1E7}" presName="Name0" presStyleCnt="0">
        <dgm:presLayoutVars>
          <dgm:dir/>
          <dgm:animLvl val="lvl"/>
          <dgm:resizeHandles val="exact"/>
        </dgm:presLayoutVars>
      </dgm:prSet>
      <dgm:spPr/>
      <dgm:t>
        <a:bodyPr/>
        <a:lstStyle/>
        <a:p>
          <a:endParaRPr lang="sk-SK"/>
        </a:p>
      </dgm:t>
    </dgm:pt>
    <dgm:pt modelId="{17CF4E4C-3637-4FA9-96C6-AE459ACFC079}" type="pres">
      <dgm:prSet presAssocID="{0AEDB0B3-54A2-4036-85CB-903A34022B48}" presName="compositeNode" presStyleCnt="0">
        <dgm:presLayoutVars>
          <dgm:bulletEnabled val="1"/>
        </dgm:presLayoutVars>
      </dgm:prSet>
      <dgm:spPr/>
    </dgm:pt>
    <dgm:pt modelId="{17968778-90CA-45B1-99C2-9CAA1BDF8194}" type="pres">
      <dgm:prSet presAssocID="{0AEDB0B3-54A2-4036-85CB-903A34022B48}" presName="bgRect" presStyleLbl="node1" presStyleIdx="0" presStyleCnt="2"/>
      <dgm:spPr/>
      <dgm:t>
        <a:bodyPr/>
        <a:lstStyle/>
        <a:p>
          <a:endParaRPr lang="sk-SK"/>
        </a:p>
      </dgm:t>
    </dgm:pt>
    <dgm:pt modelId="{3343DE9B-5E80-4742-B004-B9277BE2D271}" type="pres">
      <dgm:prSet presAssocID="{0AEDB0B3-54A2-4036-85CB-903A34022B48}" presName="parentNode" presStyleLbl="node1" presStyleIdx="0" presStyleCnt="2">
        <dgm:presLayoutVars>
          <dgm:chMax val="0"/>
          <dgm:bulletEnabled val="1"/>
        </dgm:presLayoutVars>
      </dgm:prSet>
      <dgm:spPr/>
      <dgm:t>
        <a:bodyPr/>
        <a:lstStyle/>
        <a:p>
          <a:endParaRPr lang="sk-SK"/>
        </a:p>
      </dgm:t>
    </dgm:pt>
    <dgm:pt modelId="{51B00E1D-9BF9-4211-A9C3-EC995D0A4F1C}" type="pres">
      <dgm:prSet presAssocID="{0AEDB0B3-54A2-4036-85CB-903A34022B48}" presName="childNode" presStyleLbl="node1" presStyleIdx="0" presStyleCnt="2">
        <dgm:presLayoutVars>
          <dgm:bulletEnabled val="1"/>
        </dgm:presLayoutVars>
      </dgm:prSet>
      <dgm:spPr/>
      <dgm:t>
        <a:bodyPr/>
        <a:lstStyle/>
        <a:p>
          <a:endParaRPr lang="sk-SK"/>
        </a:p>
      </dgm:t>
    </dgm:pt>
    <dgm:pt modelId="{615C8450-366C-4305-848C-CB350EE1D9A4}" type="pres">
      <dgm:prSet presAssocID="{C760FA8B-796F-4474-BF86-29A5939D54CC}" presName="hSp" presStyleCnt="0"/>
      <dgm:spPr/>
    </dgm:pt>
    <dgm:pt modelId="{23C4AEC6-D6B5-4F9C-BAB2-91E16176D021}" type="pres">
      <dgm:prSet presAssocID="{C760FA8B-796F-4474-BF86-29A5939D54CC}" presName="vProcSp" presStyleCnt="0"/>
      <dgm:spPr/>
    </dgm:pt>
    <dgm:pt modelId="{7C6214D8-0DF1-4389-9F0D-60D0C64A40FC}" type="pres">
      <dgm:prSet presAssocID="{C760FA8B-796F-4474-BF86-29A5939D54CC}" presName="vSp1" presStyleCnt="0"/>
      <dgm:spPr/>
    </dgm:pt>
    <dgm:pt modelId="{AEA76D29-6471-465A-8AC9-5DEB697EC76A}" type="pres">
      <dgm:prSet presAssocID="{C760FA8B-796F-4474-BF86-29A5939D54CC}" presName="simulatedConn" presStyleLbl="solidFgAcc1" presStyleIdx="0" presStyleCnt="1"/>
      <dgm:spPr/>
    </dgm:pt>
    <dgm:pt modelId="{4513EE61-3C35-4DE2-BF26-8DB1ECCCB15F}" type="pres">
      <dgm:prSet presAssocID="{C760FA8B-796F-4474-BF86-29A5939D54CC}" presName="vSp2" presStyleCnt="0"/>
      <dgm:spPr/>
    </dgm:pt>
    <dgm:pt modelId="{4BE114BD-191C-49B5-9EFF-74D7B4195E48}" type="pres">
      <dgm:prSet presAssocID="{C760FA8B-796F-4474-BF86-29A5939D54CC}" presName="sibTrans" presStyleCnt="0"/>
      <dgm:spPr/>
    </dgm:pt>
    <dgm:pt modelId="{FC24AA80-6071-4D48-88E4-EF5B99885E0C}" type="pres">
      <dgm:prSet presAssocID="{6455C086-9A0E-4246-86E5-8B189EA6CCF0}" presName="compositeNode" presStyleCnt="0">
        <dgm:presLayoutVars>
          <dgm:bulletEnabled val="1"/>
        </dgm:presLayoutVars>
      </dgm:prSet>
      <dgm:spPr/>
    </dgm:pt>
    <dgm:pt modelId="{023564BF-6FA2-4DC7-B244-5874DA3EE387}" type="pres">
      <dgm:prSet presAssocID="{6455C086-9A0E-4246-86E5-8B189EA6CCF0}" presName="bgRect" presStyleLbl="node1" presStyleIdx="1" presStyleCnt="2" custLinFactNeighborX="4595"/>
      <dgm:spPr/>
      <dgm:t>
        <a:bodyPr/>
        <a:lstStyle/>
        <a:p>
          <a:endParaRPr lang="sk-SK"/>
        </a:p>
      </dgm:t>
    </dgm:pt>
    <dgm:pt modelId="{314B8D23-26CC-4198-8487-0D257E030240}" type="pres">
      <dgm:prSet presAssocID="{6455C086-9A0E-4246-86E5-8B189EA6CCF0}" presName="parentNode" presStyleLbl="node1" presStyleIdx="1" presStyleCnt="2">
        <dgm:presLayoutVars>
          <dgm:chMax val="0"/>
          <dgm:bulletEnabled val="1"/>
        </dgm:presLayoutVars>
      </dgm:prSet>
      <dgm:spPr/>
      <dgm:t>
        <a:bodyPr/>
        <a:lstStyle/>
        <a:p>
          <a:endParaRPr lang="sk-SK"/>
        </a:p>
      </dgm:t>
    </dgm:pt>
    <dgm:pt modelId="{13DABC96-A8AD-4882-8DB1-EA61D197EE12}" type="pres">
      <dgm:prSet presAssocID="{6455C086-9A0E-4246-86E5-8B189EA6CCF0}" presName="childNode" presStyleLbl="node1" presStyleIdx="1" presStyleCnt="2">
        <dgm:presLayoutVars>
          <dgm:bulletEnabled val="1"/>
        </dgm:presLayoutVars>
      </dgm:prSet>
      <dgm:spPr/>
      <dgm:t>
        <a:bodyPr/>
        <a:lstStyle/>
        <a:p>
          <a:endParaRPr lang="sk-SK"/>
        </a:p>
      </dgm:t>
    </dgm:pt>
  </dgm:ptLst>
  <dgm:cxnLst>
    <dgm:cxn modelId="{AA59F7D6-1F8F-4D54-8D15-C9924CF05FDD}" srcId="{6455C086-9A0E-4246-86E5-8B189EA6CCF0}" destId="{6D9BB5C3-E059-415E-8A9F-A612E36A8DE6}" srcOrd="0" destOrd="0" parTransId="{989DE015-4822-4FBE-A137-9E7C0F6CC021}" sibTransId="{4FFA2460-ACAB-468D-A023-F6D050DA6677}"/>
    <dgm:cxn modelId="{D5E6C71B-4DCE-432C-BEAD-35EE8B187D98}" type="presOf" srcId="{6D9BB5C3-E059-415E-8A9F-A612E36A8DE6}" destId="{13DABC96-A8AD-4882-8DB1-EA61D197EE12}" srcOrd="0" destOrd="0" presId="urn:microsoft.com/office/officeart/2005/8/layout/hProcess7"/>
    <dgm:cxn modelId="{E4B8A0B1-0637-4B28-983B-3C04359A0E35}" srcId="{6375A50E-97A7-41BC-93FD-7325EA20E1E7}" destId="{0AEDB0B3-54A2-4036-85CB-903A34022B48}" srcOrd="0" destOrd="0" parTransId="{4619B8FF-D5D2-429E-BCE1-5C6665922B8E}" sibTransId="{C760FA8B-796F-4474-BF86-29A5939D54CC}"/>
    <dgm:cxn modelId="{B958594B-E918-4854-856B-401453664E5C}" type="presOf" srcId="{6455C086-9A0E-4246-86E5-8B189EA6CCF0}" destId="{023564BF-6FA2-4DC7-B244-5874DA3EE387}" srcOrd="0" destOrd="0" presId="urn:microsoft.com/office/officeart/2005/8/layout/hProcess7"/>
    <dgm:cxn modelId="{27DC9C6B-E586-43E5-A40B-FFC40CF30F74}" type="presOf" srcId="{0AEDB0B3-54A2-4036-85CB-903A34022B48}" destId="{3343DE9B-5E80-4742-B004-B9277BE2D271}" srcOrd="1" destOrd="0" presId="urn:microsoft.com/office/officeart/2005/8/layout/hProcess7"/>
    <dgm:cxn modelId="{3DC53833-2D2B-48A2-80FE-418BDEADECF7}" type="presOf" srcId="{402D32D1-72F1-4AF9-8A10-D8623CC695F1}" destId="{51B00E1D-9BF9-4211-A9C3-EC995D0A4F1C}" srcOrd="0" destOrd="0" presId="urn:microsoft.com/office/officeart/2005/8/layout/hProcess7"/>
    <dgm:cxn modelId="{09324A02-3809-498D-B681-5AF3440EE2DE}" srcId="{6375A50E-97A7-41BC-93FD-7325EA20E1E7}" destId="{6455C086-9A0E-4246-86E5-8B189EA6CCF0}" srcOrd="1" destOrd="0" parTransId="{D2903DF3-E32A-4258-9261-8A402C5505F9}" sibTransId="{098BF92E-C340-4209-84B7-62BDAF85747E}"/>
    <dgm:cxn modelId="{A387BBB6-B46E-419D-8142-31D4A2A5E246}" type="presOf" srcId="{6455C086-9A0E-4246-86E5-8B189EA6CCF0}" destId="{314B8D23-26CC-4198-8487-0D257E030240}" srcOrd="1" destOrd="0" presId="urn:microsoft.com/office/officeart/2005/8/layout/hProcess7"/>
    <dgm:cxn modelId="{1755F61B-94A1-4FFB-BCB4-1857C6B4EA73}" type="presOf" srcId="{6375A50E-97A7-41BC-93FD-7325EA20E1E7}" destId="{BB56319D-A23F-40AA-8C18-C406FF457063}" srcOrd="0" destOrd="0" presId="urn:microsoft.com/office/officeart/2005/8/layout/hProcess7"/>
    <dgm:cxn modelId="{810F6A10-2667-443F-8F0D-83BED1614DDC}" srcId="{0AEDB0B3-54A2-4036-85CB-903A34022B48}" destId="{402D32D1-72F1-4AF9-8A10-D8623CC695F1}" srcOrd="0" destOrd="0" parTransId="{377E9459-A5FA-468B-89C4-29929D203E6A}" sibTransId="{3B6F2871-F923-44CC-B0D1-CE00F6E5034A}"/>
    <dgm:cxn modelId="{4C2E628E-2167-4151-9BBB-D07CDDE55659}" type="presOf" srcId="{0AEDB0B3-54A2-4036-85CB-903A34022B48}" destId="{17968778-90CA-45B1-99C2-9CAA1BDF8194}" srcOrd="0" destOrd="0" presId="urn:microsoft.com/office/officeart/2005/8/layout/hProcess7"/>
    <dgm:cxn modelId="{497784DE-DFF1-44A2-A96B-CA353378D3BE}" type="presParOf" srcId="{BB56319D-A23F-40AA-8C18-C406FF457063}" destId="{17CF4E4C-3637-4FA9-96C6-AE459ACFC079}" srcOrd="0" destOrd="0" presId="urn:microsoft.com/office/officeart/2005/8/layout/hProcess7"/>
    <dgm:cxn modelId="{BB1480BD-68C2-4377-BBD3-79D0C5F0840F}" type="presParOf" srcId="{17CF4E4C-3637-4FA9-96C6-AE459ACFC079}" destId="{17968778-90CA-45B1-99C2-9CAA1BDF8194}" srcOrd="0" destOrd="0" presId="urn:microsoft.com/office/officeart/2005/8/layout/hProcess7"/>
    <dgm:cxn modelId="{F9BE06D7-FD45-4436-840F-979BCB9AB325}" type="presParOf" srcId="{17CF4E4C-3637-4FA9-96C6-AE459ACFC079}" destId="{3343DE9B-5E80-4742-B004-B9277BE2D271}" srcOrd="1" destOrd="0" presId="urn:microsoft.com/office/officeart/2005/8/layout/hProcess7"/>
    <dgm:cxn modelId="{C74E89A7-E065-4D79-B8A3-4E4D56352DED}" type="presParOf" srcId="{17CF4E4C-3637-4FA9-96C6-AE459ACFC079}" destId="{51B00E1D-9BF9-4211-A9C3-EC995D0A4F1C}" srcOrd="2" destOrd="0" presId="urn:microsoft.com/office/officeart/2005/8/layout/hProcess7"/>
    <dgm:cxn modelId="{029CE694-3430-4D7C-8312-5A980C02A125}" type="presParOf" srcId="{BB56319D-A23F-40AA-8C18-C406FF457063}" destId="{615C8450-366C-4305-848C-CB350EE1D9A4}" srcOrd="1" destOrd="0" presId="urn:microsoft.com/office/officeart/2005/8/layout/hProcess7"/>
    <dgm:cxn modelId="{06F6986D-5274-4CED-BA89-322B0CDA2979}" type="presParOf" srcId="{BB56319D-A23F-40AA-8C18-C406FF457063}" destId="{23C4AEC6-D6B5-4F9C-BAB2-91E16176D021}" srcOrd="2" destOrd="0" presId="urn:microsoft.com/office/officeart/2005/8/layout/hProcess7"/>
    <dgm:cxn modelId="{48E25A0C-1BC6-4267-ABFA-FF6B3322763F}" type="presParOf" srcId="{23C4AEC6-D6B5-4F9C-BAB2-91E16176D021}" destId="{7C6214D8-0DF1-4389-9F0D-60D0C64A40FC}" srcOrd="0" destOrd="0" presId="urn:microsoft.com/office/officeart/2005/8/layout/hProcess7"/>
    <dgm:cxn modelId="{0D3B8C41-4B75-45FF-BEA0-B27E45018BDD}" type="presParOf" srcId="{23C4AEC6-D6B5-4F9C-BAB2-91E16176D021}" destId="{AEA76D29-6471-465A-8AC9-5DEB697EC76A}" srcOrd="1" destOrd="0" presId="urn:microsoft.com/office/officeart/2005/8/layout/hProcess7"/>
    <dgm:cxn modelId="{98229D56-732C-4BCE-BC18-76C06DFA6760}" type="presParOf" srcId="{23C4AEC6-D6B5-4F9C-BAB2-91E16176D021}" destId="{4513EE61-3C35-4DE2-BF26-8DB1ECCCB15F}" srcOrd="2" destOrd="0" presId="urn:microsoft.com/office/officeart/2005/8/layout/hProcess7"/>
    <dgm:cxn modelId="{CFB44695-DB91-47CD-80D6-D4596066E357}" type="presParOf" srcId="{BB56319D-A23F-40AA-8C18-C406FF457063}" destId="{4BE114BD-191C-49B5-9EFF-74D7B4195E48}" srcOrd="3" destOrd="0" presId="urn:microsoft.com/office/officeart/2005/8/layout/hProcess7"/>
    <dgm:cxn modelId="{841EBC37-543C-4FAA-9A6F-0D3904D04FC5}" type="presParOf" srcId="{BB56319D-A23F-40AA-8C18-C406FF457063}" destId="{FC24AA80-6071-4D48-88E4-EF5B99885E0C}" srcOrd="4" destOrd="0" presId="urn:microsoft.com/office/officeart/2005/8/layout/hProcess7"/>
    <dgm:cxn modelId="{81CBFC31-8613-4044-B5C5-6123D0EA08F5}" type="presParOf" srcId="{FC24AA80-6071-4D48-88E4-EF5B99885E0C}" destId="{023564BF-6FA2-4DC7-B244-5874DA3EE387}" srcOrd="0" destOrd="0" presId="urn:microsoft.com/office/officeart/2005/8/layout/hProcess7"/>
    <dgm:cxn modelId="{0D08F04E-EF10-4CC0-9B12-2812BA906DA9}" type="presParOf" srcId="{FC24AA80-6071-4D48-88E4-EF5B99885E0C}" destId="{314B8D23-26CC-4198-8487-0D257E030240}" srcOrd="1" destOrd="0" presId="urn:microsoft.com/office/officeart/2005/8/layout/hProcess7"/>
    <dgm:cxn modelId="{CAC76855-740D-4654-BADD-C3182425FBC4}" type="presParOf" srcId="{FC24AA80-6071-4D48-88E4-EF5B99885E0C}" destId="{13DABC96-A8AD-4882-8DB1-EA61D197EE12}" srcOrd="2" destOrd="0" presId="urn:microsoft.com/office/officeart/2005/8/layout/hProcess7"/>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D36384B9-4FDD-4A04-A5BF-25D1B4C3EB7C}" type="doc">
      <dgm:prSet loTypeId="urn:microsoft.com/office/officeart/2005/8/layout/hProcess9" loCatId="process" qsTypeId="urn:microsoft.com/office/officeart/2005/8/quickstyle/simple1" qsCatId="simple" csTypeId="urn:microsoft.com/office/officeart/2005/8/colors/accent1_5" csCatId="accent1" phldr="1"/>
      <dgm:spPr/>
    </dgm:pt>
    <dgm:pt modelId="{B3059880-C138-46F0-BA66-9DA21F7520D3}">
      <dgm:prSet phldrT="[Text]"/>
      <dgm:spPr/>
      <dgm:t>
        <a:bodyPr/>
        <a:lstStyle/>
        <a:p>
          <a:r>
            <a:rPr lang="sk-SK"/>
            <a:t>Vypracovanie oznámenia o termíne vykonania FKnM</a:t>
          </a:r>
          <a:endParaRPr lang="en-US"/>
        </a:p>
      </dgm:t>
    </dgm:pt>
    <dgm:pt modelId="{3AA83B4D-A29F-4302-BD4E-688990261CFC}" type="parTrans" cxnId="{D4D6FE36-BB83-4E4B-AD8D-14B695AED392}">
      <dgm:prSet/>
      <dgm:spPr/>
      <dgm:t>
        <a:bodyPr/>
        <a:lstStyle/>
        <a:p>
          <a:endParaRPr lang="en-US"/>
        </a:p>
      </dgm:t>
    </dgm:pt>
    <dgm:pt modelId="{AB537A37-EAB3-409B-8E22-54059C3A4BD9}" type="sibTrans" cxnId="{D4D6FE36-BB83-4E4B-AD8D-14B695AED392}">
      <dgm:prSet/>
      <dgm:spPr/>
      <dgm:t>
        <a:bodyPr/>
        <a:lstStyle/>
        <a:p>
          <a:endParaRPr lang="en-US"/>
        </a:p>
      </dgm:t>
    </dgm:pt>
    <dgm:pt modelId="{376066C2-2059-4CFD-BB5C-F14526049301}">
      <dgm:prSet phldrT="[Text]"/>
      <dgm:spPr/>
      <dgm:t>
        <a:bodyPr/>
        <a:lstStyle/>
        <a:p>
          <a:r>
            <a:rPr lang="sk-SK"/>
            <a:t>Vykonanie kontroly na mieste</a:t>
          </a:r>
          <a:endParaRPr lang="en-US"/>
        </a:p>
      </dgm:t>
    </dgm:pt>
    <dgm:pt modelId="{50AE5A06-83A1-4E79-B009-CE3C9CBC705F}" type="parTrans" cxnId="{CADEF0A2-C2F7-419E-BF56-60E11EEAB7E0}">
      <dgm:prSet/>
      <dgm:spPr/>
      <dgm:t>
        <a:bodyPr/>
        <a:lstStyle/>
        <a:p>
          <a:endParaRPr lang="en-US"/>
        </a:p>
      </dgm:t>
    </dgm:pt>
    <dgm:pt modelId="{44F0B5D6-68C4-45AA-B364-15E7DF57F28A}" type="sibTrans" cxnId="{CADEF0A2-C2F7-419E-BF56-60E11EEAB7E0}">
      <dgm:prSet/>
      <dgm:spPr/>
      <dgm:t>
        <a:bodyPr/>
        <a:lstStyle/>
        <a:p>
          <a:endParaRPr lang="en-US"/>
        </a:p>
      </dgm:t>
    </dgm:pt>
    <dgm:pt modelId="{1AB58AEE-26E2-4DDB-BF5E-BBC5C227CB22}">
      <dgm:prSet phldrT="[Text]"/>
      <dgm:spPr/>
      <dgm:t>
        <a:bodyPr/>
        <a:lstStyle/>
        <a:p>
          <a:r>
            <a:rPr lang="sk-SK"/>
            <a:t>Príprava a zaslanie návrhu správy z kontroly (v prípade nedostatkov)</a:t>
          </a:r>
          <a:endParaRPr lang="en-US"/>
        </a:p>
      </dgm:t>
    </dgm:pt>
    <dgm:pt modelId="{13FA3C3A-CEA2-4351-8611-5EA84672D61F}" type="parTrans" cxnId="{1E82DE2C-E846-4AE9-9C8A-6F26E9973E3E}">
      <dgm:prSet/>
      <dgm:spPr/>
      <dgm:t>
        <a:bodyPr/>
        <a:lstStyle/>
        <a:p>
          <a:endParaRPr lang="en-US"/>
        </a:p>
      </dgm:t>
    </dgm:pt>
    <dgm:pt modelId="{394CD5F8-1FD2-4F7A-BBDB-4D9013BEE11C}" type="sibTrans" cxnId="{1E82DE2C-E846-4AE9-9C8A-6F26E9973E3E}">
      <dgm:prSet/>
      <dgm:spPr/>
      <dgm:t>
        <a:bodyPr/>
        <a:lstStyle/>
        <a:p>
          <a:endParaRPr lang="en-US"/>
        </a:p>
      </dgm:t>
    </dgm:pt>
    <dgm:pt modelId="{07EF6311-4EC2-4B23-B639-D5FD0C471D71}">
      <dgm:prSet phldrT="[Text]"/>
      <dgm:spPr/>
      <dgm:t>
        <a:bodyPr/>
        <a:lstStyle/>
        <a:p>
          <a:r>
            <a:rPr lang="sk-SK"/>
            <a:t>Podanie námietok k návrhu správy (ak relevantné)</a:t>
          </a:r>
          <a:endParaRPr lang="en-US"/>
        </a:p>
      </dgm:t>
    </dgm:pt>
    <dgm:pt modelId="{24640B8C-32C6-4811-8114-BA10A93CAEDE}" type="parTrans" cxnId="{877B39C0-3922-4B34-9C69-2028F4740CF0}">
      <dgm:prSet/>
      <dgm:spPr/>
      <dgm:t>
        <a:bodyPr/>
        <a:lstStyle/>
        <a:p>
          <a:endParaRPr lang="en-US"/>
        </a:p>
      </dgm:t>
    </dgm:pt>
    <dgm:pt modelId="{0CA23BD7-0951-4AEA-8DAD-78AAB9A77623}" type="sibTrans" cxnId="{877B39C0-3922-4B34-9C69-2028F4740CF0}">
      <dgm:prSet/>
      <dgm:spPr/>
      <dgm:t>
        <a:bodyPr/>
        <a:lstStyle/>
        <a:p>
          <a:endParaRPr lang="en-US"/>
        </a:p>
      </dgm:t>
    </dgm:pt>
    <dgm:pt modelId="{202B8402-2267-4B75-99BA-153ED9FDD45C}">
      <dgm:prSet phldrT="[Text]"/>
      <dgm:spPr/>
      <dgm:t>
        <a:bodyPr/>
        <a:lstStyle/>
        <a:p>
          <a:r>
            <a:rPr lang="sk-SK"/>
            <a:t>Preskúmanie námietok (ak boli podané) </a:t>
          </a:r>
          <a:endParaRPr lang="en-US"/>
        </a:p>
      </dgm:t>
    </dgm:pt>
    <dgm:pt modelId="{E67B5C30-2501-4D33-A438-3713D779922C}" type="parTrans" cxnId="{1D2B6F24-2FEE-4441-BCBF-892739D77AC2}">
      <dgm:prSet/>
      <dgm:spPr/>
      <dgm:t>
        <a:bodyPr/>
        <a:lstStyle/>
        <a:p>
          <a:endParaRPr lang="en-US"/>
        </a:p>
      </dgm:t>
    </dgm:pt>
    <dgm:pt modelId="{2709CF77-3171-43EF-A663-957BDDB2C144}" type="sibTrans" cxnId="{1D2B6F24-2FEE-4441-BCBF-892739D77AC2}">
      <dgm:prSet/>
      <dgm:spPr/>
      <dgm:t>
        <a:bodyPr/>
        <a:lstStyle/>
        <a:p>
          <a:endParaRPr lang="en-US"/>
        </a:p>
      </dgm:t>
    </dgm:pt>
    <dgm:pt modelId="{4B793625-8EC2-4FF7-9C94-0B300F86D57E}">
      <dgm:prSet phldrT="[Text]"/>
      <dgm:spPr/>
      <dgm:t>
        <a:bodyPr/>
        <a:lstStyle/>
        <a:p>
          <a:r>
            <a:rPr lang="sk-SK"/>
            <a:t>Vypracovenie správy z kontroly a ukončenie kontroly</a:t>
          </a:r>
          <a:endParaRPr lang="en-US"/>
        </a:p>
      </dgm:t>
    </dgm:pt>
    <dgm:pt modelId="{9E8077C8-6907-43C2-B3C6-91A856C3D46B}" type="parTrans" cxnId="{F245D92A-73E8-445C-9CEF-0CC5E1E51A57}">
      <dgm:prSet/>
      <dgm:spPr/>
      <dgm:t>
        <a:bodyPr/>
        <a:lstStyle/>
        <a:p>
          <a:endParaRPr lang="en-US"/>
        </a:p>
      </dgm:t>
    </dgm:pt>
    <dgm:pt modelId="{F6ADBC6F-15A3-4C80-B4A9-8617200D2B7E}" type="sibTrans" cxnId="{F245D92A-73E8-445C-9CEF-0CC5E1E51A57}">
      <dgm:prSet/>
      <dgm:spPr/>
      <dgm:t>
        <a:bodyPr/>
        <a:lstStyle/>
        <a:p>
          <a:endParaRPr lang="en-US"/>
        </a:p>
      </dgm:t>
    </dgm:pt>
    <dgm:pt modelId="{A3ECBA81-C2C7-4561-8D9E-ACA7E9336CC1}" type="pres">
      <dgm:prSet presAssocID="{D36384B9-4FDD-4A04-A5BF-25D1B4C3EB7C}" presName="CompostProcess" presStyleCnt="0">
        <dgm:presLayoutVars>
          <dgm:dir/>
          <dgm:resizeHandles val="exact"/>
        </dgm:presLayoutVars>
      </dgm:prSet>
      <dgm:spPr/>
    </dgm:pt>
    <dgm:pt modelId="{F281E4A1-590E-4FFE-90FC-EC3652A353A3}" type="pres">
      <dgm:prSet presAssocID="{D36384B9-4FDD-4A04-A5BF-25D1B4C3EB7C}" presName="arrow" presStyleLbl="bgShp" presStyleIdx="0" presStyleCnt="1"/>
      <dgm:spPr/>
    </dgm:pt>
    <dgm:pt modelId="{ECC1851A-2A19-4FCE-A32C-B02532B3ABE0}" type="pres">
      <dgm:prSet presAssocID="{D36384B9-4FDD-4A04-A5BF-25D1B4C3EB7C}" presName="linearProcess" presStyleCnt="0"/>
      <dgm:spPr/>
    </dgm:pt>
    <dgm:pt modelId="{F53E5298-F840-4157-B51E-5D85427EF8D5}" type="pres">
      <dgm:prSet presAssocID="{B3059880-C138-46F0-BA66-9DA21F7520D3}" presName="textNode" presStyleLbl="node1" presStyleIdx="0" presStyleCnt="6">
        <dgm:presLayoutVars>
          <dgm:bulletEnabled val="1"/>
        </dgm:presLayoutVars>
      </dgm:prSet>
      <dgm:spPr/>
      <dgm:t>
        <a:bodyPr/>
        <a:lstStyle/>
        <a:p>
          <a:endParaRPr lang="sk-SK"/>
        </a:p>
      </dgm:t>
    </dgm:pt>
    <dgm:pt modelId="{830E62CB-40E2-45CA-AE04-5228D86C2418}" type="pres">
      <dgm:prSet presAssocID="{AB537A37-EAB3-409B-8E22-54059C3A4BD9}" presName="sibTrans" presStyleCnt="0"/>
      <dgm:spPr/>
    </dgm:pt>
    <dgm:pt modelId="{A5FAA6C4-2A86-462C-A469-6F58D0C3CB64}" type="pres">
      <dgm:prSet presAssocID="{376066C2-2059-4CFD-BB5C-F14526049301}" presName="textNode" presStyleLbl="node1" presStyleIdx="1" presStyleCnt="6">
        <dgm:presLayoutVars>
          <dgm:bulletEnabled val="1"/>
        </dgm:presLayoutVars>
      </dgm:prSet>
      <dgm:spPr/>
      <dgm:t>
        <a:bodyPr/>
        <a:lstStyle/>
        <a:p>
          <a:endParaRPr lang="sk-SK"/>
        </a:p>
      </dgm:t>
    </dgm:pt>
    <dgm:pt modelId="{9532C081-1736-4261-A0B2-717F5DD9ACA3}" type="pres">
      <dgm:prSet presAssocID="{44F0B5D6-68C4-45AA-B364-15E7DF57F28A}" presName="sibTrans" presStyleCnt="0"/>
      <dgm:spPr/>
    </dgm:pt>
    <dgm:pt modelId="{9E646880-F064-48AF-8085-AC7459E2AF01}" type="pres">
      <dgm:prSet presAssocID="{1AB58AEE-26E2-4DDB-BF5E-BBC5C227CB22}" presName="textNode" presStyleLbl="node1" presStyleIdx="2" presStyleCnt="6">
        <dgm:presLayoutVars>
          <dgm:bulletEnabled val="1"/>
        </dgm:presLayoutVars>
      </dgm:prSet>
      <dgm:spPr/>
      <dgm:t>
        <a:bodyPr/>
        <a:lstStyle/>
        <a:p>
          <a:endParaRPr lang="sk-SK"/>
        </a:p>
      </dgm:t>
    </dgm:pt>
    <dgm:pt modelId="{A5EA554F-04D2-46B6-BC78-4CFCD1ED4A1F}" type="pres">
      <dgm:prSet presAssocID="{394CD5F8-1FD2-4F7A-BBDB-4D9013BEE11C}" presName="sibTrans" presStyleCnt="0"/>
      <dgm:spPr/>
    </dgm:pt>
    <dgm:pt modelId="{EE99D1CD-6B23-4471-BC02-463C72512C0D}" type="pres">
      <dgm:prSet presAssocID="{07EF6311-4EC2-4B23-B639-D5FD0C471D71}" presName="textNode" presStyleLbl="node1" presStyleIdx="3" presStyleCnt="6">
        <dgm:presLayoutVars>
          <dgm:bulletEnabled val="1"/>
        </dgm:presLayoutVars>
      </dgm:prSet>
      <dgm:spPr/>
      <dgm:t>
        <a:bodyPr/>
        <a:lstStyle/>
        <a:p>
          <a:endParaRPr lang="sk-SK"/>
        </a:p>
      </dgm:t>
    </dgm:pt>
    <dgm:pt modelId="{6F4B59EF-DEBB-43BA-BB54-67DE6BE1D741}" type="pres">
      <dgm:prSet presAssocID="{0CA23BD7-0951-4AEA-8DAD-78AAB9A77623}" presName="sibTrans" presStyleCnt="0"/>
      <dgm:spPr/>
    </dgm:pt>
    <dgm:pt modelId="{CE1C549B-AE6E-4C8A-82E0-DE9C96A5F688}" type="pres">
      <dgm:prSet presAssocID="{202B8402-2267-4B75-99BA-153ED9FDD45C}" presName="textNode" presStyleLbl="node1" presStyleIdx="4" presStyleCnt="6">
        <dgm:presLayoutVars>
          <dgm:bulletEnabled val="1"/>
        </dgm:presLayoutVars>
      </dgm:prSet>
      <dgm:spPr/>
      <dgm:t>
        <a:bodyPr/>
        <a:lstStyle/>
        <a:p>
          <a:endParaRPr lang="sk-SK"/>
        </a:p>
      </dgm:t>
    </dgm:pt>
    <dgm:pt modelId="{0BCDFED9-2DE0-4EEF-9889-4F2261062260}" type="pres">
      <dgm:prSet presAssocID="{2709CF77-3171-43EF-A663-957BDDB2C144}" presName="sibTrans" presStyleCnt="0"/>
      <dgm:spPr/>
    </dgm:pt>
    <dgm:pt modelId="{CDDCE741-50BA-415A-B4BB-11790752EFD8}" type="pres">
      <dgm:prSet presAssocID="{4B793625-8EC2-4FF7-9C94-0B300F86D57E}" presName="textNode" presStyleLbl="node1" presStyleIdx="5" presStyleCnt="6">
        <dgm:presLayoutVars>
          <dgm:bulletEnabled val="1"/>
        </dgm:presLayoutVars>
      </dgm:prSet>
      <dgm:spPr/>
      <dgm:t>
        <a:bodyPr/>
        <a:lstStyle/>
        <a:p>
          <a:endParaRPr lang="sk-SK"/>
        </a:p>
      </dgm:t>
    </dgm:pt>
  </dgm:ptLst>
  <dgm:cxnLst>
    <dgm:cxn modelId="{877B39C0-3922-4B34-9C69-2028F4740CF0}" srcId="{D36384B9-4FDD-4A04-A5BF-25D1B4C3EB7C}" destId="{07EF6311-4EC2-4B23-B639-D5FD0C471D71}" srcOrd="3" destOrd="0" parTransId="{24640B8C-32C6-4811-8114-BA10A93CAEDE}" sibTransId="{0CA23BD7-0951-4AEA-8DAD-78AAB9A77623}"/>
    <dgm:cxn modelId="{1E82DE2C-E846-4AE9-9C8A-6F26E9973E3E}" srcId="{D36384B9-4FDD-4A04-A5BF-25D1B4C3EB7C}" destId="{1AB58AEE-26E2-4DDB-BF5E-BBC5C227CB22}" srcOrd="2" destOrd="0" parTransId="{13FA3C3A-CEA2-4351-8611-5EA84672D61F}" sibTransId="{394CD5F8-1FD2-4F7A-BBDB-4D9013BEE11C}"/>
    <dgm:cxn modelId="{534C30A6-D415-4850-BFE4-0A1CC18AE8F2}" type="presOf" srcId="{D36384B9-4FDD-4A04-A5BF-25D1B4C3EB7C}" destId="{A3ECBA81-C2C7-4561-8D9E-ACA7E9336CC1}" srcOrd="0" destOrd="0" presId="urn:microsoft.com/office/officeart/2005/8/layout/hProcess9"/>
    <dgm:cxn modelId="{BA4F9C21-995C-43A4-8275-4AF08C57AD4B}" type="presOf" srcId="{376066C2-2059-4CFD-BB5C-F14526049301}" destId="{A5FAA6C4-2A86-462C-A469-6F58D0C3CB64}" srcOrd="0" destOrd="0" presId="urn:microsoft.com/office/officeart/2005/8/layout/hProcess9"/>
    <dgm:cxn modelId="{1D2B6F24-2FEE-4441-BCBF-892739D77AC2}" srcId="{D36384B9-4FDD-4A04-A5BF-25D1B4C3EB7C}" destId="{202B8402-2267-4B75-99BA-153ED9FDD45C}" srcOrd="4" destOrd="0" parTransId="{E67B5C30-2501-4D33-A438-3713D779922C}" sibTransId="{2709CF77-3171-43EF-A663-957BDDB2C144}"/>
    <dgm:cxn modelId="{F245D92A-73E8-445C-9CEF-0CC5E1E51A57}" srcId="{D36384B9-4FDD-4A04-A5BF-25D1B4C3EB7C}" destId="{4B793625-8EC2-4FF7-9C94-0B300F86D57E}" srcOrd="5" destOrd="0" parTransId="{9E8077C8-6907-43C2-B3C6-91A856C3D46B}" sibTransId="{F6ADBC6F-15A3-4C80-B4A9-8617200D2B7E}"/>
    <dgm:cxn modelId="{1CAA0DE6-ED15-44F8-83DA-CF62FE481A7F}" type="presOf" srcId="{4B793625-8EC2-4FF7-9C94-0B300F86D57E}" destId="{CDDCE741-50BA-415A-B4BB-11790752EFD8}" srcOrd="0" destOrd="0" presId="urn:microsoft.com/office/officeart/2005/8/layout/hProcess9"/>
    <dgm:cxn modelId="{566EE1F7-5582-488A-A56B-A6C623739B8E}" type="presOf" srcId="{202B8402-2267-4B75-99BA-153ED9FDD45C}" destId="{CE1C549B-AE6E-4C8A-82E0-DE9C96A5F688}" srcOrd="0" destOrd="0" presId="urn:microsoft.com/office/officeart/2005/8/layout/hProcess9"/>
    <dgm:cxn modelId="{4FF4DED1-5C05-4829-8E1D-446DE56A451F}" type="presOf" srcId="{07EF6311-4EC2-4B23-B639-D5FD0C471D71}" destId="{EE99D1CD-6B23-4471-BC02-463C72512C0D}" srcOrd="0" destOrd="0" presId="urn:microsoft.com/office/officeart/2005/8/layout/hProcess9"/>
    <dgm:cxn modelId="{F27DAAD3-BE92-4EAC-A171-B0BF7A64BD20}" type="presOf" srcId="{1AB58AEE-26E2-4DDB-BF5E-BBC5C227CB22}" destId="{9E646880-F064-48AF-8085-AC7459E2AF01}" srcOrd="0" destOrd="0" presId="urn:microsoft.com/office/officeart/2005/8/layout/hProcess9"/>
    <dgm:cxn modelId="{CADEF0A2-C2F7-419E-BF56-60E11EEAB7E0}" srcId="{D36384B9-4FDD-4A04-A5BF-25D1B4C3EB7C}" destId="{376066C2-2059-4CFD-BB5C-F14526049301}" srcOrd="1" destOrd="0" parTransId="{50AE5A06-83A1-4E79-B009-CE3C9CBC705F}" sibTransId="{44F0B5D6-68C4-45AA-B364-15E7DF57F28A}"/>
    <dgm:cxn modelId="{2378A01E-6BB8-4E6A-8937-F9B6A9CA3B5A}" type="presOf" srcId="{B3059880-C138-46F0-BA66-9DA21F7520D3}" destId="{F53E5298-F840-4157-B51E-5D85427EF8D5}" srcOrd="0" destOrd="0" presId="urn:microsoft.com/office/officeart/2005/8/layout/hProcess9"/>
    <dgm:cxn modelId="{D4D6FE36-BB83-4E4B-AD8D-14B695AED392}" srcId="{D36384B9-4FDD-4A04-A5BF-25D1B4C3EB7C}" destId="{B3059880-C138-46F0-BA66-9DA21F7520D3}" srcOrd="0" destOrd="0" parTransId="{3AA83B4D-A29F-4302-BD4E-688990261CFC}" sibTransId="{AB537A37-EAB3-409B-8E22-54059C3A4BD9}"/>
    <dgm:cxn modelId="{DF853E9E-F66C-4091-85EA-85F2DD65B938}" type="presParOf" srcId="{A3ECBA81-C2C7-4561-8D9E-ACA7E9336CC1}" destId="{F281E4A1-590E-4FFE-90FC-EC3652A353A3}" srcOrd="0" destOrd="0" presId="urn:microsoft.com/office/officeart/2005/8/layout/hProcess9"/>
    <dgm:cxn modelId="{072F3764-AF06-4E42-97D8-EA538C0C6F05}" type="presParOf" srcId="{A3ECBA81-C2C7-4561-8D9E-ACA7E9336CC1}" destId="{ECC1851A-2A19-4FCE-A32C-B02532B3ABE0}" srcOrd="1" destOrd="0" presId="urn:microsoft.com/office/officeart/2005/8/layout/hProcess9"/>
    <dgm:cxn modelId="{585E9E26-5419-4F7A-9FAE-6C2DAC04CA0F}" type="presParOf" srcId="{ECC1851A-2A19-4FCE-A32C-B02532B3ABE0}" destId="{F53E5298-F840-4157-B51E-5D85427EF8D5}" srcOrd="0" destOrd="0" presId="urn:microsoft.com/office/officeart/2005/8/layout/hProcess9"/>
    <dgm:cxn modelId="{882E1445-3D8C-4337-8C57-7E091C34EC08}" type="presParOf" srcId="{ECC1851A-2A19-4FCE-A32C-B02532B3ABE0}" destId="{830E62CB-40E2-45CA-AE04-5228D86C2418}" srcOrd="1" destOrd="0" presId="urn:microsoft.com/office/officeart/2005/8/layout/hProcess9"/>
    <dgm:cxn modelId="{5A0FECEE-0EC9-4C75-9657-C8ECFEA49A37}" type="presParOf" srcId="{ECC1851A-2A19-4FCE-A32C-B02532B3ABE0}" destId="{A5FAA6C4-2A86-462C-A469-6F58D0C3CB64}" srcOrd="2" destOrd="0" presId="urn:microsoft.com/office/officeart/2005/8/layout/hProcess9"/>
    <dgm:cxn modelId="{03FFD726-0983-4288-A70E-4674C23C2CF2}" type="presParOf" srcId="{ECC1851A-2A19-4FCE-A32C-B02532B3ABE0}" destId="{9532C081-1736-4261-A0B2-717F5DD9ACA3}" srcOrd="3" destOrd="0" presId="urn:microsoft.com/office/officeart/2005/8/layout/hProcess9"/>
    <dgm:cxn modelId="{2FCDD0DE-3BDE-4E48-B2A6-FF277C37AA53}" type="presParOf" srcId="{ECC1851A-2A19-4FCE-A32C-B02532B3ABE0}" destId="{9E646880-F064-48AF-8085-AC7459E2AF01}" srcOrd="4" destOrd="0" presId="urn:microsoft.com/office/officeart/2005/8/layout/hProcess9"/>
    <dgm:cxn modelId="{22B70126-0CD8-43C1-B247-B47E75743A5A}" type="presParOf" srcId="{ECC1851A-2A19-4FCE-A32C-B02532B3ABE0}" destId="{A5EA554F-04D2-46B6-BC78-4CFCD1ED4A1F}" srcOrd="5" destOrd="0" presId="urn:microsoft.com/office/officeart/2005/8/layout/hProcess9"/>
    <dgm:cxn modelId="{5B731EB0-6C75-45BF-A8DA-2BFB9243FDC4}" type="presParOf" srcId="{ECC1851A-2A19-4FCE-A32C-B02532B3ABE0}" destId="{EE99D1CD-6B23-4471-BC02-463C72512C0D}" srcOrd="6" destOrd="0" presId="urn:microsoft.com/office/officeart/2005/8/layout/hProcess9"/>
    <dgm:cxn modelId="{6D436431-28FA-48A5-83CB-684E17B2DE94}" type="presParOf" srcId="{ECC1851A-2A19-4FCE-A32C-B02532B3ABE0}" destId="{6F4B59EF-DEBB-43BA-BB54-67DE6BE1D741}" srcOrd="7" destOrd="0" presId="urn:microsoft.com/office/officeart/2005/8/layout/hProcess9"/>
    <dgm:cxn modelId="{55D83F80-3322-4024-9E34-19C50862C3EE}" type="presParOf" srcId="{ECC1851A-2A19-4FCE-A32C-B02532B3ABE0}" destId="{CE1C549B-AE6E-4C8A-82E0-DE9C96A5F688}" srcOrd="8" destOrd="0" presId="urn:microsoft.com/office/officeart/2005/8/layout/hProcess9"/>
    <dgm:cxn modelId="{CB4C31C9-C831-473B-BCFE-D06D2159C7CA}" type="presParOf" srcId="{ECC1851A-2A19-4FCE-A32C-B02532B3ABE0}" destId="{0BCDFED9-2DE0-4EEF-9889-4F2261062260}" srcOrd="9" destOrd="0" presId="urn:microsoft.com/office/officeart/2005/8/layout/hProcess9"/>
    <dgm:cxn modelId="{75A0BFBB-7E3C-4997-9A70-008F6475B4F8}" type="presParOf" srcId="{ECC1851A-2A19-4FCE-A32C-B02532B3ABE0}" destId="{CDDCE741-50BA-415A-B4BB-11790752EFD8}" srcOrd="10" destOrd="0" presId="urn:microsoft.com/office/officeart/2005/8/layout/hProcess9"/>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2CC53FE0-E76C-436D-A4F1-40711622D7D3}" type="doc">
      <dgm:prSet loTypeId="urn:microsoft.com/office/officeart/2005/8/layout/hChevron3" loCatId="process" qsTypeId="urn:microsoft.com/office/officeart/2005/8/quickstyle/simple1" qsCatId="simple" csTypeId="urn:microsoft.com/office/officeart/2005/8/colors/accent1_5" csCatId="accent1" phldr="1"/>
      <dgm:spPr/>
    </dgm:pt>
    <dgm:pt modelId="{664E8E04-8AAF-4A9C-8CBE-576236A2B0A2}">
      <dgm:prSet phldrT="[Text]"/>
      <dgm:spPr/>
      <dgm:t>
        <a:bodyPr/>
        <a:lstStyle/>
        <a:p>
          <a:r>
            <a:rPr lang="sk-SK"/>
            <a:t>Vznik nezrovnalosti</a:t>
          </a:r>
          <a:endParaRPr lang="en-US"/>
        </a:p>
      </dgm:t>
    </dgm:pt>
    <dgm:pt modelId="{5124B725-61E5-4988-85C2-69A185751DF8}" type="parTrans" cxnId="{1B82798B-4F0B-45FD-8702-02BA39EF16D3}">
      <dgm:prSet/>
      <dgm:spPr/>
      <dgm:t>
        <a:bodyPr/>
        <a:lstStyle/>
        <a:p>
          <a:endParaRPr lang="en-US"/>
        </a:p>
      </dgm:t>
    </dgm:pt>
    <dgm:pt modelId="{43B1B4FF-9C66-4FB3-AF92-2F76973F3809}" type="sibTrans" cxnId="{1B82798B-4F0B-45FD-8702-02BA39EF16D3}">
      <dgm:prSet/>
      <dgm:spPr/>
      <dgm:t>
        <a:bodyPr/>
        <a:lstStyle/>
        <a:p>
          <a:endParaRPr lang="en-US"/>
        </a:p>
      </dgm:t>
    </dgm:pt>
    <dgm:pt modelId="{83842D92-6E6A-4095-959A-0FAB12FD0C84}">
      <dgm:prSet phldrT="[Text]"/>
      <dgm:spPr/>
      <dgm:t>
        <a:bodyPr/>
        <a:lstStyle/>
        <a:p>
          <a:r>
            <a:rPr lang="sk-SK"/>
            <a:t>Oznámenie nezrovnalosti</a:t>
          </a:r>
          <a:endParaRPr lang="en-US"/>
        </a:p>
      </dgm:t>
    </dgm:pt>
    <dgm:pt modelId="{7305AC5C-7094-4FCD-9D52-FBC9265A0283}" type="parTrans" cxnId="{334E38DE-5828-45EA-BDE5-B3E5768FAE7A}">
      <dgm:prSet/>
      <dgm:spPr/>
      <dgm:t>
        <a:bodyPr/>
        <a:lstStyle/>
        <a:p>
          <a:endParaRPr lang="en-US"/>
        </a:p>
      </dgm:t>
    </dgm:pt>
    <dgm:pt modelId="{899F95D4-FE7B-4CDC-8594-961C1457286B}" type="sibTrans" cxnId="{334E38DE-5828-45EA-BDE5-B3E5768FAE7A}">
      <dgm:prSet/>
      <dgm:spPr/>
      <dgm:t>
        <a:bodyPr/>
        <a:lstStyle/>
        <a:p>
          <a:endParaRPr lang="en-US"/>
        </a:p>
      </dgm:t>
    </dgm:pt>
    <dgm:pt modelId="{34FB7948-2284-4D8F-9FEA-551D0650C2B9}">
      <dgm:prSet phldrT="[Text]"/>
      <dgm:spPr/>
      <dgm:t>
        <a:bodyPr/>
        <a:lstStyle/>
        <a:p>
          <a:r>
            <a:rPr lang="sk-SK"/>
            <a:t>Riešenie nezrovnalosti</a:t>
          </a:r>
          <a:endParaRPr lang="en-US"/>
        </a:p>
      </dgm:t>
    </dgm:pt>
    <dgm:pt modelId="{83E72217-3332-42E8-9E48-0EFDA772A12F}" type="parTrans" cxnId="{5EA55C6C-5B93-4E28-A30E-3C33E8CEC967}">
      <dgm:prSet/>
      <dgm:spPr/>
      <dgm:t>
        <a:bodyPr/>
        <a:lstStyle/>
        <a:p>
          <a:endParaRPr lang="en-US"/>
        </a:p>
      </dgm:t>
    </dgm:pt>
    <dgm:pt modelId="{859783B8-7809-48F1-A37F-66CCBDDD715C}" type="sibTrans" cxnId="{5EA55C6C-5B93-4E28-A30E-3C33E8CEC967}">
      <dgm:prSet/>
      <dgm:spPr/>
      <dgm:t>
        <a:bodyPr/>
        <a:lstStyle/>
        <a:p>
          <a:endParaRPr lang="en-US"/>
        </a:p>
      </dgm:t>
    </dgm:pt>
    <dgm:pt modelId="{8EF55104-732F-4D9F-A932-0466B4B5C56E}">
      <dgm:prSet phldrT="[Text]"/>
      <dgm:spPr/>
      <dgm:t>
        <a:bodyPr/>
        <a:lstStyle/>
        <a:p>
          <a:r>
            <a:rPr lang="sk-SK"/>
            <a:t>Vymáhanie nezrovnalosti</a:t>
          </a:r>
          <a:endParaRPr lang="en-US"/>
        </a:p>
      </dgm:t>
    </dgm:pt>
    <dgm:pt modelId="{5CA5E6F9-800E-438F-A1DF-86DFCB011736}" type="parTrans" cxnId="{BA9FE30F-79DF-4E91-8525-79B1A8838B92}">
      <dgm:prSet/>
      <dgm:spPr/>
      <dgm:t>
        <a:bodyPr/>
        <a:lstStyle/>
        <a:p>
          <a:endParaRPr lang="en-US"/>
        </a:p>
      </dgm:t>
    </dgm:pt>
    <dgm:pt modelId="{24263267-6D4A-4442-AB36-2758FCAA8993}" type="sibTrans" cxnId="{BA9FE30F-79DF-4E91-8525-79B1A8838B92}">
      <dgm:prSet/>
      <dgm:spPr/>
      <dgm:t>
        <a:bodyPr/>
        <a:lstStyle/>
        <a:p>
          <a:endParaRPr lang="en-US"/>
        </a:p>
      </dgm:t>
    </dgm:pt>
    <dgm:pt modelId="{F0DA985B-FDFE-4175-94BF-520653B613AE}">
      <dgm:prSet phldrT="[Text]"/>
      <dgm:spPr/>
      <dgm:t>
        <a:bodyPr/>
        <a:lstStyle/>
        <a:p>
          <a:r>
            <a:rPr lang="sk-SK"/>
            <a:t>Zistenie nezrovnalosti</a:t>
          </a:r>
          <a:endParaRPr lang="en-US"/>
        </a:p>
      </dgm:t>
    </dgm:pt>
    <dgm:pt modelId="{456DC566-E964-47F8-AC7A-9CE791845513}" type="parTrans" cxnId="{F116E610-5D82-401D-87D9-3C9A276C0A90}">
      <dgm:prSet/>
      <dgm:spPr/>
      <dgm:t>
        <a:bodyPr/>
        <a:lstStyle/>
        <a:p>
          <a:endParaRPr lang="en-US"/>
        </a:p>
      </dgm:t>
    </dgm:pt>
    <dgm:pt modelId="{BC8502DA-24DA-420B-B915-11F54CFCD16A}" type="sibTrans" cxnId="{F116E610-5D82-401D-87D9-3C9A276C0A90}">
      <dgm:prSet/>
      <dgm:spPr/>
      <dgm:t>
        <a:bodyPr/>
        <a:lstStyle/>
        <a:p>
          <a:endParaRPr lang="en-US"/>
        </a:p>
      </dgm:t>
    </dgm:pt>
    <dgm:pt modelId="{4CC8BEB7-4B25-4A78-A391-B44EB0144429}">
      <dgm:prSet phldrT="[Text]"/>
      <dgm:spPr/>
      <dgm:t>
        <a:bodyPr/>
        <a:lstStyle/>
        <a:p>
          <a:r>
            <a:rPr lang="sk-SK"/>
            <a:t>Finančné vysporiadanie</a:t>
          </a:r>
          <a:endParaRPr lang="en-US"/>
        </a:p>
      </dgm:t>
    </dgm:pt>
    <dgm:pt modelId="{0A9EAD8F-ECC6-444A-8E92-DE4276A29FAB}" type="parTrans" cxnId="{8C39266C-A4EA-405A-A850-BB19B60CB801}">
      <dgm:prSet/>
      <dgm:spPr/>
      <dgm:t>
        <a:bodyPr/>
        <a:lstStyle/>
        <a:p>
          <a:endParaRPr lang="en-US"/>
        </a:p>
      </dgm:t>
    </dgm:pt>
    <dgm:pt modelId="{6D18F3D3-8FC4-4E4B-B15E-4667120270FE}" type="sibTrans" cxnId="{8C39266C-A4EA-405A-A850-BB19B60CB801}">
      <dgm:prSet/>
      <dgm:spPr/>
      <dgm:t>
        <a:bodyPr/>
        <a:lstStyle/>
        <a:p>
          <a:endParaRPr lang="en-US"/>
        </a:p>
      </dgm:t>
    </dgm:pt>
    <dgm:pt modelId="{82900EB2-344C-4B28-96C3-93843AF758A9}" type="pres">
      <dgm:prSet presAssocID="{2CC53FE0-E76C-436D-A4F1-40711622D7D3}" presName="Name0" presStyleCnt="0">
        <dgm:presLayoutVars>
          <dgm:dir/>
          <dgm:resizeHandles val="exact"/>
        </dgm:presLayoutVars>
      </dgm:prSet>
      <dgm:spPr/>
    </dgm:pt>
    <dgm:pt modelId="{EA3B3307-05E1-4B7C-A36E-60C7FBBD7556}" type="pres">
      <dgm:prSet presAssocID="{664E8E04-8AAF-4A9C-8CBE-576236A2B0A2}" presName="parTxOnly" presStyleLbl="node1" presStyleIdx="0" presStyleCnt="6">
        <dgm:presLayoutVars>
          <dgm:bulletEnabled val="1"/>
        </dgm:presLayoutVars>
      </dgm:prSet>
      <dgm:spPr/>
      <dgm:t>
        <a:bodyPr/>
        <a:lstStyle/>
        <a:p>
          <a:endParaRPr lang="sk-SK"/>
        </a:p>
      </dgm:t>
    </dgm:pt>
    <dgm:pt modelId="{71059328-11FD-4B50-AE27-AE0DBD95B98C}" type="pres">
      <dgm:prSet presAssocID="{43B1B4FF-9C66-4FB3-AF92-2F76973F3809}" presName="parSpace" presStyleCnt="0"/>
      <dgm:spPr/>
    </dgm:pt>
    <dgm:pt modelId="{38AC2E29-B81F-4775-8D89-36F5817EFFE5}" type="pres">
      <dgm:prSet presAssocID="{F0DA985B-FDFE-4175-94BF-520653B613AE}" presName="parTxOnly" presStyleLbl="node1" presStyleIdx="1" presStyleCnt="6">
        <dgm:presLayoutVars>
          <dgm:bulletEnabled val="1"/>
        </dgm:presLayoutVars>
      </dgm:prSet>
      <dgm:spPr/>
      <dgm:t>
        <a:bodyPr/>
        <a:lstStyle/>
        <a:p>
          <a:endParaRPr lang="sk-SK"/>
        </a:p>
      </dgm:t>
    </dgm:pt>
    <dgm:pt modelId="{55B5348B-0D99-4CDC-BACA-A2761D92CF11}" type="pres">
      <dgm:prSet presAssocID="{BC8502DA-24DA-420B-B915-11F54CFCD16A}" presName="parSpace" presStyleCnt="0"/>
      <dgm:spPr/>
    </dgm:pt>
    <dgm:pt modelId="{65B6AEE8-7F52-4B85-8BE4-E5A4BB158D62}" type="pres">
      <dgm:prSet presAssocID="{83842D92-6E6A-4095-959A-0FAB12FD0C84}" presName="parTxOnly" presStyleLbl="node1" presStyleIdx="2" presStyleCnt="6">
        <dgm:presLayoutVars>
          <dgm:bulletEnabled val="1"/>
        </dgm:presLayoutVars>
      </dgm:prSet>
      <dgm:spPr/>
      <dgm:t>
        <a:bodyPr/>
        <a:lstStyle/>
        <a:p>
          <a:endParaRPr lang="sk-SK"/>
        </a:p>
      </dgm:t>
    </dgm:pt>
    <dgm:pt modelId="{5A682C90-6180-43BE-8F96-3EA3AC07FD8B}" type="pres">
      <dgm:prSet presAssocID="{899F95D4-FE7B-4CDC-8594-961C1457286B}" presName="parSpace" presStyleCnt="0"/>
      <dgm:spPr/>
    </dgm:pt>
    <dgm:pt modelId="{4E965AC4-126C-4807-B7F9-76623335095D}" type="pres">
      <dgm:prSet presAssocID="{34FB7948-2284-4D8F-9FEA-551D0650C2B9}" presName="parTxOnly" presStyleLbl="node1" presStyleIdx="3" presStyleCnt="6">
        <dgm:presLayoutVars>
          <dgm:bulletEnabled val="1"/>
        </dgm:presLayoutVars>
      </dgm:prSet>
      <dgm:spPr/>
      <dgm:t>
        <a:bodyPr/>
        <a:lstStyle/>
        <a:p>
          <a:endParaRPr lang="sk-SK"/>
        </a:p>
      </dgm:t>
    </dgm:pt>
    <dgm:pt modelId="{5AFAEDA6-451F-41C4-A843-08F7113F3C1C}" type="pres">
      <dgm:prSet presAssocID="{859783B8-7809-48F1-A37F-66CCBDDD715C}" presName="parSpace" presStyleCnt="0"/>
      <dgm:spPr/>
    </dgm:pt>
    <dgm:pt modelId="{A9BD7C51-D2D3-4230-BB8E-A23D86300E31}" type="pres">
      <dgm:prSet presAssocID="{8EF55104-732F-4D9F-A932-0466B4B5C56E}" presName="parTxOnly" presStyleLbl="node1" presStyleIdx="4" presStyleCnt="6">
        <dgm:presLayoutVars>
          <dgm:bulletEnabled val="1"/>
        </dgm:presLayoutVars>
      </dgm:prSet>
      <dgm:spPr/>
      <dgm:t>
        <a:bodyPr/>
        <a:lstStyle/>
        <a:p>
          <a:endParaRPr lang="sk-SK"/>
        </a:p>
      </dgm:t>
    </dgm:pt>
    <dgm:pt modelId="{B75D7D5C-DF08-4159-8553-DCEE82D885AF}" type="pres">
      <dgm:prSet presAssocID="{24263267-6D4A-4442-AB36-2758FCAA8993}" presName="parSpace" presStyleCnt="0"/>
      <dgm:spPr/>
    </dgm:pt>
    <dgm:pt modelId="{D63CEAE8-D281-49A4-BED9-08384B794D3D}" type="pres">
      <dgm:prSet presAssocID="{4CC8BEB7-4B25-4A78-A391-B44EB0144429}" presName="parTxOnly" presStyleLbl="node1" presStyleIdx="5" presStyleCnt="6">
        <dgm:presLayoutVars>
          <dgm:bulletEnabled val="1"/>
        </dgm:presLayoutVars>
      </dgm:prSet>
      <dgm:spPr/>
      <dgm:t>
        <a:bodyPr/>
        <a:lstStyle/>
        <a:p>
          <a:endParaRPr lang="sk-SK"/>
        </a:p>
      </dgm:t>
    </dgm:pt>
  </dgm:ptLst>
  <dgm:cxnLst>
    <dgm:cxn modelId="{8C39266C-A4EA-405A-A850-BB19B60CB801}" srcId="{2CC53FE0-E76C-436D-A4F1-40711622D7D3}" destId="{4CC8BEB7-4B25-4A78-A391-B44EB0144429}" srcOrd="5" destOrd="0" parTransId="{0A9EAD8F-ECC6-444A-8E92-DE4276A29FAB}" sibTransId="{6D18F3D3-8FC4-4E4B-B15E-4667120270FE}"/>
    <dgm:cxn modelId="{AE5D7EC6-D60D-446F-B69C-C98AD28EF72E}" type="presOf" srcId="{34FB7948-2284-4D8F-9FEA-551D0650C2B9}" destId="{4E965AC4-126C-4807-B7F9-76623335095D}" srcOrd="0" destOrd="0" presId="urn:microsoft.com/office/officeart/2005/8/layout/hChevron3"/>
    <dgm:cxn modelId="{5EA55C6C-5B93-4E28-A30E-3C33E8CEC967}" srcId="{2CC53FE0-E76C-436D-A4F1-40711622D7D3}" destId="{34FB7948-2284-4D8F-9FEA-551D0650C2B9}" srcOrd="3" destOrd="0" parTransId="{83E72217-3332-42E8-9E48-0EFDA772A12F}" sibTransId="{859783B8-7809-48F1-A37F-66CCBDDD715C}"/>
    <dgm:cxn modelId="{3EA9F613-F2A7-435C-B61A-5A6D16B9638D}" type="presOf" srcId="{4CC8BEB7-4B25-4A78-A391-B44EB0144429}" destId="{D63CEAE8-D281-49A4-BED9-08384B794D3D}" srcOrd="0" destOrd="0" presId="urn:microsoft.com/office/officeart/2005/8/layout/hChevron3"/>
    <dgm:cxn modelId="{4EA32D46-BF39-4C8E-B359-9C0E5579C721}" type="presOf" srcId="{F0DA985B-FDFE-4175-94BF-520653B613AE}" destId="{38AC2E29-B81F-4775-8D89-36F5817EFFE5}" srcOrd="0" destOrd="0" presId="urn:microsoft.com/office/officeart/2005/8/layout/hChevron3"/>
    <dgm:cxn modelId="{334E38DE-5828-45EA-BDE5-B3E5768FAE7A}" srcId="{2CC53FE0-E76C-436D-A4F1-40711622D7D3}" destId="{83842D92-6E6A-4095-959A-0FAB12FD0C84}" srcOrd="2" destOrd="0" parTransId="{7305AC5C-7094-4FCD-9D52-FBC9265A0283}" sibTransId="{899F95D4-FE7B-4CDC-8594-961C1457286B}"/>
    <dgm:cxn modelId="{91072F25-4E11-4AE9-A176-C3005FE0B770}" type="presOf" srcId="{83842D92-6E6A-4095-959A-0FAB12FD0C84}" destId="{65B6AEE8-7F52-4B85-8BE4-E5A4BB158D62}" srcOrd="0" destOrd="0" presId="urn:microsoft.com/office/officeart/2005/8/layout/hChevron3"/>
    <dgm:cxn modelId="{7F90A83F-2180-476C-88FA-2163D87CA67B}" type="presOf" srcId="{8EF55104-732F-4D9F-A932-0466B4B5C56E}" destId="{A9BD7C51-D2D3-4230-BB8E-A23D86300E31}" srcOrd="0" destOrd="0" presId="urn:microsoft.com/office/officeart/2005/8/layout/hChevron3"/>
    <dgm:cxn modelId="{97A3F625-6519-4FAC-A1A2-F78E71BE0152}" type="presOf" srcId="{2CC53FE0-E76C-436D-A4F1-40711622D7D3}" destId="{82900EB2-344C-4B28-96C3-93843AF758A9}" srcOrd="0" destOrd="0" presId="urn:microsoft.com/office/officeart/2005/8/layout/hChevron3"/>
    <dgm:cxn modelId="{1B82798B-4F0B-45FD-8702-02BA39EF16D3}" srcId="{2CC53FE0-E76C-436D-A4F1-40711622D7D3}" destId="{664E8E04-8AAF-4A9C-8CBE-576236A2B0A2}" srcOrd="0" destOrd="0" parTransId="{5124B725-61E5-4988-85C2-69A185751DF8}" sibTransId="{43B1B4FF-9C66-4FB3-AF92-2F76973F3809}"/>
    <dgm:cxn modelId="{DEA3DD62-D30D-495D-A235-554C8F80EC5B}" type="presOf" srcId="{664E8E04-8AAF-4A9C-8CBE-576236A2B0A2}" destId="{EA3B3307-05E1-4B7C-A36E-60C7FBBD7556}" srcOrd="0" destOrd="0" presId="urn:microsoft.com/office/officeart/2005/8/layout/hChevron3"/>
    <dgm:cxn modelId="{F116E610-5D82-401D-87D9-3C9A276C0A90}" srcId="{2CC53FE0-E76C-436D-A4F1-40711622D7D3}" destId="{F0DA985B-FDFE-4175-94BF-520653B613AE}" srcOrd="1" destOrd="0" parTransId="{456DC566-E964-47F8-AC7A-9CE791845513}" sibTransId="{BC8502DA-24DA-420B-B915-11F54CFCD16A}"/>
    <dgm:cxn modelId="{BA9FE30F-79DF-4E91-8525-79B1A8838B92}" srcId="{2CC53FE0-E76C-436D-A4F1-40711622D7D3}" destId="{8EF55104-732F-4D9F-A932-0466B4B5C56E}" srcOrd="4" destOrd="0" parTransId="{5CA5E6F9-800E-438F-A1DF-86DFCB011736}" sibTransId="{24263267-6D4A-4442-AB36-2758FCAA8993}"/>
    <dgm:cxn modelId="{1BA8CBFA-6EAE-4383-B143-5CA3B629B822}" type="presParOf" srcId="{82900EB2-344C-4B28-96C3-93843AF758A9}" destId="{EA3B3307-05E1-4B7C-A36E-60C7FBBD7556}" srcOrd="0" destOrd="0" presId="urn:microsoft.com/office/officeart/2005/8/layout/hChevron3"/>
    <dgm:cxn modelId="{8956DF62-D7A3-4830-BC33-0E42D7573A96}" type="presParOf" srcId="{82900EB2-344C-4B28-96C3-93843AF758A9}" destId="{71059328-11FD-4B50-AE27-AE0DBD95B98C}" srcOrd="1" destOrd="0" presId="urn:microsoft.com/office/officeart/2005/8/layout/hChevron3"/>
    <dgm:cxn modelId="{26299D9F-F607-4078-870B-1209D0537B0E}" type="presParOf" srcId="{82900EB2-344C-4B28-96C3-93843AF758A9}" destId="{38AC2E29-B81F-4775-8D89-36F5817EFFE5}" srcOrd="2" destOrd="0" presId="urn:microsoft.com/office/officeart/2005/8/layout/hChevron3"/>
    <dgm:cxn modelId="{5C7AE038-C3A8-4EFD-BBA4-8E18019EA733}" type="presParOf" srcId="{82900EB2-344C-4B28-96C3-93843AF758A9}" destId="{55B5348B-0D99-4CDC-BACA-A2761D92CF11}" srcOrd="3" destOrd="0" presId="urn:microsoft.com/office/officeart/2005/8/layout/hChevron3"/>
    <dgm:cxn modelId="{124C26A1-FD9D-4E23-8C66-1D833CCDA71A}" type="presParOf" srcId="{82900EB2-344C-4B28-96C3-93843AF758A9}" destId="{65B6AEE8-7F52-4B85-8BE4-E5A4BB158D62}" srcOrd="4" destOrd="0" presId="urn:microsoft.com/office/officeart/2005/8/layout/hChevron3"/>
    <dgm:cxn modelId="{8E89276D-7B10-41A4-8D13-AEA729006F47}" type="presParOf" srcId="{82900EB2-344C-4B28-96C3-93843AF758A9}" destId="{5A682C90-6180-43BE-8F96-3EA3AC07FD8B}" srcOrd="5" destOrd="0" presId="urn:microsoft.com/office/officeart/2005/8/layout/hChevron3"/>
    <dgm:cxn modelId="{35DE750F-313F-4BA9-8B41-E1F112DFD5FA}" type="presParOf" srcId="{82900EB2-344C-4B28-96C3-93843AF758A9}" destId="{4E965AC4-126C-4807-B7F9-76623335095D}" srcOrd="6" destOrd="0" presId="urn:microsoft.com/office/officeart/2005/8/layout/hChevron3"/>
    <dgm:cxn modelId="{63C6C21E-A874-4E92-8721-897A04601847}" type="presParOf" srcId="{82900EB2-344C-4B28-96C3-93843AF758A9}" destId="{5AFAEDA6-451F-41C4-A843-08F7113F3C1C}" srcOrd="7" destOrd="0" presId="urn:microsoft.com/office/officeart/2005/8/layout/hChevron3"/>
    <dgm:cxn modelId="{93EA3963-2A66-4A25-AC3D-649A63539BFA}" type="presParOf" srcId="{82900EB2-344C-4B28-96C3-93843AF758A9}" destId="{A9BD7C51-D2D3-4230-BB8E-A23D86300E31}" srcOrd="8" destOrd="0" presId="urn:microsoft.com/office/officeart/2005/8/layout/hChevron3"/>
    <dgm:cxn modelId="{CAC7A1EB-FD4E-4AFD-98A4-C5D65E1732CE}" type="presParOf" srcId="{82900EB2-344C-4B28-96C3-93843AF758A9}" destId="{B75D7D5C-DF08-4159-8553-DCEE82D885AF}" srcOrd="9" destOrd="0" presId="urn:microsoft.com/office/officeart/2005/8/layout/hChevron3"/>
    <dgm:cxn modelId="{27A7DA53-4B65-4696-91CC-9C9C4D42F5BC}" type="presParOf" srcId="{82900EB2-344C-4B28-96C3-93843AF758A9}" destId="{D63CEAE8-D281-49A4-BED9-08384B794D3D}" srcOrd="10" destOrd="0" presId="urn:microsoft.com/office/officeart/2005/8/layout/hChevron3"/>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D18AA6F4-36FB-4881-AD43-53EF1D612FF5}" type="doc">
      <dgm:prSet loTypeId="urn:microsoft.com/office/officeart/2005/8/layout/hProcess7" loCatId="list" qsTypeId="urn:microsoft.com/office/officeart/2005/8/quickstyle/simple1" qsCatId="simple" csTypeId="urn:microsoft.com/office/officeart/2005/8/colors/accent1_5" csCatId="accent1" phldr="1"/>
      <dgm:spPr/>
      <dgm:t>
        <a:bodyPr/>
        <a:lstStyle/>
        <a:p>
          <a:endParaRPr lang="en-US"/>
        </a:p>
      </dgm:t>
    </dgm:pt>
    <dgm:pt modelId="{F0503426-7B96-4E18-8C9A-22A6779CEF1A}">
      <dgm:prSet phldrT="[Text]"/>
      <dgm:spPr/>
      <dgm:t>
        <a:bodyPr/>
        <a:lstStyle/>
        <a:p>
          <a:r>
            <a:rPr lang="sk-SK"/>
            <a:t>obdobie od podpisu zmluvy o príspevku </a:t>
          </a:r>
          <a:endParaRPr lang="en-US"/>
        </a:p>
      </dgm:t>
    </dgm:pt>
    <dgm:pt modelId="{0BA51F09-8BBA-4F6D-B2C2-EF9B861438F0}" type="parTrans" cxnId="{5AF2ED33-A840-4A49-A9B0-CF59544CE4E1}">
      <dgm:prSet/>
      <dgm:spPr/>
      <dgm:t>
        <a:bodyPr/>
        <a:lstStyle/>
        <a:p>
          <a:endParaRPr lang="en-US"/>
        </a:p>
      </dgm:t>
    </dgm:pt>
    <dgm:pt modelId="{599D91E8-E5FD-4A69-A835-E88857D12292}" type="sibTrans" cxnId="{5AF2ED33-A840-4A49-A9B0-CF59544CE4E1}">
      <dgm:prSet/>
      <dgm:spPr/>
      <dgm:t>
        <a:bodyPr/>
        <a:lstStyle/>
        <a:p>
          <a:endParaRPr lang="en-US"/>
        </a:p>
      </dgm:t>
    </dgm:pt>
    <dgm:pt modelId="{D92A27DD-33BE-4836-8364-9696C55E72F9}">
      <dgm:prSet phldrT="[Text]" custT="1"/>
      <dgm:spPr/>
      <dgm:t>
        <a:bodyPr/>
        <a:lstStyle/>
        <a:p>
          <a:r>
            <a:rPr lang="sk-SK" sz="1400"/>
            <a:t>počas realizácie aktivít projektu užívateľa</a:t>
          </a:r>
          <a:endParaRPr lang="en-US" sz="1400"/>
        </a:p>
      </dgm:t>
    </dgm:pt>
    <dgm:pt modelId="{DBFA0EE9-558D-4256-A654-FE7887E3C705}" type="parTrans" cxnId="{9878EDC1-6B71-47E0-81A2-FB89C7C7C036}">
      <dgm:prSet/>
      <dgm:spPr/>
      <dgm:t>
        <a:bodyPr/>
        <a:lstStyle/>
        <a:p>
          <a:endParaRPr lang="en-US"/>
        </a:p>
      </dgm:t>
    </dgm:pt>
    <dgm:pt modelId="{2043DC01-7259-490D-A4FC-CCD1D92A93BA}" type="sibTrans" cxnId="{9878EDC1-6B71-47E0-81A2-FB89C7C7C036}">
      <dgm:prSet/>
      <dgm:spPr/>
      <dgm:t>
        <a:bodyPr/>
        <a:lstStyle/>
        <a:p>
          <a:endParaRPr lang="en-US"/>
        </a:p>
      </dgm:t>
    </dgm:pt>
    <dgm:pt modelId="{977B4368-5E7F-461F-B3B2-5B5B96733E6F}">
      <dgm:prSet phldrT="[Text]"/>
      <dgm:spPr/>
      <dgm:t>
        <a:bodyPr/>
        <a:lstStyle/>
        <a:p>
          <a:r>
            <a:rPr lang="sk-SK"/>
            <a:t>po ukončení realizácie aktivít projektu </a:t>
          </a:r>
          <a:endParaRPr lang="en-US"/>
        </a:p>
      </dgm:t>
    </dgm:pt>
    <dgm:pt modelId="{0B526C25-5616-464F-8D08-A2C867A0365E}" type="parTrans" cxnId="{894F732A-003E-4E16-A8A2-E3DCDE166EAB}">
      <dgm:prSet/>
      <dgm:spPr/>
      <dgm:t>
        <a:bodyPr/>
        <a:lstStyle/>
        <a:p>
          <a:endParaRPr lang="en-US"/>
        </a:p>
      </dgm:t>
    </dgm:pt>
    <dgm:pt modelId="{ADD6CAB2-1A51-48FD-B809-758ED94BAEE4}" type="sibTrans" cxnId="{894F732A-003E-4E16-A8A2-E3DCDE166EAB}">
      <dgm:prSet/>
      <dgm:spPr/>
      <dgm:t>
        <a:bodyPr/>
        <a:lstStyle/>
        <a:p>
          <a:endParaRPr lang="en-US"/>
        </a:p>
      </dgm:t>
    </dgm:pt>
    <dgm:pt modelId="{BA79478B-2946-4709-888C-D2890B31BAE5}">
      <dgm:prSet phldrT="[Text]" custT="1"/>
      <dgm:spPr/>
      <dgm:t>
        <a:bodyPr/>
        <a:lstStyle/>
        <a:p>
          <a:r>
            <a:rPr lang="sk-SK" sz="1400"/>
            <a:t>pri ukončovaní realizácie projektu užívateľa</a:t>
          </a:r>
          <a:endParaRPr lang="en-US" sz="1400"/>
        </a:p>
      </dgm:t>
    </dgm:pt>
    <dgm:pt modelId="{EDCE1725-E76B-4B23-8287-3EBE2AEC6AC4}" type="parTrans" cxnId="{B56BD1AA-6C92-429C-94EB-3F158A406A36}">
      <dgm:prSet/>
      <dgm:spPr/>
      <dgm:t>
        <a:bodyPr/>
        <a:lstStyle/>
        <a:p>
          <a:endParaRPr lang="en-US"/>
        </a:p>
      </dgm:t>
    </dgm:pt>
    <dgm:pt modelId="{B49441D2-FE4D-452F-ABBA-F1E7A5A9AEBE}" type="sibTrans" cxnId="{B56BD1AA-6C92-429C-94EB-3F158A406A36}">
      <dgm:prSet/>
      <dgm:spPr/>
      <dgm:t>
        <a:bodyPr/>
        <a:lstStyle/>
        <a:p>
          <a:endParaRPr lang="en-US"/>
        </a:p>
      </dgm:t>
    </dgm:pt>
    <dgm:pt modelId="{9DBB679F-E580-4396-A0F5-035F7E92E4B2}">
      <dgm:prSet phldrT="[Text]"/>
      <dgm:spPr/>
      <dgm:t>
        <a:bodyPr/>
        <a:lstStyle/>
        <a:p>
          <a:r>
            <a:rPr lang="sk-SK"/>
            <a:t>v období udržateľnosti, 5 rokov (3 roky) po ukončení projektu</a:t>
          </a:r>
          <a:endParaRPr lang="en-US"/>
        </a:p>
      </dgm:t>
    </dgm:pt>
    <dgm:pt modelId="{5BEBBD15-D832-434A-B0FB-3FED066221F4}" type="parTrans" cxnId="{55826204-5001-410A-AA8A-37ED10EC4879}">
      <dgm:prSet/>
      <dgm:spPr/>
      <dgm:t>
        <a:bodyPr/>
        <a:lstStyle/>
        <a:p>
          <a:endParaRPr lang="en-US"/>
        </a:p>
      </dgm:t>
    </dgm:pt>
    <dgm:pt modelId="{FDE7E476-9349-4EE2-8E4C-E6CCC335A65C}" type="sibTrans" cxnId="{55826204-5001-410A-AA8A-37ED10EC4879}">
      <dgm:prSet/>
      <dgm:spPr/>
      <dgm:t>
        <a:bodyPr/>
        <a:lstStyle/>
        <a:p>
          <a:endParaRPr lang="en-US"/>
        </a:p>
      </dgm:t>
    </dgm:pt>
    <dgm:pt modelId="{1B8871AB-974F-49A3-9A43-27E1C3378B03}">
      <dgm:prSet phldrT="[Text]" custT="1"/>
      <dgm:spPr/>
      <dgm:t>
        <a:bodyPr/>
        <a:lstStyle/>
        <a:p>
          <a:r>
            <a:rPr lang="sk-SK" sz="1400"/>
            <a:t>po ukončení projektu </a:t>
          </a:r>
        </a:p>
        <a:p>
          <a:r>
            <a:rPr lang="sk-SK" sz="1400"/>
            <a:t/>
          </a:r>
          <a:br>
            <a:rPr lang="sk-SK" sz="1400"/>
          </a:br>
          <a:endParaRPr lang="en-US" sz="1400"/>
        </a:p>
      </dgm:t>
    </dgm:pt>
    <dgm:pt modelId="{BC5E30D1-901A-47B0-A7CB-E710DCCDC9C6}" type="parTrans" cxnId="{6E47891D-7708-4147-8B84-B2BC9202FB8C}">
      <dgm:prSet/>
      <dgm:spPr/>
      <dgm:t>
        <a:bodyPr/>
        <a:lstStyle/>
        <a:p>
          <a:endParaRPr lang="en-US"/>
        </a:p>
      </dgm:t>
    </dgm:pt>
    <dgm:pt modelId="{52C03387-699A-4B50-A623-9A42EE04491A}" type="sibTrans" cxnId="{6E47891D-7708-4147-8B84-B2BC9202FB8C}">
      <dgm:prSet/>
      <dgm:spPr/>
      <dgm:t>
        <a:bodyPr/>
        <a:lstStyle/>
        <a:p>
          <a:endParaRPr lang="en-US"/>
        </a:p>
      </dgm:t>
    </dgm:pt>
    <dgm:pt modelId="{2AA0C2CA-009C-4FDB-972B-F019AC2FCC71}" type="pres">
      <dgm:prSet presAssocID="{D18AA6F4-36FB-4881-AD43-53EF1D612FF5}" presName="Name0" presStyleCnt="0">
        <dgm:presLayoutVars>
          <dgm:dir/>
          <dgm:animLvl val="lvl"/>
          <dgm:resizeHandles val="exact"/>
        </dgm:presLayoutVars>
      </dgm:prSet>
      <dgm:spPr/>
      <dgm:t>
        <a:bodyPr/>
        <a:lstStyle/>
        <a:p>
          <a:endParaRPr lang="sk-SK"/>
        </a:p>
      </dgm:t>
    </dgm:pt>
    <dgm:pt modelId="{1A21A998-DCC5-432C-8129-C8DE39689D6B}" type="pres">
      <dgm:prSet presAssocID="{F0503426-7B96-4E18-8C9A-22A6779CEF1A}" presName="compositeNode" presStyleCnt="0">
        <dgm:presLayoutVars>
          <dgm:bulletEnabled val="1"/>
        </dgm:presLayoutVars>
      </dgm:prSet>
      <dgm:spPr/>
    </dgm:pt>
    <dgm:pt modelId="{8C3F268C-10DD-4B8A-A277-1D605B167B8F}" type="pres">
      <dgm:prSet presAssocID="{F0503426-7B96-4E18-8C9A-22A6779CEF1A}" presName="bgRect" presStyleLbl="node1" presStyleIdx="0" presStyleCnt="3" custScaleX="59602"/>
      <dgm:spPr/>
      <dgm:t>
        <a:bodyPr/>
        <a:lstStyle/>
        <a:p>
          <a:endParaRPr lang="sk-SK"/>
        </a:p>
      </dgm:t>
    </dgm:pt>
    <dgm:pt modelId="{AF1D8F8E-510E-406C-B7AE-8F2AE32D633D}" type="pres">
      <dgm:prSet presAssocID="{F0503426-7B96-4E18-8C9A-22A6779CEF1A}" presName="parentNode" presStyleLbl="node1" presStyleIdx="0" presStyleCnt="3">
        <dgm:presLayoutVars>
          <dgm:chMax val="0"/>
          <dgm:bulletEnabled val="1"/>
        </dgm:presLayoutVars>
      </dgm:prSet>
      <dgm:spPr/>
      <dgm:t>
        <a:bodyPr/>
        <a:lstStyle/>
        <a:p>
          <a:endParaRPr lang="sk-SK"/>
        </a:p>
      </dgm:t>
    </dgm:pt>
    <dgm:pt modelId="{531BB8D6-A94D-4522-931B-0D755B4AE7EC}" type="pres">
      <dgm:prSet presAssocID="{F0503426-7B96-4E18-8C9A-22A6779CEF1A}" presName="childNode" presStyleLbl="node1" presStyleIdx="0" presStyleCnt="3">
        <dgm:presLayoutVars>
          <dgm:bulletEnabled val="1"/>
        </dgm:presLayoutVars>
      </dgm:prSet>
      <dgm:spPr/>
      <dgm:t>
        <a:bodyPr/>
        <a:lstStyle/>
        <a:p>
          <a:endParaRPr lang="sk-SK"/>
        </a:p>
      </dgm:t>
    </dgm:pt>
    <dgm:pt modelId="{81D39E5E-FE53-4B5C-A89C-575E2B0DFCA5}" type="pres">
      <dgm:prSet presAssocID="{599D91E8-E5FD-4A69-A835-E88857D12292}" presName="hSp" presStyleCnt="0"/>
      <dgm:spPr/>
    </dgm:pt>
    <dgm:pt modelId="{090E2D82-C41A-4E6A-814A-F3D70FDEA1B8}" type="pres">
      <dgm:prSet presAssocID="{599D91E8-E5FD-4A69-A835-E88857D12292}" presName="vProcSp" presStyleCnt="0"/>
      <dgm:spPr/>
    </dgm:pt>
    <dgm:pt modelId="{DED7B3A8-2603-4449-A262-C796BE7009E3}" type="pres">
      <dgm:prSet presAssocID="{599D91E8-E5FD-4A69-A835-E88857D12292}" presName="vSp1" presStyleCnt="0"/>
      <dgm:spPr/>
    </dgm:pt>
    <dgm:pt modelId="{7D53BDBC-4EE5-4223-A66A-08A95E040DA6}" type="pres">
      <dgm:prSet presAssocID="{599D91E8-E5FD-4A69-A835-E88857D12292}" presName="simulatedConn" presStyleLbl="solidFgAcc1" presStyleIdx="0" presStyleCnt="2"/>
      <dgm:spPr/>
    </dgm:pt>
    <dgm:pt modelId="{3279F68E-2F75-47B1-93C4-DFB231AA8175}" type="pres">
      <dgm:prSet presAssocID="{599D91E8-E5FD-4A69-A835-E88857D12292}" presName="vSp2" presStyleCnt="0"/>
      <dgm:spPr/>
    </dgm:pt>
    <dgm:pt modelId="{84698C49-8C0B-4CAD-AC83-6AE150E19D95}" type="pres">
      <dgm:prSet presAssocID="{599D91E8-E5FD-4A69-A835-E88857D12292}" presName="sibTrans" presStyleCnt="0"/>
      <dgm:spPr/>
    </dgm:pt>
    <dgm:pt modelId="{D23660D2-BA7F-4C01-9438-A8B156A9AF88}" type="pres">
      <dgm:prSet presAssocID="{977B4368-5E7F-461F-B3B2-5B5B96733E6F}" presName="compositeNode" presStyleCnt="0">
        <dgm:presLayoutVars>
          <dgm:bulletEnabled val="1"/>
        </dgm:presLayoutVars>
      </dgm:prSet>
      <dgm:spPr/>
    </dgm:pt>
    <dgm:pt modelId="{4D3B6B4E-373B-418F-8B20-D757626EB8DA}" type="pres">
      <dgm:prSet presAssocID="{977B4368-5E7F-461F-B3B2-5B5B96733E6F}" presName="bgRect" presStyleLbl="node1" presStyleIdx="1" presStyleCnt="3" custScaleX="62022"/>
      <dgm:spPr/>
      <dgm:t>
        <a:bodyPr/>
        <a:lstStyle/>
        <a:p>
          <a:endParaRPr lang="sk-SK"/>
        </a:p>
      </dgm:t>
    </dgm:pt>
    <dgm:pt modelId="{E3156DDB-EE04-4179-86E5-F7F850F8D7DD}" type="pres">
      <dgm:prSet presAssocID="{977B4368-5E7F-461F-B3B2-5B5B96733E6F}" presName="parentNode" presStyleLbl="node1" presStyleIdx="1" presStyleCnt="3">
        <dgm:presLayoutVars>
          <dgm:chMax val="0"/>
          <dgm:bulletEnabled val="1"/>
        </dgm:presLayoutVars>
      </dgm:prSet>
      <dgm:spPr/>
      <dgm:t>
        <a:bodyPr/>
        <a:lstStyle/>
        <a:p>
          <a:endParaRPr lang="sk-SK"/>
        </a:p>
      </dgm:t>
    </dgm:pt>
    <dgm:pt modelId="{25FD117B-6188-4709-8FAF-F08AE41C58C7}" type="pres">
      <dgm:prSet presAssocID="{977B4368-5E7F-461F-B3B2-5B5B96733E6F}" presName="childNode" presStyleLbl="node1" presStyleIdx="1" presStyleCnt="3">
        <dgm:presLayoutVars>
          <dgm:bulletEnabled val="1"/>
        </dgm:presLayoutVars>
      </dgm:prSet>
      <dgm:spPr/>
      <dgm:t>
        <a:bodyPr/>
        <a:lstStyle/>
        <a:p>
          <a:endParaRPr lang="sk-SK"/>
        </a:p>
      </dgm:t>
    </dgm:pt>
    <dgm:pt modelId="{AFDB772E-5219-4145-95FD-54F2EF828968}" type="pres">
      <dgm:prSet presAssocID="{ADD6CAB2-1A51-48FD-B809-758ED94BAEE4}" presName="hSp" presStyleCnt="0"/>
      <dgm:spPr/>
    </dgm:pt>
    <dgm:pt modelId="{80837629-4908-4875-ADEE-EDC44FDA389D}" type="pres">
      <dgm:prSet presAssocID="{ADD6CAB2-1A51-48FD-B809-758ED94BAEE4}" presName="vProcSp" presStyleCnt="0"/>
      <dgm:spPr/>
    </dgm:pt>
    <dgm:pt modelId="{7362B471-84EA-44EE-AAEE-5093ACE434DC}" type="pres">
      <dgm:prSet presAssocID="{ADD6CAB2-1A51-48FD-B809-758ED94BAEE4}" presName="vSp1" presStyleCnt="0"/>
      <dgm:spPr/>
    </dgm:pt>
    <dgm:pt modelId="{67E5BBBD-09FD-4850-B512-FF432A583A35}" type="pres">
      <dgm:prSet presAssocID="{ADD6CAB2-1A51-48FD-B809-758ED94BAEE4}" presName="simulatedConn" presStyleLbl="solidFgAcc1" presStyleIdx="1" presStyleCnt="2"/>
      <dgm:spPr/>
    </dgm:pt>
    <dgm:pt modelId="{44B04DD2-F5BD-407C-8477-909CD37584AD}" type="pres">
      <dgm:prSet presAssocID="{ADD6CAB2-1A51-48FD-B809-758ED94BAEE4}" presName="vSp2" presStyleCnt="0"/>
      <dgm:spPr/>
    </dgm:pt>
    <dgm:pt modelId="{9BDB85DF-7B69-4679-AA47-08FF666B7D1C}" type="pres">
      <dgm:prSet presAssocID="{ADD6CAB2-1A51-48FD-B809-758ED94BAEE4}" presName="sibTrans" presStyleCnt="0"/>
      <dgm:spPr/>
    </dgm:pt>
    <dgm:pt modelId="{166BFD47-5877-4117-902D-FF925AC3225D}" type="pres">
      <dgm:prSet presAssocID="{9DBB679F-E580-4396-A0F5-035F7E92E4B2}" presName="compositeNode" presStyleCnt="0">
        <dgm:presLayoutVars>
          <dgm:bulletEnabled val="1"/>
        </dgm:presLayoutVars>
      </dgm:prSet>
      <dgm:spPr/>
    </dgm:pt>
    <dgm:pt modelId="{64F19F4B-93C3-4B0F-9B75-9EACBB022443}" type="pres">
      <dgm:prSet presAssocID="{9DBB679F-E580-4396-A0F5-035F7E92E4B2}" presName="bgRect" presStyleLbl="node1" presStyleIdx="2" presStyleCnt="3" custScaleX="53934"/>
      <dgm:spPr/>
      <dgm:t>
        <a:bodyPr/>
        <a:lstStyle/>
        <a:p>
          <a:endParaRPr lang="sk-SK"/>
        </a:p>
      </dgm:t>
    </dgm:pt>
    <dgm:pt modelId="{C48473D7-2751-4E3C-8294-96FBB58B5F37}" type="pres">
      <dgm:prSet presAssocID="{9DBB679F-E580-4396-A0F5-035F7E92E4B2}" presName="parentNode" presStyleLbl="node1" presStyleIdx="2" presStyleCnt="3">
        <dgm:presLayoutVars>
          <dgm:chMax val="0"/>
          <dgm:bulletEnabled val="1"/>
        </dgm:presLayoutVars>
      </dgm:prSet>
      <dgm:spPr/>
      <dgm:t>
        <a:bodyPr/>
        <a:lstStyle/>
        <a:p>
          <a:endParaRPr lang="sk-SK"/>
        </a:p>
      </dgm:t>
    </dgm:pt>
    <dgm:pt modelId="{AA6862F0-BBE7-4806-BAC8-B435F97B243E}" type="pres">
      <dgm:prSet presAssocID="{9DBB679F-E580-4396-A0F5-035F7E92E4B2}" presName="childNode" presStyleLbl="node1" presStyleIdx="2" presStyleCnt="3">
        <dgm:presLayoutVars>
          <dgm:bulletEnabled val="1"/>
        </dgm:presLayoutVars>
      </dgm:prSet>
      <dgm:spPr/>
      <dgm:t>
        <a:bodyPr/>
        <a:lstStyle/>
        <a:p>
          <a:endParaRPr lang="sk-SK"/>
        </a:p>
      </dgm:t>
    </dgm:pt>
  </dgm:ptLst>
  <dgm:cxnLst>
    <dgm:cxn modelId="{A8420D4A-2536-436D-811D-460BAA045908}" type="presOf" srcId="{F0503426-7B96-4E18-8C9A-22A6779CEF1A}" destId="{8C3F268C-10DD-4B8A-A277-1D605B167B8F}" srcOrd="0" destOrd="0" presId="urn:microsoft.com/office/officeart/2005/8/layout/hProcess7"/>
    <dgm:cxn modelId="{054D0706-0469-4D04-A60D-87C98B139A0C}" type="presOf" srcId="{9DBB679F-E580-4396-A0F5-035F7E92E4B2}" destId="{64F19F4B-93C3-4B0F-9B75-9EACBB022443}" srcOrd="0" destOrd="0" presId="urn:microsoft.com/office/officeart/2005/8/layout/hProcess7"/>
    <dgm:cxn modelId="{30556D8F-1F3D-43F1-BD04-4E572FD03E44}" type="presOf" srcId="{D92A27DD-33BE-4836-8364-9696C55E72F9}" destId="{531BB8D6-A94D-4522-931B-0D755B4AE7EC}" srcOrd="0" destOrd="0" presId="urn:microsoft.com/office/officeart/2005/8/layout/hProcess7"/>
    <dgm:cxn modelId="{C2E60D18-7BB1-4451-98B5-97EFD96FA77B}" type="presOf" srcId="{977B4368-5E7F-461F-B3B2-5B5B96733E6F}" destId="{4D3B6B4E-373B-418F-8B20-D757626EB8DA}" srcOrd="0" destOrd="0" presId="urn:microsoft.com/office/officeart/2005/8/layout/hProcess7"/>
    <dgm:cxn modelId="{13972061-66B9-4AD5-B57B-348056720507}" type="presOf" srcId="{9DBB679F-E580-4396-A0F5-035F7E92E4B2}" destId="{C48473D7-2751-4E3C-8294-96FBB58B5F37}" srcOrd="1" destOrd="0" presId="urn:microsoft.com/office/officeart/2005/8/layout/hProcess7"/>
    <dgm:cxn modelId="{9878EDC1-6B71-47E0-81A2-FB89C7C7C036}" srcId="{F0503426-7B96-4E18-8C9A-22A6779CEF1A}" destId="{D92A27DD-33BE-4836-8364-9696C55E72F9}" srcOrd="0" destOrd="0" parTransId="{DBFA0EE9-558D-4256-A654-FE7887E3C705}" sibTransId="{2043DC01-7259-490D-A4FC-CCD1D92A93BA}"/>
    <dgm:cxn modelId="{6E47891D-7708-4147-8B84-B2BC9202FB8C}" srcId="{9DBB679F-E580-4396-A0F5-035F7E92E4B2}" destId="{1B8871AB-974F-49A3-9A43-27E1C3378B03}" srcOrd="0" destOrd="0" parTransId="{BC5E30D1-901A-47B0-A7CB-E710DCCDC9C6}" sibTransId="{52C03387-699A-4B50-A623-9A42EE04491A}"/>
    <dgm:cxn modelId="{894F732A-003E-4E16-A8A2-E3DCDE166EAB}" srcId="{D18AA6F4-36FB-4881-AD43-53EF1D612FF5}" destId="{977B4368-5E7F-461F-B3B2-5B5B96733E6F}" srcOrd="1" destOrd="0" parTransId="{0B526C25-5616-464F-8D08-A2C867A0365E}" sibTransId="{ADD6CAB2-1A51-48FD-B809-758ED94BAEE4}"/>
    <dgm:cxn modelId="{B56BD1AA-6C92-429C-94EB-3F158A406A36}" srcId="{977B4368-5E7F-461F-B3B2-5B5B96733E6F}" destId="{BA79478B-2946-4709-888C-D2890B31BAE5}" srcOrd="0" destOrd="0" parTransId="{EDCE1725-E76B-4B23-8287-3EBE2AEC6AC4}" sibTransId="{B49441D2-FE4D-452F-ABBA-F1E7A5A9AEBE}"/>
    <dgm:cxn modelId="{116C1982-BED2-4AF9-B9AE-905390FA3D16}" type="presOf" srcId="{1B8871AB-974F-49A3-9A43-27E1C3378B03}" destId="{AA6862F0-BBE7-4806-BAC8-B435F97B243E}" srcOrd="0" destOrd="0" presId="urn:microsoft.com/office/officeart/2005/8/layout/hProcess7"/>
    <dgm:cxn modelId="{D5E0A5B6-D904-4A73-B3FE-A8FF87118051}" type="presOf" srcId="{D18AA6F4-36FB-4881-AD43-53EF1D612FF5}" destId="{2AA0C2CA-009C-4FDB-972B-F019AC2FCC71}" srcOrd="0" destOrd="0" presId="urn:microsoft.com/office/officeart/2005/8/layout/hProcess7"/>
    <dgm:cxn modelId="{FEF84CC2-8704-4C31-B8AF-E73B517F56EE}" type="presOf" srcId="{F0503426-7B96-4E18-8C9A-22A6779CEF1A}" destId="{AF1D8F8E-510E-406C-B7AE-8F2AE32D633D}" srcOrd="1" destOrd="0" presId="urn:microsoft.com/office/officeart/2005/8/layout/hProcess7"/>
    <dgm:cxn modelId="{0FCDBC62-C924-42CF-97BC-8C562C30FB5C}" type="presOf" srcId="{977B4368-5E7F-461F-B3B2-5B5B96733E6F}" destId="{E3156DDB-EE04-4179-86E5-F7F850F8D7DD}" srcOrd="1" destOrd="0" presId="urn:microsoft.com/office/officeart/2005/8/layout/hProcess7"/>
    <dgm:cxn modelId="{55826204-5001-410A-AA8A-37ED10EC4879}" srcId="{D18AA6F4-36FB-4881-AD43-53EF1D612FF5}" destId="{9DBB679F-E580-4396-A0F5-035F7E92E4B2}" srcOrd="2" destOrd="0" parTransId="{5BEBBD15-D832-434A-B0FB-3FED066221F4}" sibTransId="{FDE7E476-9349-4EE2-8E4C-E6CCC335A65C}"/>
    <dgm:cxn modelId="{3D22336B-9D9B-4AA7-92EB-22CABCD27FC0}" type="presOf" srcId="{BA79478B-2946-4709-888C-D2890B31BAE5}" destId="{25FD117B-6188-4709-8FAF-F08AE41C58C7}" srcOrd="0" destOrd="0" presId="urn:microsoft.com/office/officeart/2005/8/layout/hProcess7"/>
    <dgm:cxn modelId="{5AF2ED33-A840-4A49-A9B0-CF59544CE4E1}" srcId="{D18AA6F4-36FB-4881-AD43-53EF1D612FF5}" destId="{F0503426-7B96-4E18-8C9A-22A6779CEF1A}" srcOrd="0" destOrd="0" parTransId="{0BA51F09-8BBA-4F6D-B2C2-EF9B861438F0}" sibTransId="{599D91E8-E5FD-4A69-A835-E88857D12292}"/>
    <dgm:cxn modelId="{17ABE240-B4F2-4AFE-97E2-B6D1FA87AB08}" type="presParOf" srcId="{2AA0C2CA-009C-4FDB-972B-F019AC2FCC71}" destId="{1A21A998-DCC5-432C-8129-C8DE39689D6B}" srcOrd="0" destOrd="0" presId="urn:microsoft.com/office/officeart/2005/8/layout/hProcess7"/>
    <dgm:cxn modelId="{DAC2E629-0181-463D-90C4-B048580FD75D}" type="presParOf" srcId="{1A21A998-DCC5-432C-8129-C8DE39689D6B}" destId="{8C3F268C-10DD-4B8A-A277-1D605B167B8F}" srcOrd="0" destOrd="0" presId="urn:microsoft.com/office/officeart/2005/8/layout/hProcess7"/>
    <dgm:cxn modelId="{0C9ED665-2AED-4F1B-94B5-CFBA52621D94}" type="presParOf" srcId="{1A21A998-DCC5-432C-8129-C8DE39689D6B}" destId="{AF1D8F8E-510E-406C-B7AE-8F2AE32D633D}" srcOrd="1" destOrd="0" presId="urn:microsoft.com/office/officeart/2005/8/layout/hProcess7"/>
    <dgm:cxn modelId="{1FC3A3D6-2855-40A4-B7DE-07FD1604F5F5}" type="presParOf" srcId="{1A21A998-DCC5-432C-8129-C8DE39689D6B}" destId="{531BB8D6-A94D-4522-931B-0D755B4AE7EC}" srcOrd="2" destOrd="0" presId="urn:microsoft.com/office/officeart/2005/8/layout/hProcess7"/>
    <dgm:cxn modelId="{173134AC-32E9-4F29-B046-E8EBBC713E0A}" type="presParOf" srcId="{2AA0C2CA-009C-4FDB-972B-F019AC2FCC71}" destId="{81D39E5E-FE53-4B5C-A89C-575E2B0DFCA5}" srcOrd="1" destOrd="0" presId="urn:microsoft.com/office/officeart/2005/8/layout/hProcess7"/>
    <dgm:cxn modelId="{6F1E6B56-D4F3-47C6-8055-C1A96D6B5584}" type="presParOf" srcId="{2AA0C2CA-009C-4FDB-972B-F019AC2FCC71}" destId="{090E2D82-C41A-4E6A-814A-F3D70FDEA1B8}" srcOrd="2" destOrd="0" presId="urn:microsoft.com/office/officeart/2005/8/layout/hProcess7"/>
    <dgm:cxn modelId="{87C7C5F8-C988-4BCB-A854-35A707493C61}" type="presParOf" srcId="{090E2D82-C41A-4E6A-814A-F3D70FDEA1B8}" destId="{DED7B3A8-2603-4449-A262-C796BE7009E3}" srcOrd="0" destOrd="0" presId="urn:microsoft.com/office/officeart/2005/8/layout/hProcess7"/>
    <dgm:cxn modelId="{F753B6D3-E5BA-4B6B-AEAE-778383F75C92}" type="presParOf" srcId="{090E2D82-C41A-4E6A-814A-F3D70FDEA1B8}" destId="{7D53BDBC-4EE5-4223-A66A-08A95E040DA6}" srcOrd="1" destOrd="0" presId="urn:microsoft.com/office/officeart/2005/8/layout/hProcess7"/>
    <dgm:cxn modelId="{D7DB50A8-785B-4EC2-9D51-7750C268CC60}" type="presParOf" srcId="{090E2D82-C41A-4E6A-814A-F3D70FDEA1B8}" destId="{3279F68E-2F75-47B1-93C4-DFB231AA8175}" srcOrd="2" destOrd="0" presId="urn:microsoft.com/office/officeart/2005/8/layout/hProcess7"/>
    <dgm:cxn modelId="{CB846E1C-3FD2-41CA-A5A8-5D0D9C5E3E68}" type="presParOf" srcId="{2AA0C2CA-009C-4FDB-972B-F019AC2FCC71}" destId="{84698C49-8C0B-4CAD-AC83-6AE150E19D95}" srcOrd="3" destOrd="0" presId="urn:microsoft.com/office/officeart/2005/8/layout/hProcess7"/>
    <dgm:cxn modelId="{96FA5053-F550-46B1-BBE9-03A8AB067B50}" type="presParOf" srcId="{2AA0C2CA-009C-4FDB-972B-F019AC2FCC71}" destId="{D23660D2-BA7F-4C01-9438-A8B156A9AF88}" srcOrd="4" destOrd="0" presId="urn:microsoft.com/office/officeart/2005/8/layout/hProcess7"/>
    <dgm:cxn modelId="{76A6FBE5-0B97-4D92-B080-442E2D69DDBE}" type="presParOf" srcId="{D23660D2-BA7F-4C01-9438-A8B156A9AF88}" destId="{4D3B6B4E-373B-418F-8B20-D757626EB8DA}" srcOrd="0" destOrd="0" presId="urn:microsoft.com/office/officeart/2005/8/layout/hProcess7"/>
    <dgm:cxn modelId="{6E1C6616-126C-44DD-9F58-7B02ACE6C23C}" type="presParOf" srcId="{D23660D2-BA7F-4C01-9438-A8B156A9AF88}" destId="{E3156DDB-EE04-4179-86E5-F7F850F8D7DD}" srcOrd="1" destOrd="0" presId="urn:microsoft.com/office/officeart/2005/8/layout/hProcess7"/>
    <dgm:cxn modelId="{FEC8BD38-2B6F-425F-8CA9-E852F4C77BEE}" type="presParOf" srcId="{D23660D2-BA7F-4C01-9438-A8B156A9AF88}" destId="{25FD117B-6188-4709-8FAF-F08AE41C58C7}" srcOrd="2" destOrd="0" presId="urn:microsoft.com/office/officeart/2005/8/layout/hProcess7"/>
    <dgm:cxn modelId="{DA7D66F9-005F-465F-9EF8-867D23482894}" type="presParOf" srcId="{2AA0C2CA-009C-4FDB-972B-F019AC2FCC71}" destId="{AFDB772E-5219-4145-95FD-54F2EF828968}" srcOrd="5" destOrd="0" presId="urn:microsoft.com/office/officeart/2005/8/layout/hProcess7"/>
    <dgm:cxn modelId="{A8448E46-DF3F-493C-90EB-F275B06EAC40}" type="presParOf" srcId="{2AA0C2CA-009C-4FDB-972B-F019AC2FCC71}" destId="{80837629-4908-4875-ADEE-EDC44FDA389D}" srcOrd="6" destOrd="0" presId="urn:microsoft.com/office/officeart/2005/8/layout/hProcess7"/>
    <dgm:cxn modelId="{EF415C29-AA95-4D23-AFD9-2FCDED14E340}" type="presParOf" srcId="{80837629-4908-4875-ADEE-EDC44FDA389D}" destId="{7362B471-84EA-44EE-AAEE-5093ACE434DC}" srcOrd="0" destOrd="0" presId="urn:microsoft.com/office/officeart/2005/8/layout/hProcess7"/>
    <dgm:cxn modelId="{9BAF4833-51B6-4771-8680-1CCF4CD77E17}" type="presParOf" srcId="{80837629-4908-4875-ADEE-EDC44FDA389D}" destId="{67E5BBBD-09FD-4850-B512-FF432A583A35}" srcOrd="1" destOrd="0" presId="urn:microsoft.com/office/officeart/2005/8/layout/hProcess7"/>
    <dgm:cxn modelId="{32334F6A-08FD-45A8-9A93-7AA2512587E9}" type="presParOf" srcId="{80837629-4908-4875-ADEE-EDC44FDA389D}" destId="{44B04DD2-F5BD-407C-8477-909CD37584AD}" srcOrd="2" destOrd="0" presId="urn:microsoft.com/office/officeart/2005/8/layout/hProcess7"/>
    <dgm:cxn modelId="{B106D520-4A11-48F3-8882-00FFD4FAD2CF}" type="presParOf" srcId="{2AA0C2CA-009C-4FDB-972B-F019AC2FCC71}" destId="{9BDB85DF-7B69-4679-AA47-08FF666B7D1C}" srcOrd="7" destOrd="0" presId="urn:microsoft.com/office/officeart/2005/8/layout/hProcess7"/>
    <dgm:cxn modelId="{0976E7FD-F04C-4255-9182-4E752078300A}" type="presParOf" srcId="{2AA0C2CA-009C-4FDB-972B-F019AC2FCC71}" destId="{166BFD47-5877-4117-902D-FF925AC3225D}" srcOrd="8" destOrd="0" presId="urn:microsoft.com/office/officeart/2005/8/layout/hProcess7"/>
    <dgm:cxn modelId="{5DE2C819-5CF3-40A9-803C-111D93771AC6}" type="presParOf" srcId="{166BFD47-5877-4117-902D-FF925AC3225D}" destId="{64F19F4B-93C3-4B0F-9B75-9EACBB022443}" srcOrd="0" destOrd="0" presId="urn:microsoft.com/office/officeart/2005/8/layout/hProcess7"/>
    <dgm:cxn modelId="{D97CD1B2-109B-4F73-8CFF-E08C39FC6C92}" type="presParOf" srcId="{166BFD47-5877-4117-902D-FF925AC3225D}" destId="{C48473D7-2751-4E3C-8294-96FBB58B5F37}" srcOrd="1" destOrd="0" presId="urn:microsoft.com/office/officeart/2005/8/layout/hProcess7"/>
    <dgm:cxn modelId="{893C888A-EFB7-4B0C-98CD-59F2B2BB3E0D}" type="presParOf" srcId="{166BFD47-5877-4117-902D-FF925AC3225D}" destId="{AA6862F0-BBE7-4806-BAC8-B435F97B243E}" srcOrd="2" destOrd="0" presId="urn:microsoft.com/office/officeart/2005/8/layout/hProcess7"/>
  </dgm:cxnLst>
  <dgm:bg/>
  <dgm:whole/>
  <dgm:extLst>
    <a:ext uri="http://schemas.microsoft.com/office/drawing/2008/diagram">
      <dsp:dataModelExt xmlns:dsp="http://schemas.microsoft.com/office/drawing/2008/diagram" relId="rId4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E9F62D5-16E3-49A6-B46A-15E9E4AAD966}">
      <dsp:nvSpPr>
        <dsp:cNvPr id="0" name=""/>
        <dsp:cNvSpPr/>
      </dsp:nvSpPr>
      <dsp:spPr>
        <a:xfrm>
          <a:off x="1168634" y="432817"/>
          <a:ext cx="238348" cy="91440"/>
        </a:xfrm>
        <a:custGeom>
          <a:avLst/>
          <a:gdLst/>
          <a:ahLst/>
          <a:cxnLst/>
          <a:rect l="0" t="0" r="0" b="0"/>
          <a:pathLst>
            <a:path>
              <a:moveTo>
                <a:pt x="0" y="45720"/>
              </a:moveTo>
              <a:lnTo>
                <a:pt x="238348" y="45720"/>
              </a:lnTo>
            </a:path>
          </a:pathLst>
        </a:custGeom>
        <a:noFill/>
        <a:ln w="6350" cap="flat" cmpd="sng" algn="ctr">
          <a:solidFill>
            <a:schemeClr val="accent1">
              <a:shade val="90000"/>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281084" y="477192"/>
        <a:ext cx="13447" cy="2689"/>
      </dsp:txXfrm>
    </dsp:sp>
    <dsp:sp modelId="{4E3803BB-B38A-4E7A-8F6F-EA33FF649B0A}">
      <dsp:nvSpPr>
        <dsp:cNvPr id="0" name=""/>
        <dsp:cNvSpPr/>
      </dsp:nvSpPr>
      <dsp:spPr>
        <a:xfrm>
          <a:off x="1091" y="127734"/>
          <a:ext cx="1169342" cy="701605"/>
        </a:xfrm>
        <a:prstGeom prst="rect">
          <a:avLst/>
        </a:prstGeom>
        <a:solidFill>
          <a:schemeClr val="accent1">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sk-SK" sz="900" kern="1200">
              <a:latin typeface="Calibri" panose="020F0502020204030204"/>
              <a:ea typeface="+mn-ea"/>
              <a:cs typeface="+mn-cs"/>
            </a:rPr>
            <a:t>Vyhlásenie výzvy na predkladanie ŽoPr</a:t>
          </a:r>
          <a:endParaRPr lang="en-US" sz="900" kern="1200">
            <a:latin typeface="Calibri" panose="020F0502020204030204"/>
            <a:ea typeface="+mn-ea"/>
            <a:cs typeface="+mn-cs"/>
          </a:endParaRPr>
        </a:p>
      </dsp:txBody>
      <dsp:txXfrm>
        <a:off x="1091" y="127734"/>
        <a:ext cx="1169342" cy="701605"/>
      </dsp:txXfrm>
    </dsp:sp>
    <dsp:sp modelId="{CB796B5A-F14E-4203-AC83-FF0A00383EC2}">
      <dsp:nvSpPr>
        <dsp:cNvPr id="0" name=""/>
        <dsp:cNvSpPr/>
      </dsp:nvSpPr>
      <dsp:spPr>
        <a:xfrm>
          <a:off x="2606925" y="432817"/>
          <a:ext cx="238348" cy="91440"/>
        </a:xfrm>
        <a:custGeom>
          <a:avLst/>
          <a:gdLst/>
          <a:ahLst/>
          <a:cxnLst/>
          <a:rect l="0" t="0" r="0" b="0"/>
          <a:pathLst>
            <a:path>
              <a:moveTo>
                <a:pt x="0" y="45720"/>
              </a:moveTo>
              <a:lnTo>
                <a:pt x="238348" y="45720"/>
              </a:lnTo>
            </a:path>
          </a:pathLst>
        </a:custGeom>
        <a:noFill/>
        <a:ln w="6350" cap="flat" cmpd="sng" algn="ctr">
          <a:solidFill>
            <a:schemeClr val="accent1">
              <a:shade val="90000"/>
              <a:hueOff val="88884"/>
              <a:satOff val="-4725"/>
              <a:lumOff val="4665"/>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9376" y="477192"/>
        <a:ext cx="13447" cy="2689"/>
      </dsp:txXfrm>
    </dsp:sp>
    <dsp:sp modelId="{B3170053-F215-4EF5-AB63-D29B8F9D549E}">
      <dsp:nvSpPr>
        <dsp:cNvPr id="0" name=""/>
        <dsp:cNvSpPr/>
      </dsp:nvSpPr>
      <dsp:spPr>
        <a:xfrm>
          <a:off x="1439383" y="127734"/>
          <a:ext cx="1169342" cy="701605"/>
        </a:xfrm>
        <a:prstGeom prst="rect">
          <a:avLst/>
        </a:prstGeom>
        <a:solidFill>
          <a:schemeClr val="accent1">
            <a:alpha val="90000"/>
            <a:hueOff val="0"/>
            <a:satOff val="0"/>
            <a:lumOff val="0"/>
            <a:alphaOff val="-4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sk-SK" sz="900" kern="1200">
              <a:latin typeface="Calibri" panose="020F0502020204030204"/>
              <a:ea typeface="+mn-ea"/>
              <a:cs typeface="+mn-cs"/>
            </a:rPr>
            <a:t>Predloženie ŽoPr  od ReS</a:t>
          </a:r>
          <a:endParaRPr lang="en-US" sz="900" kern="1200">
            <a:latin typeface="Calibri" panose="020F0502020204030204"/>
            <a:ea typeface="+mn-ea"/>
            <a:cs typeface="+mn-cs"/>
          </a:endParaRPr>
        </a:p>
      </dsp:txBody>
      <dsp:txXfrm>
        <a:off x="1439383" y="127734"/>
        <a:ext cx="1169342" cy="701605"/>
      </dsp:txXfrm>
    </dsp:sp>
    <dsp:sp modelId="{E5E12604-9C63-4691-8CA9-EF69A0CD3524}">
      <dsp:nvSpPr>
        <dsp:cNvPr id="0" name=""/>
        <dsp:cNvSpPr/>
      </dsp:nvSpPr>
      <dsp:spPr>
        <a:xfrm>
          <a:off x="4045216" y="432817"/>
          <a:ext cx="238348" cy="91440"/>
        </a:xfrm>
        <a:custGeom>
          <a:avLst/>
          <a:gdLst/>
          <a:ahLst/>
          <a:cxnLst/>
          <a:rect l="0" t="0" r="0" b="0"/>
          <a:pathLst>
            <a:path>
              <a:moveTo>
                <a:pt x="0" y="45720"/>
              </a:moveTo>
              <a:lnTo>
                <a:pt x="238348" y="45720"/>
              </a:lnTo>
            </a:path>
          </a:pathLst>
        </a:custGeom>
        <a:noFill/>
        <a:ln w="6350" cap="flat" cmpd="sng" algn="ctr">
          <a:solidFill>
            <a:schemeClr val="accent1">
              <a:shade val="90000"/>
              <a:hueOff val="177767"/>
              <a:satOff val="-9450"/>
              <a:lumOff val="933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4157667" y="477192"/>
        <a:ext cx="13447" cy="2689"/>
      </dsp:txXfrm>
    </dsp:sp>
    <dsp:sp modelId="{9586E775-FC14-4DB1-930D-706C96BEB3CF}">
      <dsp:nvSpPr>
        <dsp:cNvPr id="0" name=""/>
        <dsp:cNvSpPr/>
      </dsp:nvSpPr>
      <dsp:spPr>
        <a:xfrm>
          <a:off x="2877674" y="127734"/>
          <a:ext cx="1169342" cy="701605"/>
        </a:xfrm>
        <a:prstGeom prst="rect">
          <a:avLst/>
        </a:prstGeom>
        <a:solidFill>
          <a:schemeClr val="accent1">
            <a:alpha val="90000"/>
            <a:hueOff val="0"/>
            <a:satOff val="0"/>
            <a:lumOff val="0"/>
            <a:alphaOff val="-8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sk-SK" sz="900" kern="1200">
              <a:latin typeface="Calibri" panose="020F0502020204030204"/>
              <a:ea typeface="+mn-ea"/>
              <a:cs typeface="+mn-cs"/>
            </a:rPr>
            <a:t>Administratívne overenie ŽoPr</a:t>
          </a:r>
          <a:endParaRPr lang="en-US" sz="900" kern="1200">
            <a:latin typeface="Calibri" panose="020F0502020204030204"/>
            <a:ea typeface="+mn-ea"/>
            <a:cs typeface="+mn-cs"/>
          </a:endParaRPr>
        </a:p>
      </dsp:txBody>
      <dsp:txXfrm>
        <a:off x="2877674" y="127734"/>
        <a:ext cx="1169342" cy="701605"/>
      </dsp:txXfrm>
    </dsp:sp>
    <dsp:sp modelId="{5C7C1CEC-467E-4E8D-BA4D-5588ECD3BE52}">
      <dsp:nvSpPr>
        <dsp:cNvPr id="0" name=""/>
        <dsp:cNvSpPr/>
      </dsp:nvSpPr>
      <dsp:spPr>
        <a:xfrm>
          <a:off x="585762" y="827539"/>
          <a:ext cx="4314874" cy="238348"/>
        </a:xfrm>
        <a:custGeom>
          <a:avLst/>
          <a:gdLst/>
          <a:ahLst/>
          <a:cxnLst/>
          <a:rect l="0" t="0" r="0" b="0"/>
          <a:pathLst>
            <a:path>
              <a:moveTo>
                <a:pt x="4314874" y="0"/>
              </a:moveTo>
              <a:lnTo>
                <a:pt x="4314874" y="136274"/>
              </a:lnTo>
              <a:lnTo>
                <a:pt x="0" y="136274"/>
              </a:lnTo>
              <a:lnTo>
                <a:pt x="0" y="238348"/>
              </a:lnTo>
            </a:path>
          </a:pathLst>
        </a:custGeom>
        <a:noFill/>
        <a:ln w="6350" cap="flat" cmpd="sng" algn="ctr">
          <a:solidFill>
            <a:schemeClr val="accent1">
              <a:shade val="90000"/>
              <a:hueOff val="266651"/>
              <a:satOff val="-14174"/>
              <a:lumOff val="13995"/>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35118" y="945369"/>
        <a:ext cx="216162" cy="2689"/>
      </dsp:txXfrm>
    </dsp:sp>
    <dsp:sp modelId="{F482BFB7-5E91-4071-805A-621E29CA3F5F}">
      <dsp:nvSpPr>
        <dsp:cNvPr id="0" name=""/>
        <dsp:cNvSpPr/>
      </dsp:nvSpPr>
      <dsp:spPr>
        <a:xfrm>
          <a:off x="4315965" y="127734"/>
          <a:ext cx="1169342" cy="701605"/>
        </a:xfrm>
        <a:prstGeom prst="rect">
          <a:avLst/>
        </a:prstGeom>
        <a:solidFill>
          <a:schemeClr val="accent1">
            <a:alpha val="90000"/>
            <a:hueOff val="0"/>
            <a:satOff val="0"/>
            <a:lumOff val="0"/>
            <a:alphaOff val="-12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sk-SK" sz="900" kern="1200">
              <a:latin typeface="Calibri" panose="020F0502020204030204"/>
              <a:ea typeface="+mn-ea"/>
              <a:cs typeface="+mn-cs"/>
            </a:rPr>
            <a:t>Výzva na doplnenie ŽoPr (v prípade potreby)</a:t>
          </a:r>
          <a:endParaRPr lang="en-US" sz="900" kern="1200">
            <a:latin typeface="Calibri" panose="020F0502020204030204"/>
            <a:ea typeface="+mn-ea"/>
            <a:cs typeface="+mn-cs"/>
          </a:endParaRPr>
        </a:p>
      </dsp:txBody>
      <dsp:txXfrm>
        <a:off x="4315965" y="127734"/>
        <a:ext cx="1169342" cy="701605"/>
      </dsp:txXfrm>
    </dsp:sp>
    <dsp:sp modelId="{67C6B127-B722-4B98-9CD5-70A059FAF23D}">
      <dsp:nvSpPr>
        <dsp:cNvPr id="0" name=""/>
        <dsp:cNvSpPr/>
      </dsp:nvSpPr>
      <dsp:spPr>
        <a:xfrm>
          <a:off x="1168634" y="1403371"/>
          <a:ext cx="238348" cy="91440"/>
        </a:xfrm>
        <a:custGeom>
          <a:avLst/>
          <a:gdLst/>
          <a:ahLst/>
          <a:cxnLst/>
          <a:rect l="0" t="0" r="0" b="0"/>
          <a:pathLst>
            <a:path>
              <a:moveTo>
                <a:pt x="0" y="45720"/>
              </a:moveTo>
              <a:lnTo>
                <a:pt x="238348" y="45720"/>
              </a:lnTo>
            </a:path>
          </a:pathLst>
        </a:custGeom>
        <a:noFill/>
        <a:ln w="6350" cap="flat" cmpd="sng" algn="ctr">
          <a:solidFill>
            <a:schemeClr val="accent1">
              <a:shade val="90000"/>
              <a:hueOff val="355534"/>
              <a:satOff val="-18899"/>
              <a:lumOff val="1866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281084" y="1447746"/>
        <a:ext cx="13447" cy="2689"/>
      </dsp:txXfrm>
    </dsp:sp>
    <dsp:sp modelId="{5AB1B3BB-DB17-4115-BE77-2A853FE7648E}">
      <dsp:nvSpPr>
        <dsp:cNvPr id="0" name=""/>
        <dsp:cNvSpPr/>
      </dsp:nvSpPr>
      <dsp:spPr>
        <a:xfrm>
          <a:off x="1091" y="1098288"/>
          <a:ext cx="1169342" cy="701605"/>
        </a:xfrm>
        <a:prstGeom prst="rect">
          <a:avLst/>
        </a:prstGeom>
        <a:solidFill>
          <a:schemeClr val="accent1">
            <a:alpha val="90000"/>
            <a:hueOff val="0"/>
            <a:satOff val="0"/>
            <a:lumOff val="0"/>
            <a:alphaOff val="-16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sk-SK" sz="900" kern="1200">
              <a:latin typeface="Calibri" panose="020F0502020204030204"/>
              <a:ea typeface="+mn-ea"/>
              <a:cs typeface="+mn-cs"/>
            </a:rPr>
            <a:t>Predloženie doplnenia ŽoPr od ReS</a:t>
          </a:r>
          <a:endParaRPr lang="en-US" sz="900" kern="1200">
            <a:latin typeface="Calibri" panose="020F0502020204030204"/>
            <a:ea typeface="+mn-ea"/>
            <a:cs typeface="+mn-cs"/>
          </a:endParaRPr>
        </a:p>
      </dsp:txBody>
      <dsp:txXfrm>
        <a:off x="1091" y="1098288"/>
        <a:ext cx="1169342" cy="701605"/>
      </dsp:txXfrm>
    </dsp:sp>
    <dsp:sp modelId="{BDDFB333-69EF-42E7-AD6B-861048CDB3BE}">
      <dsp:nvSpPr>
        <dsp:cNvPr id="0" name=""/>
        <dsp:cNvSpPr/>
      </dsp:nvSpPr>
      <dsp:spPr>
        <a:xfrm>
          <a:off x="2606925" y="1403371"/>
          <a:ext cx="238348" cy="91440"/>
        </a:xfrm>
        <a:custGeom>
          <a:avLst/>
          <a:gdLst/>
          <a:ahLst/>
          <a:cxnLst/>
          <a:rect l="0" t="0" r="0" b="0"/>
          <a:pathLst>
            <a:path>
              <a:moveTo>
                <a:pt x="0" y="45720"/>
              </a:moveTo>
              <a:lnTo>
                <a:pt x="238348" y="45720"/>
              </a:lnTo>
            </a:path>
          </a:pathLst>
        </a:custGeom>
        <a:noFill/>
        <a:ln w="6350" cap="flat" cmpd="sng" algn="ctr">
          <a:solidFill>
            <a:schemeClr val="accent1">
              <a:shade val="90000"/>
              <a:hueOff val="444418"/>
              <a:satOff val="-23624"/>
              <a:lumOff val="23324"/>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9376" y="1447746"/>
        <a:ext cx="13447" cy="2689"/>
      </dsp:txXfrm>
    </dsp:sp>
    <dsp:sp modelId="{E98775C1-A453-4537-8C8D-65A404E88B70}">
      <dsp:nvSpPr>
        <dsp:cNvPr id="0" name=""/>
        <dsp:cNvSpPr/>
      </dsp:nvSpPr>
      <dsp:spPr>
        <a:xfrm>
          <a:off x="1439383" y="1098288"/>
          <a:ext cx="1169342" cy="701605"/>
        </a:xfrm>
        <a:prstGeom prst="rect">
          <a:avLst/>
        </a:prstGeom>
        <a:solidFill>
          <a:schemeClr val="accent1">
            <a:alpha val="90000"/>
            <a:hueOff val="0"/>
            <a:satOff val="0"/>
            <a:lumOff val="0"/>
            <a:alphaOff val="-2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sk-SK" sz="900" kern="1200">
              <a:latin typeface="Calibri" panose="020F0502020204030204"/>
              <a:ea typeface="+mn-ea"/>
              <a:cs typeface="+mn-cs"/>
            </a:rPr>
            <a:t>Odborné hodnotenie ŽoPr </a:t>
          </a:r>
          <a:endParaRPr lang="en-US" sz="900" kern="1200">
            <a:latin typeface="Calibri" panose="020F0502020204030204"/>
            <a:ea typeface="+mn-ea"/>
            <a:cs typeface="+mn-cs"/>
          </a:endParaRPr>
        </a:p>
      </dsp:txBody>
      <dsp:txXfrm>
        <a:off x="1439383" y="1098288"/>
        <a:ext cx="1169342" cy="701605"/>
      </dsp:txXfrm>
    </dsp:sp>
    <dsp:sp modelId="{80AE2065-A84E-4F05-8B8F-8520FD1481F6}">
      <dsp:nvSpPr>
        <dsp:cNvPr id="0" name=""/>
        <dsp:cNvSpPr/>
      </dsp:nvSpPr>
      <dsp:spPr>
        <a:xfrm>
          <a:off x="4045216" y="1403371"/>
          <a:ext cx="238348" cy="91440"/>
        </a:xfrm>
        <a:custGeom>
          <a:avLst/>
          <a:gdLst/>
          <a:ahLst/>
          <a:cxnLst/>
          <a:rect l="0" t="0" r="0" b="0"/>
          <a:pathLst>
            <a:path>
              <a:moveTo>
                <a:pt x="0" y="45720"/>
              </a:moveTo>
              <a:lnTo>
                <a:pt x="238348" y="45720"/>
              </a:lnTo>
            </a:path>
          </a:pathLst>
        </a:custGeom>
        <a:noFill/>
        <a:ln w="6350" cap="flat" cmpd="sng" algn="ctr">
          <a:solidFill>
            <a:schemeClr val="accent1">
              <a:shade val="90000"/>
              <a:hueOff val="533301"/>
              <a:satOff val="-28349"/>
              <a:lumOff val="27989"/>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4157667" y="1447746"/>
        <a:ext cx="13447" cy="2689"/>
      </dsp:txXfrm>
    </dsp:sp>
    <dsp:sp modelId="{CB860AC0-C599-4ABC-9E26-13307A0CE10D}">
      <dsp:nvSpPr>
        <dsp:cNvPr id="0" name=""/>
        <dsp:cNvSpPr/>
      </dsp:nvSpPr>
      <dsp:spPr>
        <a:xfrm>
          <a:off x="2877674" y="1098288"/>
          <a:ext cx="1169342" cy="701605"/>
        </a:xfrm>
        <a:prstGeom prst="rect">
          <a:avLst/>
        </a:prstGeom>
        <a:solidFill>
          <a:schemeClr val="accent1">
            <a:alpha val="90000"/>
            <a:hueOff val="0"/>
            <a:satOff val="0"/>
            <a:lumOff val="0"/>
            <a:alphaOff val="-24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sk-SK" sz="900" kern="1200">
              <a:latin typeface="Calibri" panose="020F0502020204030204"/>
              <a:ea typeface="+mn-ea"/>
              <a:cs typeface="+mn-cs"/>
            </a:rPr>
            <a:t>Výber ŽoPr</a:t>
          </a:r>
          <a:endParaRPr lang="en-US" sz="900" kern="1200">
            <a:latin typeface="Calibri" panose="020F0502020204030204"/>
            <a:ea typeface="+mn-ea"/>
            <a:cs typeface="+mn-cs"/>
          </a:endParaRPr>
        </a:p>
      </dsp:txBody>
      <dsp:txXfrm>
        <a:off x="2877674" y="1098288"/>
        <a:ext cx="1169342" cy="701605"/>
      </dsp:txXfrm>
    </dsp:sp>
    <dsp:sp modelId="{33C405A1-FA54-4915-8457-D9B8A7433B4B}">
      <dsp:nvSpPr>
        <dsp:cNvPr id="0" name=""/>
        <dsp:cNvSpPr/>
      </dsp:nvSpPr>
      <dsp:spPr>
        <a:xfrm>
          <a:off x="585762" y="1798094"/>
          <a:ext cx="4314874" cy="238348"/>
        </a:xfrm>
        <a:custGeom>
          <a:avLst/>
          <a:gdLst/>
          <a:ahLst/>
          <a:cxnLst/>
          <a:rect l="0" t="0" r="0" b="0"/>
          <a:pathLst>
            <a:path>
              <a:moveTo>
                <a:pt x="4314874" y="0"/>
              </a:moveTo>
              <a:lnTo>
                <a:pt x="4314874" y="136274"/>
              </a:lnTo>
              <a:lnTo>
                <a:pt x="0" y="136274"/>
              </a:lnTo>
              <a:lnTo>
                <a:pt x="0" y="238348"/>
              </a:lnTo>
            </a:path>
          </a:pathLst>
        </a:custGeom>
        <a:noFill/>
        <a:ln w="6350" cap="flat" cmpd="sng" algn="ctr">
          <a:solidFill>
            <a:schemeClr val="accent1">
              <a:shade val="90000"/>
              <a:hueOff val="622185"/>
              <a:satOff val="-33073"/>
              <a:lumOff val="32654"/>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35118" y="1915923"/>
        <a:ext cx="216162" cy="2689"/>
      </dsp:txXfrm>
    </dsp:sp>
    <dsp:sp modelId="{478FD193-9922-42D9-BDAD-72EC03D0F798}">
      <dsp:nvSpPr>
        <dsp:cNvPr id="0" name=""/>
        <dsp:cNvSpPr/>
      </dsp:nvSpPr>
      <dsp:spPr>
        <a:xfrm>
          <a:off x="4315965" y="1098288"/>
          <a:ext cx="1169342" cy="701605"/>
        </a:xfrm>
        <a:prstGeom prst="rect">
          <a:avLst/>
        </a:prstGeom>
        <a:solidFill>
          <a:schemeClr val="accent1">
            <a:alpha val="90000"/>
            <a:hueOff val="0"/>
            <a:satOff val="0"/>
            <a:lumOff val="0"/>
            <a:alphaOff val="-28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sk-SK" sz="900" kern="1200">
              <a:latin typeface="Calibri" panose="020F0502020204030204"/>
              <a:ea typeface="+mn-ea"/>
              <a:cs typeface="+mn-cs"/>
            </a:rPr>
            <a:t>Overenie výberu ŽoPr na RO pre IROP</a:t>
          </a:r>
          <a:endParaRPr lang="en-US" sz="900" kern="1200">
            <a:latin typeface="Calibri" panose="020F0502020204030204"/>
            <a:ea typeface="+mn-ea"/>
            <a:cs typeface="+mn-cs"/>
          </a:endParaRPr>
        </a:p>
      </dsp:txBody>
      <dsp:txXfrm>
        <a:off x="4315965" y="1098288"/>
        <a:ext cx="1169342" cy="701605"/>
      </dsp:txXfrm>
    </dsp:sp>
    <dsp:sp modelId="{6BF9EA22-3842-4969-9598-387881A6138E}">
      <dsp:nvSpPr>
        <dsp:cNvPr id="0" name=""/>
        <dsp:cNvSpPr/>
      </dsp:nvSpPr>
      <dsp:spPr>
        <a:xfrm>
          <a:off x="1168634" y="2373925"/>
          <a:ext cx="238348" cy="91440"/>
        </a:xfrm>
        <a:custGeom>
          <a:avLst/>
          <a:gdLst/>
          <a:ahLst/>
          <a:cxnLst/>
          <a:rect l="0" t="0" r="0" b="0"/>
          <a:pathLst>
            <a:path>
              <a:moveTo>
                <a:pt x="0" y="45720"/>
              </a:moveTo>
              <a:lnTo>
                <a:pt x="238348" y="45720"/>
              </a:lnTo>
            </a:path>
          </a:pathLst>
        </a:custGeom>
        <a:noFill/>
        <a:ln w="6350" cap="flat" cmpd="sng" algn="ctr">
          <a:solidFill>
            <a:schemeClr val="accent1">
              <a:shade val="90000"/>
              <a:hueOff val="711069"/>
              <a:satOff val="-37798"/>
              <a:lumOff val="37319"/>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281084" y="2418301"/>
        <a:ext cx="13447" cy="2689"/>
      </dsp:txXfrm>
    </dsp:sp>
    <dsp:sp modelId="{EA125B4D-CE9E-49F0-82E5-442929DD1758}">
      <dsp:nvSpPr>
        <dsp:cNvPr id="0" name=""/>
        <dsp:cNvSpPr/>
      </dsp:nvSpPr>
      <dsp:spPr>
        <a:xfrm>
          <a:off x="1091" y="2068843"/>
          <a:ext cx="1169342" cy="701605"/>
        </a:xfrm>
        <a:prstGeom prst="rect">
          <a:avLst/>
        </a:prstGeom>
        <a:solidFill>
          <a:schemeClr val="accent1">
            <a:alpha val="90000"/>
            <a:hueOff val="0"/>
            <a:satOff val="0"/>
            <a:lumOff val="0"/>
            <a:alphaOff val="-32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sk-SK" sz="900" kern="1200">
              <a:latin typeface="Calibri" panose="020F0502020204030204"/>
              <a:ea typeface="+mn-ea"/>
              <a:cs typeface="+mn-cs"/>
            </a:rPr>
            <a:t> Zaslanie oznámenia o schválení/neschválení ŽoPr</a:t>
          </a:r>
          <a:endParaRPr lang="en-US" sz="900" kern="1200">
            <a:latin typeface="Calibri" panose="020F0502020204030204"/>
            <a:ea typeface="+mn-ea"/>
            <a:cs typeface="+mn-cs"/>
          </a:endParaRPr>
        </a:p>
      </dsp:txBody>
      <dsp:txXfrm>
        <a:off x="1091" y="2068843"/>
        <a:ext cx="1169342" cy="701605"/>
      </dsp:txXfrm>
    </dsp:sp>
    <dsp:sp modelId="{CB7B52CE-3A94-4340-A6EC-1C443860B595}">
      <dsp:nvSpPr>
        <dsp:cNvPr id="0" name=""/>
        <dsp:cNvSpPr/>
      </dsp:nvSpPr>
      <dsp:spPr>
        <a:xfrm>
          <a:off x="2606925" y="2373925"/>
          <a:ext cx="238348" cy="91440"/>
        </a:xfrm>
        <a:custGeom>
          <a:avLst/>
          <a:gdLst/>
          <a:ahLst/>
          <a:cxnLst/>
          <a:rect l="0" t="0" r="0" b="0"/>
          <a:pathLst>
            <a:path>
              <a:moveTo>
                <a:pt x="0" y="45720"/>
              </a:moveTo>
              <a:lnTo>
                <a:pt x="238348" y="45720"/>
              </a:lnTo>
            </a:path>
          </a:pathLst>
        </a:custGeom>
        <a:noFill/>
        <a:ln w="6350" cap="flat" cmpd="sng" algn="ctr">
          <a:solidFill>
            <a:schemeClr val="accent1">
              <a:shade val="90000"/>
              <a:hueOff val="799952"/>
              <a:satOff val="-42523"/>
              <a:lumOff val="41984"/>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9376" y="2418301"/>
        <a:ext cx="13447" cy="2689"/>
      </dsp:txXfrm>
    </dsp:sp>
    <dsp:sp modelId="{F56B1EF4-390E-4697-B34D-A1542C8CB82A}">
      <dsp:nvSpPr>
        <dsp:cNvPr id="0" name=""/>
        <dsp:cNvSpPr/>
      </dsp:nvSpPr>
      <dsp:spPr>
        <a:xfrm>
          <a:off x="1439383" y="2068843"/>
          <a:ext cx="1169342" cy="701605"/>
        </a:xfrm>
        <a:prstGeom prst="rect">
          <a:avLst/>
        </a:prstGeom>
        <a:solidFill>
          <a:schemeClr val="accent1">
            <a:alpha val="90000"/>
            <a:hueOff val="0"/>
            <a:satOff val="0"/>
            <a:lumOff val="0"/>
            <a:alphaOff val="-36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sk-SK" sz="900" kern="1200">
              <a:latin typeface="Calibri" panose="020F0502020204030204"/>
              <a:ea typeface="+mn-ea"/>
              <a:cs typeface="+mn-cs"/>
            </a:rPr>
            <a:t>Zaslanie výzvy na doplnenie podkladov k podpisu zmluvy o príspevok</a:t>
          </a:r>
          <a:endParaRPr lang="en-US" sz="900" kern="1200">
            <a:latin typeface="Calibri" panose="020F0502020204030204"/>
            <a:ea typeface="+mn-ea"/>
            <a:cs typeface="+mn-cs"/>
          </a:endParaRPr>
        </a:p>
      </dsp:txBody>
      <dsp:txXfrm>
        <a:off x="1439383" y="2068843"/>
        <a:ext cx="1169342" cy="701605"/>
      </dsp:txXfrm>
    </dsp:sp>
    <dsp:sp modelId="{DB8C6EB4-DBB0-4D79-B932-E6E10A21937A}">
      <dsp:nvSpPr>
        <dsp:cNvPr id="0" name=""/>
        <dsp:cNvSpPr/>
      </dsp:nvSpPr>
      <dsp:spPr>
        <a:xfrm>
          <a:off x="2877674" y="2068843"/>
          <a:ext cx="1169342" cy="701605"/>
        </a:xfrm>
        <a:prstGeom prst="rect">
          <a:avLst/>
        </a:prstGeom>
        <a:solidFill>
          <a:schemeClr val="accent1">
            <a:alpha val="90000"/>
            <a:hueOff val="0"/>
            <a:satOff val="0"/>
            <a:lumOff val="0"/>
            <a:alpha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sk-SK" sz="900" kern="1200">
              <a:latin typeface="Calibri" panose="020F0502020204030204"/>
              <a:ea typeface="+mn-ea"/>
              <a:cs typeface="+mn-cs"/>
            </a:rPr>
            <a:t>Podpis zmluvy o príspevku</a:t>
          </a:r>
          <a:endParaRPr lang="en-US" sz="900" kern="1200">
            <a:latin typeface="Calibri" panose="020F0502020204030204"/>
            <a:ea typeface="+mn-ea"/>
            <a:cs typeface="+mn-cs"/>
          </a:endParaRPr>
        </a:p>
      </dsp:txBody>
      <dsp:txXfrm>
        <a:off x="2877674" y="2068843"/>
        <a:ext cx="1169342" cy="70160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281E4A1-590E-4FFE-90FC-EC3652A353A3}">
      <dsp:nvSpPr>
        <dsp:cNvPr id="0" name=""/>
        <dsp:cNvSpPr/>
      </dsp:nvSpPr>
      <dsp:spPr>
        <a:xfrm>
          <a:off x="439340" y="0"/>
          <a:ext cx="4979193" cy="2114550"/>
        </a:xfrm>
        <a:prstGeom prst="rightArrow">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F53E5298-F840-4157-B51E-5D85427EF8D5}">
      <dsp:nvSpPr>
        <dsp:cNvPr id="0" name=""/>
        <dsp:cNvSpPr/>
      </dsp:nvSpPr>
      <dsp:spPr>
        <a:xfrm>
          <a:off x="1608" y="634364"/>
          <a:ext cx="936745" cy="845820"/>
        </a:xfrm>
        <a:prstGeom prst="roundRect">
          <a:avLst/>
        </a:prstGeom>
        <a:solidFill>
          <a:schemeClr val="accent1">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k-SK" sz="800" kern="1200"/>
            <a:t>Predloženie ŽoP uživateľom</a:t>
          </a:r>
          <a:endParaRPr lang="en-US" sz="800" kern="1200"/>
        </a:p>
      </dsp:txBody>
      <dsp:txXfrm>
        <a:off x="42898" y="675654"/>
        <a:ext cx="854165" cy="763240"/>
      </dsp:txXfrm>
    </dsp:sp>
    <dsp:sp modelId="{A5FAA6C4-2A86-462C-A469-6F58D0C3CB64}">
      <dsp:nvSpPr>
        <dsp:cNvPr id="0" name=""/>
        <dsp:cNvSpPr/>
      </dsp:nvSpPr>
      <dsp:spPr>
        <a:xfrm>
          <a:off x="985191" y="634364"/>
          <a:ext cx="936745" cy="845820"/>
        </a:xfrm>
        <a:prstGeom prst="roundRect">
          <a:avLst/>
        </a:prstGeom>
        <a:solidFill>
          <a:schemeClr val="accent1">
            <a:alpha val="90000"/>
            <a:hueOff val="0"/>
            <a:satOff val="0"/>
            <a:lumOff val="0"/>
            <a:alphaOff val="-8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k-SK" sz="800" kern="1200"/>
            <a:t>Vykonanie administratívnej finančnej kontroly</a:t>
          </a:r>
          <a:endParaRPr lang="en-US" sz="800" kern="1200"/>
        </a:p>
      </dsp:txBody>
      <dsp:txXfrm>
        <a:off x="1026481" y="675654"/>
        <a:ext cx="854165" cy="763240"/>
      </dsp:txXfrm>
    </dsp:sp>
    <dsp:sp modelId="{9E646880-F064-48AF-8085-AC7459E2AF01}">
      <dsp:nvSpPr>
        <dsp:cNvPr id="0" name=""/>
        <dsp:cNvSpPr/>
      </dsp:nvSpPr>
      <dsp:spPr>
        <a:xfrm>
          <a:off x="1968773" y="634364"/>
          <a:ext cx="936745" cy="845820"/>
        </a:xfrm>
        <a:prstGeom prst="roundRect">
          <a:avLst/>
        </a:prstGeom>
        <a:solidFill>
          <a:schemeClr val="accent1">
            <a:alpha val="90000"/>
            <a:hueOff val="0"/>
            <a:satOff val="0"/>
            <a:lumOff val="0"/>
            <a:alphaOff val="-16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k-SK" sz="800" kern="1200"/>
            <a:t>Príprava a zaslanie návrhu správy z kontroly (v prípade nedostatkov)</a:t>
          </a:r>
          <a:endParaRPr lang="en-US" sz="800" kern="1200"/>
        </a:p>
      </dsp:txBody>
      <dsp:txXfrm>
        <a:off x="2010063" y="675654"/>
        <a:ext cx="854165" cy="763240"/>
      </dsp:txXfrm>
    </dsp:sp>
    <dsp:sp modelId="{EE99D1CD-6B23-4471-BC02-463C72512C0D}">
      <dsp:nvSpPr>
        <dsp:cNvPr id="0" name=""/>
        <dsp:cNvSpPr/>
      </dsp:nvSpPr>
      <dsp:spPr>
        <a:xfrm>
          <a:off x="2952356" y="634364"/>
          <a:ext cx="936745" cy="845820"/>
        </a:xfrm>
        <a:prstGeom prst="roundRect">
          <a:avLst/>
        </a:prstGeom>
        <a:solidFill>
          <a:schemeClr val="accent1">
            <a:alpha val="90000"/>
            <a:hueOff val="0"/>
            <a:satOff val="0"/>
            <a:lumOff val="0"/>
            <a:alphaOff val="-24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k-SK" sz="800" kern="1200"/>
            <a:t>Podanie námietok k návrhu správy (ak relevantné)</a:t>
          </a:r>
          <a:endParaRPr lang="en-US" sz="800" kern="1200"/>
        </a:p>
      </dsp:txBody>
      <dsp:txXfrm>
        <a:off x="2993646" y="675654"/>
        <a:ext cx="854165" cy="763240"/>
      </dsp:txXfrm>
    </dsp:sp>
    <dsp:sp modelId="{CE1C549B-AE6E-4C8A-82E0-DE9C96A5F688}">
      <dsp:nvSpPr>
        <dsp:cNvPr id="0" name=""/>
        <dsp:cNvSpPr/>
      </dsp:nvSpPr>
      <dsp:spPr>
        <a:xfrm>
          <a:off x="3935938" y="634364"/>
          <a:ext cx="936745" cy="845820"/>
        </a:xfrm>
        <a:prstGeom prst="roundRect">
          <a:avLst/>
        </a:prstGeom>
        <a:solidFill>
          <a:schemeClr val="accent1">
            <a:alpha val="90000"/>
            <a:hueOff val="0"/>
            <a:satOff val="0"/>
            <a:lumOff val="0"/>
            <a:alphaOff val="-32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k-SK" sz="800" kern="1200"/>
            <a:t>Preskúmanie námietok (ak boli podané) </a:t>
          </a:r>
          <a:endParaRPr lang="en-US" sz="800" kern="1200"/>
        </a:p>
      </dsp:txBody>
      <dsp:txXfrm>
        <a:off x="3977228" y="675654"/>
        <a:ext cx="854165" cy="763240"/>
      </dsp:txXfrm>
    </dsp:sp>
    <dsp:sp modelId="{CDDCE741-50BA-415A-B4BB-11790752EFD8}">
      <dsp:nvSpPr>
        <dsp:cNvPr id="0" name=""/>
        <dsp:cNvSpPr/>
      </dsp:nvSpPr>
      <dsp:spPr>
        <a:xfrm>
          <a:off x="4919520" y="634364"/>
          <a:ext cx="936745" cy="845820"/>
        </a:xfrm>
        <a:prstGeom prst="roundRect">
          <a:avLst/>
        </a:prstGeom>
        <a:solidFill>
          <a:schemeClr val="accent1">
            <a:alpha val="90000"/>
            <a:hueOff val="0"/>
            <a:satOff val="0"/>
            <a:lumOff val="0"/>
            <a:alpha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k-SK" sz="800" kern="1200"/>
            <a:t>Vypracovenie správy z kontroly a ukončenie kontroly</a:t>
          </a:r>
          <a:endParaRPr lang="en-US" sz="800" kern="1200"/>
        </a:p>
      </dsp:txBody>
      <dsp:txXfrm>
        <a:off x="4960810" y="675654"/>
        <a:ext cx="854165" cy="76324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7968778-90CA-45B1-99C2-9CAA1BDF8194}">
      <dsp:nvSpPr>
        <dsp:cNvPr id="0" name=""/>
        <dsp:cNvSpPr/>
      </dsp:nvSpPr>
      <dsp:spPr>
        <a:xfrm>
          <a:off x="1058" y="0"/>
          <a:ext cx="2694979" cy="1092630"/>
        </a:xfrm>
        <a:prstGeom prst="roundRect">
          <a:avLst>
            <a:gd name="adj" fmla="val 5000"/>
          </a:avLst>
        </a:prstGeom>
        <a:solidFill>
          <a:schemeClr val="accent1">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7719" rIns="48895" bIns="0" numCol="1" spcCol="1270" anchor="t" anchorCtr="0">
          <a:noAutofit/>
        </a:bodyPr>
        <a:lstStyle/>
        <a:p>
          <a:pPr lvl="0" algn="ctr" defTabSz="488950">
            <a:lnSpc>
              <a:spcPct val="90000"/>
            </a:lnSpc>
            <a:spcBef>
              <a:spcPct val="0"/>
            </a:spcBef>
            <a:spcAft>
              <a:spcPct val="35000"/>
            </a:spcAft>
          </a:pPr>
          <a:r>
            <a:rPr lang="sk-SK" sz="1100" kern="1200"/>
            <a:t>počas realizácie projektu</a:t>
          </a:r>
          <a:endParaRPr lang="en-US" sz="1100" kern="1200"/>
        </a:p>
      </dsp:txBody>
      <dsp:txXfrm rot="16200000">
        <a:off x="-177422" y="178480"/>
        <a:ext cx="895956" cy="538995"/>
      </dsp:txXfrm>
    </dsp:sp>
    <dsp:sp modelId="{51B00E1D-9BF9-4211-A9C3-EC995D0A4F1C}">
      <dsp:nvSpPr>
        <dsp:cNvPr id="0" name=""/>
        <dsp:cNvSpPr/>
      </dsp:nvSpPr>
      <dsp:spPr>
        <a:xfrm>
          <a:off x="540054" y="0"/>
          <a:ext cx="2007759" cy="109263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37719" rIns="0" bIns="0" numCol="1" spcCol="1270" anchor="t" anchorCtr="0">
          <a:noAutofit/>
        </a:bodyPr>
        <a:lstStyle/>
        <a:p>
          <a:pPr lvl="0" algn="l" defTabSz="488950">
            <a:lnSpc>
              <a:spcPct val="90000"/>
            </a:lnSpc>
            <a:spcBef>
              <a:spcPct val="0"/>
            </a:spcBef>
            <a:spcAft>
              <a:spcPct val="35000"/>
            </a:spcAft>
          </a:pPr>
          <a:r>
            <a:rPr lang="sk-SK" sz="1100" b="1" kern="1200"/>
            <a:t>minimálne 1 x </a:t>
          </a:r>
        </a:p>
        <a:p>
          <a:pPr lvl="0" algn="l" defTabSz="488950">
            <a:lnSpc>
              <a:spcPct val="90000"/>
            </a:lnSpc>
            <a:spcBef>
              <a:spcPct val="0"/>
            </a:spcBef>
            <a:spcAft>
              <a:spcPct val="35000"/>
            </a:spcAft>
          </a:pPr>
          <a:r>
            <a:rPr lang="en-US" sz="1100" kern="1200"/>
            <a:t>v období od nadobudnutia účinnosti zmluvy o príspevku až do momentu ukončenia realizácie projekt</a:t>
          </a:r>
          <a:r>
            <a:rPr lang="sk-SK" sz="1100" kern="1200"/>
            <a:t>u (najmä pri ukončovaní projektu)</a:t>
          </a:r>
        </a:p>
      </dsp:txBody>
      <dsp:txXfrm>
        <a:off x="540054" y="0"/>
        <a:ext cx="2007759" cy="1092630"/>
      </dsp:txXfrm>
    </dsp:sp>
    <dsp:sp modelId="{023564BF-6FA2-4DC7-B244-5874DA3EE387}">
      <dsp:nvSpPr>
        <dsp:cNvPr id="0" name=""/>
        <dsp:cNvSpPr/>
      </dsp:nvSpPr>
      <dsp:spPr>
        <a:xfrm>
          <a:off x="2791420" y="0"/>
          <a:ext cx="2694979" cy="1092630"/>
        </a:xfrm>
        <a:prstGeom prst="roundRect">
          <a:avLst>
            <a:gd name="adj" fmla="val 5000"/>
          </a:avLst>
        </a:prstGeom>
        <a:solidFill>
          <a:schemeClr val="accent1">
            <a:alpha val="90000"/>
            <a:hueOff val="0"/>
            <a:satOff val="0"/>
            <a:lumOff val="0"/>
            <a:alpha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7719" rIns="48895" bIns="0" numCol="1" spcCol="1270" anchor="t" anchorCtr="0">
          <a:noAutofit/>
        </a:bodyPr>
        <a:lstStyle/>
        <a:p>
          <a:pPr lvl="0" algn="ctr" defTabSz="488950">
            <a:lnSpc>
              <a:spcPct val="90000"/>
            </a:lnSpc>
            <a:spcBef>
              <a:spcPct val="0"/>
            </a:spcBef>
            <a:spcAft>
              <a:spcPct val="35000"/>
            </a:spcAft>
          </a:pPr>
          <a:r>
            <a:rPr lang="sk-SK" sz="1100" kern="1200"/>
            <a:t>v období udržateľnosti</a:t>
          </a:r>
          <a:endParaRPr lang="en-US" sz="1100" kern="1200"/>
        </a:p>
      </dsp:txBody>
      <dsp:txXfrm rot="16200000">
        <a:off x="2612939" y="178480"/>
        <a:ext cx="895956" cy="538995"/>
      </dsp:txXfrm>
    </dsp:sp>
    <dsp:sp modelId="{AEA76D29-6471-465A-8AC9-5DEB697EC76A}">
      <dsp:nvSpPr>
        <dsp:cNvPr id="0" name=""/>
        <dsp:cNvSpPr/>
      </dsp:nvSpPr>
      <dsp:spPr>
        <a:xfrm rot="5400000">
          <a:off x="2723570" y="734321"/>
          <a:ext cx="160533" cy="404246"/>
        </a:xfrm>
        <a:prstGeom prst="flowChartExtract">
          <a:avLst/>
        </a:prstGeom>
        <a:solidFill>
          <a:schemeClr val="lt1">
            <a:hueOff val="0"/>
            <a:satOff val="0"/>
            <a:lumOff val="0"/>
            <a:alphaOff val="0"/>
          </a:schemeClr>
        </a:solidFill>
        <a:ln w="12700" cap="flat" cmpd="sng" algn="ctr">
          <a:solidFill>
            <a:schemeClr val="accent1">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13DABC96-A8AD-4882-8DB1-EA61D197EE12}">
      <dsp:nvSpPr>
        <dsp:cNvPr id="0" name=""/>
        <dsp:cNvSpPr/>
      </dsp:nvSpPr>
      <dsp:spPr>
        <a:xfrm>
          <a:off x="3330416" y="0"/>
          <a:ext cx="2007759" cy="109263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37719" rIns="0" bIns="0" numCol="1" spcCol="1270" anchor="t" anchorCtr="0">
          <a:noAutofit/>
        </a:bodyPr>
        <a:lstStyle/>
        <a:p>
          <a:pPr lvl="0" algn="l" defTabSz="488950">
            <a:lnSpc>
              <a:spcPct val="90000"/>
            </a:lnSpc>
            <a:spcBef>
              <a:spcPct val="0"/>
            </a:spcBef>
            <a:spcAft>
              <a:spcPct val="35000"/>
            </a:spcAft>
          </a:pPr>
          <a:r>
            <a:rPr lang="sk-SK" sz="1100" b="1" kern="1200"/>
            <a:t>minimálne 1 x </a:t>
          </a:r>
        </a:p>
        <a:p>
          <a:pPr lvl="0" algn="l" defTabSz="488950">
            <a:lnSpc>
              <a:spcPct val="90000"/>
            </a:lnSpc>
            <a:spcBef>
              <a:spcPct val="0"/>
            </a:spcBef>
            <a:spcAft>
              <a:spcPct val="35000"/>
            </a:spcAft>
          </a:pPr>
          <a:r>
            <a:rPr lang="sk-SK" sz="1100" kern="1200"/>
            <a:t>v období od ukončenia realizácie projektu po ukončenie účinnosti zmluvy o príspevku</a:t>
          </a:r>
          <a:endParaRPr lang="en-US" sz="1100" kern="1200"/>
        </a:p>
      </dsp:txBody>
      <dsp:txXfrm>
        <a:off x="3330416" y="0"/>
        <a:ext cx="2007759" cy="109263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281E4A1-590E-4FFE-90FC-EC3652A353A3}">
      <dsp:nvSpPr>
        <dsp:cNvPr id="0" name=""/>
        <dsp:cNvSpPr/>
      </dsp:nvSpPr>
      <dsp:spPr>
        <a:xfrm>
          <a:off x="411479" y="0"/>
          <a:ext cx="4663440" cy="2898183"/>
        </a:xfrm>
        <a:prstGeom prst="rightArrow">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F53E5298-F840-4157-B51E-5D85427EF8D5}">
      <dsp:nvSpPr>
        <dsp:cNvPr id="0" name=""/>
        <dsp:cNvSpPr/>
      </dsp:nvSpPr>
      <dsp:spPr>
        <a:xfrm>
          <a:off x="1506" y="869454"/>
          <a:ext cx="877341" cy="1159273"/>
        </a:xfrm>
        <a:prstGeom prst="roundRect">
          <a:avLst/>
        </a:prstGeom>
        <a:solidFill>
          <a:schemeClr val="accent1">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t>Vypracovanie oznámenia o termíne vykonania FKnM</a:t>
          </a:r>
          <a:endParaRPr lang="en-US" sz="1000" kern="1200"/>
        </a:p>
      </dsp:txBody>
      <dsp:txXfrm>
        <a:off x="44334" y="912282"/>
        <a:ext cx="791685" cy="1073617"/>
      </dsp:txXfrm>
    </dsp:sp>
    <dsp:sp modelId="{A5FAA6C4-2A86-462C-A469-6F58D0C3CB64}">
      <dsp:nvSpPr>
        <dsp:cNvPr id="0" name=""/>
        <dsp:cNvSpPr/>
      </dsp:nvSpPr>
      <dsp:spPr>
        <a:xfrm>
          <a:off x="922715" y="869454"/>
          <a:ext cx="877341" cy="1159273"/>
        </a:xfrm>
        <a:prstGeom prst="roundRect">
          <a:avLst/>
        </a:prstGeom>
        <a:solidFill>
          <a:schemeClr val="accent1">
            <a:alpha val="90000"/>
            <a:hueOff val="0"/>
            <a:satOff val="0"/>
            <a:lumOff val="0"/>
            <a:alphaOff val="-8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t>Vykonanie kontroly na mieste</a:t>
          </a:r>
          <a:endParaRPr lang="en-US" sz="1000" kern="1200"/>
        </a:p>
      </dsp:txBody>
      <dsp:txXfrm>
        <a:off x="965543" y="912282"/>
        <a:ext cx="791685" cy="1073617"/>
      </dsp:txXfrm>
    </dsp:sp>
    <dsp:sp modelId="{9E646880-F064-48AF-8085-AC7459E2AF01}">
      <dsp:nvSpPr>
        <dsp:cNvPr id="0" name=""/>
        <dsp:cNvSpPr/>
      </dsp:nvSpPr>
      <dsp:spPr>
        <a:xfrm>
          <a:off x="1843924" y="869454"/>
          <a:ext cx="877341" cy="1159273"/>
        </a:xfrm>
        <a:prstGeom prst="roundRect">
          <a:avLst/>
        </a:prstGeom>
        <a:solidFill>
          <a:schemeClr val="accent1">
            <a:alpha val="90000"/>
            <a:hueOff val="0"/>
            <a:satOff val="0"/>
            <a:lumOff val="0"/>
            <a:alphaOff val="-16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t>Príprava a zaslanie návrhu správy z kontroly (v prípade nedostatkov)</a:t>
          </a:r>
          <a:endParaRPr lang="en-US" sz="1000" kern="1200"/>
        </a:p>
      </dsp:txBody>
      <dsp:txXfrm>
        <a:off x="1886752" y="912282"/>
        <a:ext cx="791685" cy="1073617"/>
      </dsp:txXfrm>
    </dsp:sp>
    <dsp:sp modelId="{EE99D1CD-6B23-4471-BC02-463C72512C0D}">
      <dsp:nvSpPr>
        <dsp:cNvPr id="0" name=""/>
        <dsp:cNvSpPr/>
      </dsp:nvSpPr>
      <dsp:spPr>
        <a:xfrm>
          <a:off x="2765133" y="869454"/>
          <a:ext cx="877341" cy="1159273"/>
        </a:xfrm>
        <a:prstGeom prst="roundRect">
          <a:avLst/>
        </a:prstGeom>
        <a:solidFill>
          <a:schemeClr val="accent1">
            <a:alpha val="90000"/>
            <a:hueOff val="0"/>
            <a:satOff val="0"/>
            <a:lumOff val="0"/>
            <a:alphaOff val="-24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t>Podanie námietok k návrhu správy (ak relevantné)</a:t>
          </a:r>
          <a:endParaRPr lang="en-US" sz="1000" kern="1200"/>
        </a:p>
      </dsp:txBody>
      <dsp:txXfrm>
        <a:off x="2807961" y="912282"/>
        <a:ext cx="791685" cy="1073617"/>
      </dsp:txXfrm>
    </dsp:sp>
    <dsp:sp modelId="{CE1C549B-AE6E-4C8A-82E0-DE9C96A5F688}">
      <dsp:nvSpPr>
        <dsp:cNvPr id="0" name=""/>
        <dsp:cNvSpPr/>
      </dsp:nvSpPr>
      <dsp:spPr>
        <a:xfrm>
          <a:off x="3686342" y="869454"/>
          <a:ext cx="877341" cy="1159273"/>
        </a:xfrm>
        <a:prstGeom prst="roundRect">
          <a:avLst/>
        </a:prstGeom>
        <a:solidFill>
          <a:schemeClr val="accent1">
            <a:alpha val="90000"/>
            <a:hueOff val="0"/>
            <a:satOff val="0"/>
            <a:lumOff val="0"/>
            <a:alphaOff val="-32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t>Preskúmanie námietok (ak boli podané) </a:t>
          </a:r>
          <a:endParaRPr lang="en-US" sz="1000" kern="1200"/>
        </a:p>
      </dsp:txBody>
      <dsp:txXfrm>
        <a:off x="3729170" y="912282"/>
        <a:ext cx="791685" cy="1073617"/>
      </dsp:txXfrm>
    </dsp:sp>
    <dsp:sp modelId="{CDDCE741-50BA-415A-B4BB-11790752EFD8}">
      <dsp:nvSpPr>
        <dsp:cNvPr id="0" name=""/>
        <dsp:cNvSpPr/>
      </dsp:nvSpPr>
      <dsp:spPr>
        <a:xfrm>
          <a:off x="4607551" y="869454"/>
          <a:ext cx="877341" cy="1159273"/>
        </a:xfrm>
        <a:prstGeom prst="roundRect">
          <a:avLst/>
        </a:prstGeom>
        <a:solidFill>
          <a:schemeClr val="accent1">
            <a:alpha val="90000"/>
            <a:hueOff val="0"/>
            <a:satOff val="0"/>
            <a:lumOff val="0"/>
            <a:alpha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t>Vypracovenie správy z kontroly a ukončenie kontroly</a:t>
          </a:r>
          <a:endParaRPr lang="en-US" sz="1000" kern="1200"/>
        </a:p>
      </dsp:txBody>
      <dsp:txXfrm>
        <a:off x="4650379" y="912282"/>
        <a:ext cx="791685" cy="1073617"/>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A3B3307-05E1-4B7C-A36E-60C7FBBD7556}">
      <dsp:nvSpPr>
        <dsp:cNvPr id="0" name=""/>
        <dsp:cNvSpPr/>
      </dsp:nvSpPr>
      <dsp:spPr>
        <a:xfrm>
          <a:off x="738" y="71603"/>
          <a:ext cx="1208998" cy="483599"/>
        </a:xfrm>
        <a:prstGeom prst="homePlate">
          <a:avLst/>
        </a:prstGeom>
        <a:solidFill>
          <a:schemeClr val="accent1">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24003" rIns="12002" bIns="24003" numCol="1" spcCol="1270" anchor="ctr" anchorCtr="0">
          <a:noAutofit/>
        </a:bodyPr>
        <a:lstStyle/>
        <a:p>
          <a:pPr lvl="0" algn="ctr" defTabSz="400050">
            <a:lnSpc>
              <a:spcPct val="90000"/>
            </a:lnSpc>
            <a:spcBef>
              <a:spcPct val="0"/>
            </a:spcBef>
            <a:spcAft>
              <a:spcPct val="35000"/>
            </a:spcAft>
          </a:pPr>
          <a:r>
            <a:rPr lang="sk-SK" sz="900" kern="1200"/>
            <a:t>Vznik nezrovnalosti</a:t>
          </a:r>
          <a:endParaRPr lang="en-US" sz="900" kern="1200"/>
        </a:p>
      </dsp:txBody>
      <dsp:txXfrm>
        <a:off x="738" y="71603"/>
        <a:ext cx="1088098" cy="483599"/>
      </dsp:txXfrm>
    </dsp:sp>
    <dsp:sp modelId="{38AC2E29-B81F-4775-8D89-36F5817EFFE5}">
      <dsp:nvSpPr>
        <dsp:cNvPr id="0" name=""/>
        <dsp:cNvSpPr/>
      </dsp:nvSpPr>
      <dsp:spPr>
        <a:xfrm>
          <a:off x="967937" y="71603"/>
          <a:ext cx="1208998" cy="483599"/>
        </a:xfrm>
        <a:prstGeom prst="chevron">
          <a:avLst/>
        </a:prstGeom>
        <a:solidFill>
          <a:schemeClr val="accent1">
            <a:alpha val="90000"/>
            <a:hueOff val="0"/>
            <a:satOff val="0"/>
            <a:lumOff val="0"/>
            <a:alphaOff val="-8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kern="1200"/>
            <a:t>Zistenie nezrovnalosti</a:t>
          </a:r>
          <a:endParaRPr lang="en-US" sz="900" kern="1200"/>
        </a:p>
      </dsp:txBody>
      <dsp:txXfrm>
        <a:off x="1209737" y="71603"/>
        <a:ext cx="725399" cy="483599"/>
      </dsp:txXfrm>
    </dsp:sp>
    <dsp:sp modelId="{65B6AEE8-7F52-4B85-8BE4-E5A4BB158D62}">
      <dsp:nvSpPr>
        <dsp:cNvPr id="0" name=""/>
        <dsp:cNvSpPr/>
      </dsp:nvSpPr>
      <dsp:spPr>
        <a:xfrm>
          <a:off x="1935136" y="71603"/>
          <a:ext cx="1208998" cy="483599"/>
        </a:xfrm>
        <a:prstGeom prst="chevron">
          <a:avLst/>
        </a:prstGeom>
        <a:solidFill>
          <a:schemeClr val="accent1">
            <a:alpha val="90000"/>
            <a:hueOff val="0"/>
            <a:satOff val="0"/>
            <a:lumOff val="0"/>
            <a:alphaOff val="-16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kern="1200"/>
            <a:t>Oznámenie nezrovnalosti</a:t>
          </a:r>
          <a:endParaRPr lang="en-US" sz="900" kern="1200"/>
        </a:p>
      </dsp:txBody>
      <dsp:txXfrm>
        <a:off x="2176936" y="71603"/>
        <a:ext cx="725399" cy="483599"/>
      </dsp:txXfrm>
    </dsp:sp>
    <dsp:sp modelId="{4E965AC4-126C-4807-B7F9-76623335095D}">
      <dsp:nvSpPr>
        <dsp:cNvPr id="0" name=""/>
        <dsp:cNvSpPr/>
      </dsp:nvSpPr>
      <dsp:spPr>
        <a:xfrm>
          <a:off x="2902335" y="71603"/>
          <a:ext cx="1208998" cy="483599"/>
        </a:xfrm>
        <a:prstGeom prst="chevron">
          <a:avLst/>
        </a:prstGeom>
        <a:solidFill>
          <a:schemeClr val="accent1">
            <a:alpha val="90000"/>
            <a:hueOff val="0"/>
            <a:satOff val="0"/>
            <a:lumOff val="0"/>
            <a:alphaOff val="-24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kern="1200"/>
            <a:t>Riešenie nezrovnalosti</a:t>
          </a:r>
          <a:endParaRPr lang="en-US" sz="900" kern="1200"/>
        </a:p>
      </dsp:txBody>
      <dsp:txXfrm>
        <a:off x="3144135" y="71603"/>
        <a:ext cx="725399" cy="483599"/>
      </dsp:txXfrm>
    </dsp:sp>
    <dsp:sp modelId="{A9BD7C51-D2D3-4230-BB8E-A23D86300E31}">
      <dsp:nvSpPr>
        <dsp:cNvPr id="0" name=""/>
        <dsp:cNvSpPr/>
      </dsp:nvSpPr>
      <dsp:spPr>
        <a:xfrm>
          <a:off x="3869534" y="71603"/>
          <a:ext cx="1208998" cy="483599"/>
        </a:xfrm>
        <a:prstGeom prst="chevron">
          <a:avLst/>
        </a:prstGeom>
        <a:solidFill>
          <a:schemeClr val="accent1">
            <a:alpha val="90000"/>
            <a:hueOff val="0"/>
            <a:satOff val="0"/>
            <a:lumOff val="0"/>
            <a:alphaOff val="-32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kern="1200"/>
            <a:t>Vymáhanie nezrovnalosti</a:t>
          </a:r>
          <a:endParaRPr lang="en-US" sz="900" kern="1200"/>
        </a:p>
      </dsp:txBody>
      <dsp:txXfrm>
        <a:off x="4111334" y="71603"/>
        <a:ext cx="725399" cy="483599"/>
      </dsp:txXfrm>
    </dsp:sp>
    <dsp:sp modelId="{D63CEAE8-D281-49A4-BED9-08384B794D3D}">
      <dsp:nvSpPr>
        <dsp:cNvPr id="0" name=""/>
        <dsp:cNvSpPr/>
      </dsp:nvSpPr>
      <dsp:spPr>
        <a:xfrm>
          <a:off x="4836733" y="71603"/>
          <a:ext cx="1208998" cy="483599"/>
        </a:xfrm>
        <a:prstGeom prst="chevron">
          <a:avLst/>
        </a:prstGeom>
        <a:solidFill>
          <a:schemeClr val="accent1">
            <a:alpha val="90000"/>
            <a:hueOff val="0"/>
            <a:satOff val="0"/>
            <a:lumOff val="0"/>
            <a:alpha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kern="1200"/>
            <a:t>Finančné vysporiadanie</a:t>
          </a:r>
          <a:endParaRPr lang="en-US" sz="900" kern="1200"/>
        </a:p>
      </dsp:txBody>
      <dsp:txXfrm>
        <a:off x="5078533" y="71603"/>
        <a:ext cx="725399" cy="483599"/>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C3F268C-10DD-4B8A-A277-1D605B167B8F}">
      <dsp:nvSpPr>
        <dsp:cNvPr id="0" name=""/>
        <dsp:cNvSpPr/>
      </dsp:nvSpPr>
      <dsp:spPr>
        <a:xfrm>
          <a:off x="4162" y="0"/>
          <a:ext cx="1962639" cy="1068705"/>
        </a:xfrm>
        <a:prstGeom prst="roundRect">
          <a:avLst>
            <a:gd name="adj" fmla="val 5000"/>
          </a:avLst>
        </a:prstGeom>
        <a:solidFill>
          <a:schemeClr val="accent1">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24003" rIns="31115" bIns="0" numCol="1" spcCol="1270" anchor="t" anchorCtr="0">
          <a:noAutofit/>
        </a:bodyPr>
        <a:lstStyle/>
        <a:p>
          <a:pPr lvl="0" algn="r" defTabSz="311150">
            <a:lnSpc>
              <a:spcPct val="90000"/>
            </a:lnSpc>
            <a:spcBef>
              <a:spcPct val="0"/>
            </a:spcBef>
            <a:spcAft>
              <a:spcPct val="35000"/>
            </a:spcAft>
          </a:pPr>
          <a:r>
            <a:rPr lang="sk-SK" sz="700" kern="1200"/>
            <a:t>obdobie od podpisu zmluvy o príspevku </a:t>
          </a:r>
          <a:endParaRPr lang="en-US" sz="700" kern="1200"/>
        </a:p>
      </dsp:txBody>
      <dsp:txXfrm rot="16200000">
        <a:off x="-237742" y="241905"/>
        <a:ext cx="876338" cy="392527"/>
      </dsp:txXfrm>
    </dsp:sp>
    <dsp:sp modelId="{531BB8D6-A94D-4522-931B-0D755B4AE7EC}">
      <dsp:nvSpPr>
        <dsp:cNvPr id="0" name=""/>
        <dsp:cNvSpPr/>
      </dsp:nvSpPr>
      <dsp:spPr>
        <a:xfrm>
          <a:off x="493135" y="0"/>
          <a:ext cx="1462166" cy="1068705"/>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48006" rIns="0" bIns="0" numCol="1" spcCol="1270" anchor="t" anchorCtr="0">
          <a:noAutofit/>
        </a:bodyPr>
        <a:lstStyle/>
        <a:p>
          <a:pPr lvl="0" algn="l" defTabSz="622300">
            <a:lnSpc>
              <a:spcPct val="90000"/>
            </a:lnSpc>
            <a:spcBef>
              <a:spcPct val="0"/>
            </a:spcBef>
            <a:spcAft>
              <a:spcPct val="35000"/>
            </a:spcAft>
          </a:pPr>
          <a:r>
            <a:rPr lang="sk-SK" sz="1400" kern="1200"/>
            <a:t>počas realizácie aktivít projektu užívateľa</a:t>
          </a:r>
          <a:endParaRPr lang="en-US" sz="1400" kern="1200"/>
        </a:p>
      </dsp:txBody>
      <dsp:txXfrm>
        <a:off x="493135" y="0"/>
        <a:ext cx="1462166" cy="1068705"/>
      </dsp:txXfrm>
    </dsp:sp>
    <dsp:sp modelId="{4D3B6B4E-373B-418F-8B20-D757626EB8DA}">
      <dsp:nvSpPr>
        <dsp:cNvPr id="0" name=""/>
        <dsp:cNvSpPr/>
      </dsp:nvSpPr>
      <dsp:spPr>
        <a:xfrm>
          <a:off x="2082054" y="0"/>
          <a:ext cx="2042327" cy="1068705"/>
        </a:xfrm>
        <a:prstGeom prst="roundRect">
          <a:avLst>
            <a:gd name="adj" fmla="val 5000"/>
          </a:avLst>
        </a:prstGeom>
        <a:solidFill>
          <a:schemeClr val="accent1">
            <a:alpha val="90000"/>
            <a:hueOff val="0"/>
            <a:satOff val="0"/>
            <a:lumOff val="0"/>
            <a:alphaOff val="-2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24003" rIns="31115" bIns="0" numCol="1" spcCol="1270" anchor="t" anchorCtr="0">
          <a:noAutofit/>
        </a:bodyPr>
        <a:lstStyle/>
        <a:p>
          <a:pPr lvl="0" algn="r" defTabSz="311150">
            <a:lnSpc>
              <a:spcPct val="90000"/>
            </a:lnSpc>
            <a:spcBef>
              <a:spcPct val="0"/>
            </a:spcBef>
            <a:spcAft>
              <a:spcPct val="35000"/>
            </a:spcAft>
          </a:pPr>
          <a:r>
            <a:rPr lang="sk-SK" sz="700" kern="1200"/>
            <a:t>po ukončení realizácie aktivít projektu </a:t>
          </a:r>
          <a:endParaRPr lang="en-US" sz="700" kern="1200"/>
        </a:p>
      </dsp:txBody>
      <dsp:txXfrm rot="16200000">
        <a:off x="1848117" y="233936"/>
        <a:ext cx="876338" cy="408465"/>
      </dsp:txXfrm>
    </dsp:sp>
    <dsp:sp modelId="{7D53BDBC-4EE5-4223-A66A-08A95E040DA6}">
      <dsp:nvSpPr>
        <dsp:cNvPr id="0" name=""/>
        <dsp:cNvSpPr/>
      </dsp:nvSpPr>
      <dsp:spPr>
        <a:xfrm rot="5400000">
          <a:off x="2019988" y="669221"/>
          <a:ext cx="157061" cy="493936"/>
        </a:xfrm>
        <a:prstGeom prst="flowChartExtract">
          <a:avLst/>
        </a:prstGeom>
        <a:solidFill>
          <a:schemeClr val="lt1">
            <a:hueOff val="0"/>
            <a:satOff val="0"/>
            <a:lumOff val="0"/>
            <a:alphaOff val="0"/>
          </a:schemeClr>
        </a:solidFill>
        <a:ln w="12700" cap="flat" cmpd="sng" algn="ctr">
          <a:solidFill>
            <a:schemeClr val="accent1">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25FD117B-6188-4709-8FAF-F08AE41C58C7}">
      <dsp:nvSpPr>
        <dsp:cNvPr id="0" name=""/>
        <dsp:cNvSpPr/>
      </dsp:nvSpPr>
      <dsp:spPr>
        <a:xfrm>
          <a:off x="2581186" y="0"/>
          <a:ext cx="1521534" cy="1068705"/>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48006" rIns="0" bIns="0" numCol="1" spcCol="1270" anchor="t" anchorCtr="0">
          <a:noAutofit/>
        </a:bodyPr>
        <a:lstStyle/>
        <a:p>
          <a:pPr lvl="0" algn="l" defTabSz="622300">
            <a:lnSpc>
              <a:spcPct val="90000"/>
            </a:lnSpc>
            <a:spcBef>
              <a:spcPct val="0"/>
            </a:spcBef>
            <a:spcAft>
              <a:spcPct val="35000"/>
            </a:spcAft>
          </a:pPr>
          <a:r>
            <a:rPr lang="sk-SK" sz="1400" kern="1200"/>
            <a:t>pri ukončovaní realizácie projektu užívateľa</a:t>
          </a:r>
          <a:endParaRPr lang="en-US" sz="1400" kern="1200"/>
        </a:p>
      </dsp:txBody>
      <dsp:txXfrm>
        <a:off x="2581186" y="0"/>
        <a:ext cx="1521534" cy="1068705"/>
      </dsp:txXfrm>
    </dsp:sp>
    <dsp:sp modelId="{64F19F4B-93C3-4B0F-9B75-9EACBB022443}">
      <dsp:nvSpPr>
        <dsp:cNvPr id="0" name=""/>
        <dsp:cNvSpPr/>
      </dsp:nvSpPr>
      <dsp:spPr>
        <a:xfrm>
          <a:off x="4239633" y="0"/>
          <a:ext cx="1775997" cy="1068705"/>
        </a:xfrm>
        <a:prstGeom prst="roundRect">
          <a:avLst>
            <a:gd name="adj" fmla="val 5000"/>
          </a:avLst>
        </a:prstGeom>
        <a:solidFill>
          <a:schemeClr val="accent1">
            <a:alpha val="90000"/>
            <a:hueOff val="0"/>
            <a:satOff val="0"/>
            <a:lumOff val="0"/>
            <a:alpha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24003" rIns="31115" bIns="0" numCol="1" spcCol="1270" anchor="t" anchorCtr="0">
          <a:noAutofit/>
        </a:bodyPr>
        <a:lstStyle/>
        <a:p>
          <a:pPr lvl="0" algn="r" defTabSz="311150">
            <a:lnSpc>
              <a:spcPct val="90000"/>
            </a:lnSpc>
            <a:spcBef>
              <a:spcPct val="0"/>
            </a:spcBef>
            <a:spcAft>
              <a:spcPct val="35000"/>
            </a:spcAft>
          </a:pPr>
          <a:r>
            <a:rPr lang="sk-SK" sz="700" kern="1200"/>
            <a:t>v období udržateľnosti, 5 rokov (3 roky) po ukončení projektu</a:t>
          </a:r>
          <a:endParaRPr lang="en-US" sz="700" kern="1200"/>
        </a:p>
      </dsp:txBody>
      <dsp:txXfrm rot="16200000">
        <a:off x="3979064" y="260569"/>
        <a:ext cx="876338" cy="355199"/>
      </dsp:txXfrm>
    </dsp:sp>
    <dsp:sp modelId="{67E5BBBD-09FD-4850-B512-FF432A583A35}">
      <dsp:nvSpPr>
        <dsp:cNvPr id="0" name=""/>
        <dsp:cNvSpPr/>
      </dsp:nvSpPr>
      <dsp:spPr>
        <a:xfrm rot="5400000">
          <a:off x="4177567" y="669221"/>
          <a:ext cx="157061" cy="493936"/>
        </a:xfrm>
        <a:prstGeom prst="flowChartExtract">
          <a:avLst/>
        </a:prstGeom>
        <a:solidFill>
          <a:schemeClr val="lt1">
            <a:hueOff val="0"/>
            <a:satOff val="0"/>
            <a:lumOff val="0"/>
            <a:alphaOff val="0"/>
          </a:schemeClr>
        </a:solidFill>
        <a:ln w="12700" cap="flat" cmpd="sng" algn="ctr">
          <a:solidFill>
            <a:schemeClr val="accent1">
              <a:alpha val="90000"/>
              <a:hueOff val="0"/>
              <a:satOff val="0"/>
              <a:lumOff val="0"/>
              <a:alphaOff val="-40000"/>
            </a:schemeClr>
          </a:solidFill>
          <a:prstDash val="solid"/>
          <a:miter lim="800000"/>
        </a:ln>
        <a:effectLst/>
      </dsp:spPr>
      <dsp:style>
        <a:lnRef idx="2">
          <a:scrgbClr r="0" g="0" b="0"/>
        </a:lnRef>
        <a:fillRef idx="1">
          <a:scrgbClr r="0" g="0" b="0"/>
        </a:fillRef>
        <a:effectRef idx="0">
          <a:scrgbClr r="0" g="0" b="0"/>
        </a:effectRef>
        <a:fontRef idx="minor"/>
      </dsp:style>
    </dsp:sp>
    <dsp:sp modelId="{AA6862F0-BBE7-4806-BAC8-B435F97B243E}">
      <dsp:nvSpPr>
        <dsp:cNvPr id="0" name=""/>
        <dsp:cNvSpPr/>
      </dsp:nvSpPr>
      <dsp:spPr>
        <a:xfrm>
          <a:off x="4704809" y="0"/>
          <a:ext cx="1323117" cy="1068705"/>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48006" rIns="0" bIns="0" numCol="1" spcCol="1270" anchor="t" anchorCtr="0">
          <a:noAutofit/>
        </a:bodyPr>
        <a:lstStyle/>
        <a:p>
          <a:pPr lvl="0" algn="l" defTabSz="622300">
            <a:lnSpc>
              <a:spcPct val="90000"/>
            </a:lnSpc>
            <a:spcBef>
              <a:spcPct val="0"/>
            </a:spcBef>
            <a:spcAft>
              <a:spcPct val="35000"/>
            </a:spcAft>
          </a:pPr>
          <a:r>
            <a:rPr lang="sk-SK" sz="1400" kern="1200"/>
            <a:t>po ukončení projektu </a:t>
          </a:r>
        </a:p>
        <a:p>
          <a:pPr lvl="0" algn="l" defTabSz="622300">
            <a:lnSpc>
              <a:spcPct val="90000"/>
            </a:lnSpc>
            <a:spcBef>
              <a:spcPct val="0"/>
            </a:spcBef>
            <a:spcAft>
              <a:spcPct val="35000"/>
            </a:spcAft>
          </a:pPr>
          <a:r>
            <a:rPr lang="sk-SK" sz="1400" kern="1200"/>
            <a:t/>
          </a:r>
          <a:br>
            <a:rPr lang="sk-SK" sz="1400" kern="1200"/>
          </a:br>
          <a:endParaRPr lang="en-US" sz="1400" kern="1200"/>
        </a:p>
      </dsp:txBody>
      <dsp:txXfrm>
        <a:off x="4704809" y="0"/>
        <a:ext cx="1323117" cy="1068705"/>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layout3.xml><?xml version="1.0" encoding="utf-8"?>
<dgm:layoutDef xmlns:dgm="http://schemas.openxmlformats.org/drawingml/2006/diagram" xmlns:a="http://schemas.openxmlformats.org/drawingml/2006/main" uniqueId="urn:microsoft.com/office/officeart/2005/8/layout/hProcess7">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presOf axis="self"/>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layout5.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layout6.xml><?xml version="1.0" encoding="utf-8"?>
<dgm:layoutDef xmlns:dgm="http://schemas.openxmlformats.org/drawingml/2006/diagram" xmlns:a="http://schemas.openxmlformats.org/drawingml/2006/main" uniqueId="urn:microsoft.com/office/officeart/2005/8/layout/hProcess7">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presOf axis="self"/>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8545BE-E879-4153-B0D9-7F47BAFBC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35</Pages>
  <Words>23742</Words>
  <Characters>135333</Characters>
  <Application>Microsoft Office Word</Application>
  <DocSecurity>0</DocSecurity>
  <Lines>1127</Lines>
  <Paragraphs>317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158758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Fodorová, Miriama</dc:creator>
  <cp:keywords/>
  <dc:description/>
  <cp:lastModifiedBy>Autor</cp:lastModifiedBy>
  <cp:revision>11</cp:revision>
  <cp:lastPrinted>2022-08-03T12:57:00Z</cp:lastPrinted>
  <dcterms:created xsi:type="dcterms:W3CDTF">2022-08-02T04:09:00Z</dcterms:created>
  <dcterms:modified xsi:type="dcterms:W3CDTF">2022-08-03T12:58:00Z</dcterms:modified>
</cp:coreProperties>
</file>