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E3A8" w14:textId="37A93275" w:rsidR="00C1285B" w:rsidRPr="001F013A" w:rsidRDefault="00A67928" w:rsidP="00C1285B">
      <w:pPr>
        <w:pStyle w:val="Hlavika"/>
        <w:rPr>
          <w:rFonts w:ascii="Arial Narrow" w:hAnsi="Arial Narrow"/>
          <w:sz w:val="20"/>
        </w:rPr>
      </w:pPr>
      <w:bookmarkStart w:id="0" w:name="_Hlk37882411"/>
      <w:r>
        <w:rPr>
          <w:noProof/>
        </w:rPr>
        <w:drawing>
          <wp:anchor distT="0" distB="0" distL="114300" distR="114300" simplePos="0" relativeHeight="251660288" behindDoc="1" locked="0" layoutInCell="1" allowOverlap="1" wp14:anchorId="3AA7D6AD" wp14:editId="0E7D7CAA">
            <wp:simplePos x="0" y="0"/>
            <wp:positionH relativeFrom="column">
              <wp:posOffset>2586355</wp:posOffset>
            </wp:positionH>
            <wp:positionV relativeFrom="paragraph">
              <wp:posOffset>8890</wp:posOffset>
            </wp:positionV>
            <wp:extent cx="1314450" cy="300990"/>
            <wp:effectExtent l="0" t="0" r="0" b="3810"/>
            <wp:wrapNone/>
            <wp:docPr id="8" name="Obrázo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5B">
        <w:rPr>
          <w:noProof/>
        </w:rPr>
        <w:drawing>
          <wp:anchor distT="0" distB="0" distL="114300" distR="114300" simplePos="0" relativeHeight="251662336" behindDoc="0" locked="0" layoutInCell="1" allowOverlap="1" wp14:anchorId="38632D51" wp14:editId="71017590">
            <wp:simplePos x="0" y="0"/>
            <wp:positionH relativeFrom="column">
              <wp:posOffset>392430</wp:posOffset>
            </wp:positionH>
            <wp:positionV relativeFrom="paragraph">
              <wp:posOffset>-161925</wp:posOffset>
            </wp:positionV>
            <wp:extent cx="541020" cy="541020"/>
            <wp:effectExtent l="0" t="0" r="0" b="0"/>
            <wp:wrapSquare wrapText="bothSides"/>
            <wp:docPr id="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85B">
        <w:rPr>
          <w:noProof/>
        </w:rPr>
        <w:drawing>
          <wp:anchor distT="0" distB="0" distL="114300" distR="114300" simplePos="0" relativeHeight="251659264" behindDoc="1" locked="0" layoutInCell="1" allowOverlap="1" wp14:anchorId="5A018A22" wp14:editId="081D30E4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7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5B">
        <w:rPr>
          <w:noProof/>
        </w:rPr>
        <w:drawing>
          <wp:anchor distT="0" distB="0" distL="114300" distR="114300" simplePos="0" relativeHeight="251661312" behindDoc="1" locked="0" layoutInCell="1" allowOverlap="1" wp14:anchorId="62E95BF0" wp14:editId="2D790079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6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146D9A59" w14:textId="77777777" w:rsidR="00C1285B" w:rsidRDefault="00C1285B" w:rsidP="00C1285B">
      <w:pPr>
        <w:pStyle w:val="Hlavika"/>
      </w:pPr>
    </w:p>
    <w:p w14:paraId="4BC6F48A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2AA0326B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5EBAF60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57C7AFA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538690E7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71BDB7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6288007A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168730D9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B69B738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01A6B6A4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3B95624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82A957F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04B5F63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1B6F580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53B4587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48B323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0C1ED868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9904E13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00FE05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430A6FED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660BCF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83EFA0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0F2717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0274B65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283AF8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3A7D0E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0FF6D5E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B785D81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805890D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67A9D8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EB6929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6F10FC5F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182E0B6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9777F0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84FF905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1E694B79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9AEB441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E4629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B7133A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228F78A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8812BA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E74CFE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258C523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43C45DF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51372B5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6247FC5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1465F57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F5623B3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6A468BE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C52E4E9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4324BF1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73C2FC43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14:paraId="1A5497AB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sz w:val="22"/>
          <w:szCs w:val="22"/>
        </w:rPr>
      </w:r>
      <w:r w:rsidR="007D190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sz w:val="22"/>
          <w:szCs w:val="22"/>
        </w:rPr>
      </w:r>
      <w:r w:rsidR="007D190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A4B4261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743E531C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>odporúčaním komisie zo 6. mája 2003 o definícii mikro, malých a stredných podnikov (2003/361/ES).</w:t>
      </w:r>
    </w:p>
    <w:p w14:paraId="16074B24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30DA6232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44F5E1E5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7E7DDD8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11C76207" w14:textId="77777777" w:rsidTr="00201CFE">
        <w:trPr>
          <w:trHeight w:val="330"/>
        </w:trPr>
        <w:tc>
          <w:tcPr>
            <w:tcW w:w="9366" w:type="dxa"/>
            <w:gridSpan w:val="3"/>
          </w:tcPr>
          <w:p w14:paraId="05365E2C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07211C06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2908682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42918B0C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14:paraId="64901922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 w14:paraId="0579C549" w14:textId="77777777">
        <w:trPr>
          <w:trHeight w:val="357"/>
        </w:trPr>
        <w:tc>
          <w:tcPr>
            <w:tcW w:w="3122" w:type="dxa"/>
          </w:tcPr>
          <w:p w14:paraId="1C3CD086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4185CF3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5B2BFE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92415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E236F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(mikro, malý, stredný alebo veľký podnik).</w:t>
      </w:r>
    </w:p>
    <w:p w14:paraId="1563AC0D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2BCC2E0A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530EFBC4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0DD68A5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49043EA2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2E3ABA3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Mikropodnik</w:t>
      </w:r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sz w:val="22"/>
          <w:szCs w:val="22"/>
        </w:rPr>
      </w:r>
      <w:r w:rsidR="007D190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333C68E7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F9133D8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707EBBB5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8F41194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56533A4C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1F06627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8BB944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14F2A0A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750C8E48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7DBB5963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17612746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052C6919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13C88E32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1003CACA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7C876AD1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7219C00B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60E96A65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5A37D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1C007BAB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99507F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45606FF1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1FB354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AF5F3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0BE38F2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7C819F07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33F889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60CFA44E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18DF3D6C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7442017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B8FF39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73CA086B" w14:textId="77777777" w:rsidTr="00035383">
        <w:trPr>
          <w:trHeight w:val="300"/>
        </w:trPr>
        <w:tc>
          <w:tcPr>
            <w:tcW w:w="3686" w:type="dxa"/>
          </w:tcPr>
          <w:p w14:paraId="13BEDD4F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1C3CECA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4F8B0C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9637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56F92A8" w14:textId="77777777" w:rsidTr="00035383">
        <w:trPr>
          <w:trHeight w:val="300"/>
        </w:trPr>
        <w:tc>
          <w:tcPr>
            <w:tcW w:w="3686" w:type="dxa"/>
          </w:tcPr>
          <w:p w14:paraId="28B1DAE5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4A275DEE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634B4C0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AB076D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CC0F3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6F3F3730" w14:textId="77777777" w:rsidTr="00035383">
        <w:trPr>
          <w:trHeight w:val="300"/>
        </w:trPr>
        <w:tc>
          <w:tcPr>
            <w:tcW w:w="3686" w:type="dxa"/>
          </w:tcPr>
          <w:p w14:paraId="145A184B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F629FE1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59C622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6DCC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391749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3C8768E" w14:textId="77777777" w:rsidTr="00035383">
        <w:trPr>
          <w:trHeight w:val="300"/>
        </w:trPr>
        <w:tc>
          <w:tcPr>
            <w:tcW w:w="3686" w:type="dxa"/>
          </w:tcPr>
          <w:p w14:paraId="67352D6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1B200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1A8B06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84C6B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790D3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AFCB27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2B57AE5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5DC8060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5D9C7D94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78A8FB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79B7A64F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15740E34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0518AC7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345BC5F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55587EA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F00778F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FF77215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2E04DE5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121921DC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6358034A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6934BC5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2729C05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07C419E1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9218B8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66F29C1F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45C488D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0B355A7D" w14:textId="77777777" w:rsidTr="00057E5E">
        <w:trPr>
          <w:trHeight w:val="300"/>
        </w:trPr>
        <w:tc>
          <w:tcPr>
            <w:tcW w:w="2880" w:type="dxa"/>
          </w:tcPr>
          <w:p w14:paraId="428325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3C3B82C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21594F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0FFAA4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98951AB" w14:textId="77777777" w:rsidTr="00057E5E">
        <w:trPr>
          <w:trHeight w:val="300"/>
        </w:trPr>
        <w:tc>
          <w:tcPr>
            <w:tcW w:w="2880" w:type="dxa"/>
          </w:tcPr>
          <w:p w14:paraId="18DD33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790696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CC1B73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E9E49F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3A2C175C" w14:textId="77777777" w:rsidTr="00057E5E">
        <w:trPr>
          <w:trHeight w:val="300"/>
        </w:trPr>
        <w:tc>
          <w:tcPr>
            <w:tcW w:w="2880" w:type="dxa"/>
          </w:tcPr>
          <w:p w14:paraId="440ED0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0755645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1F7C34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90AB0C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965A45" w14:textId="77777777" w:rsidTr="00057E5E">
        <w:trPr>
          <w:trHeight w:val="300"/>
        </w:trPr>
        <w:tc>
          <w:tcPr>
            <w:tcW w:w="2880" w:type="dxa"/>
          </w:tcPr>
          <w:p w14:paraId="4888FB3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4A19475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6D1B0F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57EB29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492932A3" w14:textId="77777777" w:rsidTr="00057E5E">
        <w:trPr>
          <w:trHeight w:val="300"/>
        </w:trPr>
        <w:tc>
          <w:tcPr>
            <w:tcW w:w="2880" w:type="dxa"/>
          </w:tcPr>
          <w:p w14:paraId="5B11D60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564C463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72DD7D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4BE074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8871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985965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04E533A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7FBD31A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42DE7E30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C9BC6EF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2F2BB450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AB133B6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B198E0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E69A1BD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156EC6A6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C792DD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45A09D7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6D3869F9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284672BD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1AC8B1C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436191D4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3F48CD1C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112457FF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A508D4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E3B5998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66F18FB9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C23A3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24CBAC68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5E8F9A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5BE68E9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95FBA4B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4A1CBB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E107B8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0B328510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087A975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20C415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C2778FA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158D136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75EB58C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5672F117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176786CB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9AACAE5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836B96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7DF9F564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1297EF4D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9C41E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3DA04E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330B647A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7947EC5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743D9D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1090B82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71A6586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B5B147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299F0563" w14:textId="77777777" w:rsidTr="00057E5E">
        <w:trPr>
          <w:trHeight w:val="330"/>
        </w:trPr>
        <w:tc>
          <w:tcPr>
            <w:tcW w:w="9366" w:type="dxa"/>
            <w:gridSpan w:val="3"/>
          </w:tcPr>
          <w:p w14:paraId="175EC457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413651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49E814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FD16FBB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0B83FF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77A90D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151551AF" w14:textId="77777777">
        <w:trPr>
          <w:trHeight w:val="357"/>
        </w:trPr>
        <w:tc>
          <w:tcPr>
            <w:tcW w:w="3122" w:type="dxa"/>
          </w:tcPr>
          <w:p w14:paraId="271A189F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F2F4994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42686FC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EB5BC5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92C936B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3E205DA4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B53A76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6AF89BFB" w14:textId="77777777" w:rsidTr="0067544A">
        <w:trPr>
          <w:trHeight w:val="330"/>
        </w:trPr>
        <w:tc>
          <w:tcPr>
            <w:tcW w:w="9356" w:type="dxa"/>
            <w:gridSpan w:val="4"/>
          </w:tcPr>
          <w:p w14:paraId="1590B190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3A32804C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5E84CEA3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7F83721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867C6C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4040A4D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0AFFC38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0FC4D6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1C282AA4" w14:textId="77777777" w:rsidTr="0067544A">
        <w:trPr>
          <w:trHeight w:val="300"/>
        </w:trPr>
        <w:tc>
          <w:tcPr>
            <w:tcW w:w="2880" w:type="dxa"/>
          </w:tcPr>
          <w:p w14:paraId="3E70C49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731CA2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C257EC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57D8A1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F68FEFE" w14:textId="77777777" w:rsidTr="0067544A">
        <w:trPr>
          <w:trHeight w:val="300"/>
        </w:trPr>
        <w:tc>
          <w:tcPr>
            <w:tcW w:w="2880" w:type="dxa"/>
          </w:tcPr>
          <w:p w14:paraId="4BF8A09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1C35472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2F760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73F388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F8C5DCB" w14:textId="77777777" w:rsidTr="0067544A">
        <w:trPr>
          <w:trHeight w:val="300"/>
        </w:trPr>
        <w:tc>
          <w:tcPr>
            <w:tcW w:w="2880" w:type="dxa"/>
          </w:tcPr>
          <w:p w14:paraId="3A0B2F9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5A2D7B1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DD8D76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2CCA2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B227382" w14:textId="77777777" w:rsidTr="0067544A">
        <w:trPr>
          <w:trHeight w:val="300"/>
        </w:trPr>
        <w:tc>
          <w:tcPr>
            <w:tcW w:w="2880" w:type="dxa"/>
          </w:tcPr>
          <w:p w14:paraId="66F6F7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Celkovo</w:t>
            </w:r>
          </w:p>
        </w:tc>
        <w:tc>
          <w:tcPr>
            <w:tcW w:w="1798" w:type="dxa"/>
          </w:tcPr>
          <w:p w14:paraId="2B8209F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6C6585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7237361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3B61EC4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C70530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14:paraId="7A1F0748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67574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E8D38CD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0AC91F24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0BC558F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2B329B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78412E1C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792E526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596DE21B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67881706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6AE82CA0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6804E218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E62A92F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4A012A3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29BD7E63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9F3B921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65A65FD9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AB7F767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E9AEFA7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8E8AD3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149DEC2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6CE81EE5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611FC2E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B045EB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41B2121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676D732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124716B8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FF6351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35ED35F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7DFC991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4F44824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CB49642" w14:textId="77777777" w:rsidTr="005A42CB">
        <w:trPr>
          <w:trHeight w:val="300"/>
        </w:trPr>
        <w:tc>
          <w:tcPr>
            <w:tcW w:w="2410" w:type="dxa"/>
          </w:tcPr>
          <w:p w14:paraId="4C3F4F69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33D63C52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CD4F3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507DFF36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6F51B13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41C6B1E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51460EC0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07B0C614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3AB9714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08CF9B62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F88AC29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59416527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CD27537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70E795F8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7146DF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7B8DBEA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D96012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34777FE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7D322D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59ED5F16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65B0ED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2413716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48AE2BD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6AEB094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5D0DCA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13AC4C10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CD3C46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3223DD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619A6569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3EEB03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6EA325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59E5CF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B31484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CADE10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77A7DEA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760B1D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3935D9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13D50DA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85382AD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6C90BA0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F6F824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9CFDEB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6A06B1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3397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6EC95B8E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3E5005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34B8FE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4DD7473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046E6EBD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CA597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6D7D07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0659768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27E7039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B9B092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5BBC5E3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FA3545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64809E7A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54C8F21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229D31E6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551BB28A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416DD19E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3900F43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8A6347D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B386D43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EC4729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5822C6C8" w14:textId="77777777" w:rsidTr="004663B9">
        <w:trPr>
          <w:trHeight w:val="357"/>
        </w:trPr>
        <w:tc>
          <w:tcPr>
            <w:tcW w:w="3122" w:type="dxa"/>
          </w:tcPr>
          <w:p w14:paraId="2D0F796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5B170E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345643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30CBF6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0D6605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4D0FBCDC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6FCD2540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C1B0695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br w:type="page"/>
      </w:r>
    </w:p>
    <w:p w14:paraId="23D83F3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39FD3C6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43040494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C307996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AB51E79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14:paraId="515EDD86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14:paraId="3F654827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7D190B">
        <w:rPr>
          <w:rFonts w:ascii="Arial Narrow" w:hAnsi="Arial Narrow"/>
          <w:b/>
          <w:bCs/>
          <w:sz w:val="22"/>
          <w:szCs w:val="22"/>
        </w:rPr>
      </w:r>
      <w:r w:rsidR="007D190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2B8DDE48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C952906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0153C63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E7E95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CEFCC1B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067605CE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8C969CA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61EC6A8C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5C05E57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E9CCFA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7FF0158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3875F744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09BB9DB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135CB5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7C6BF11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0BB29096" w14:textId="77777777">
        <w:trPr>
          <w:trHeight w:val="300"/>
        </w:trPr>
        <w:tc>
          <w:tcPr>
            <w:tcW w:w="2880" w:type="dxa"/>
          </w:tcPr>
          <w:p w14:paraId="60D8449D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63CD255B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1F0A98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1E650B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18EC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5AE47C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2A05341A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AC9EDE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2EAC8F36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D5760D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6C2A3EA4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BB1F810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65865999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E282FF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6C56B28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1561661B" w14:textId="77777777">
        <w:trPr>
          <w:trHeight w:val="300"/>
        </w:trPr>
        <w:tc>
          <w:tcPr>
            <w:tcW w:w="2880" w:type="dxa"/>
          </w:tcPr>
          <w:p w14:paraId="2CFECE8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4644F4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E541BC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BBA4E7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96F5283" w14:textId="77777777">
        <w:trPr>
          <w:trHeight w:val="300"/>
        </w:trPr>
        <w:tc>
          <w:tcPr>
            <w:tcW w:w="2880" w:type="dxa"/>
          </w:tcPr>
          <w:p w14:paraId="5496CDB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385F7A6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1E81B8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075273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0EFCB69" w14:textId="77777777">
        <w:trPr>
          <w:trHeight w:val="300"/>
        </w:trPr>
        <w:tc>
          <w:tcPr>
            <w:tcW w:w="2880" w:type="dxa"/>
          </w:tcPr>
          <w:p w14:paraId="2EBD2F0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2AC1F0C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D3FD51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4DE585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491E791" w14:textId="77777777">
        <w:trPr>
          <w:trHeight w:val="300"/>
        </w:trPr>
        <w:tc>
          <w:tcPr>
            <w:tcW w:w="2880" w:type="dxa"/>
          </w:tcPr>
          <w:p w14:paraId="2A5B51C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0C5C7EC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78896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23D4B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151B49" w14:textId="77777777">
        <w:trPr>
          <w:trHeight w:val="300"/>
        </w:trPr>
        <w:tc>
          <w:tcPr>
            <w:tcW w:w="2880" w:type="dxa"/>
          </w:tcPr>
          <w:p w14:paraId="3C6D755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4E3ACE3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105DE6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9313D9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1C466EE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16ADA722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1EF181C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320C21C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679C15E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0A09D79B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7FBEB5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768071A5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894CF9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FED798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45AF79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0D86E3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237CADA5" w14:textId="77777777">
        <w:trPr>
          <w:trHeight w:val="300"/>
        </w:trPr>
        <w:tc>
          <w:tcPr>
            <w:tcW w:w="2880" w:type="dxa"/>
          </w:tcPr>
          <w:p w14:paraId="36A106B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A8A67D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ABD7ED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2B8B82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C349B2C" w14:textId="77777777">
        <w:trPr>
          <w:trHeight w:val="300"/>
        </w:trPr>
        <w:tc>
          <w:tcPr>
            <w:tcW w:w="2880" w:type="dxa"/>
          </w:tcPr>
          <w:p w14:paraId="011E5CC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4D8E20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F63194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7CE9B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A261A85" w14:textId="77777777">
        <w:trPr>
          <w:trHeight w:val="300"/>
        </w:trPr>
        <w:tc>
          <w:tcPr>
            <w:tcW w:w="2880" w:type="dxa"/>
          </w:tcPr>
          <w:p w14:paraId="0931E1C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59AFF77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EB6994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E241AD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5CE92FA" w14:textId="77777777">
        <w:trPr>
          <w:trHeight w:val="300"/>
        </w:trPr>
        <w:tc>
          <w:tcPr>
            <w:tcW w:w="2880" w:type="dxa"/>
          </w:tcPr>
          <w:p w14:paraId="02D4428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2409D3B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80C120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21CCC1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D8E164" w14:textId="77777777">
        <w:trPr>
          <w:trHeight w:val="300"/>
        </w:trPr>
        <w:tc>
          <w:tcPr>
            <w:tcW w:w="2880" w:type="dxa"/>
          </w:tcPr>
          <w:p w14:paraId="70E96E2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633357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5960C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623D5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4B93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6809A6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5246EA17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58F4475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441F6A5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51A01658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05861839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45BE58D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48217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CAB70D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04DD358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55A702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98D5D4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F40A08B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D5BEB56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13F7858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6A5FF9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7EE0DFD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6B8F7A1F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19CA913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B30D607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79130EF8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A4CDE3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1F5ADA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673A77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B32285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419EB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7A213AC3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0DECE6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441C4A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7D848B8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F6A9AAD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BCC4E6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CB7A7EF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4FDA94AE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F86AAF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C5A3B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4B7FE4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5CB2786E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5C2F07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2911E7D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37ED6D4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F764FE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8E4375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62C106B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448D3F58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404438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29F7AF2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B3C54C8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9C3DFC4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A6C695F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6CC1105C" w14:textId="77777777" w:rsidTr="00057E5E">
        <w:trPr>
          <w:trHeight w:val="330"/>
        </w:trPr>
        <w:tc>
          <w:tcPr>
            <w:tcW w:w="9366" w:type="dxa"/>
            <w:gridSpan w:val="3"/>
          </w:tcPr>
          <w:p w14:paraId="5C13556D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2B3079FD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59D8A7D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7D6BAFF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3D09D75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5355CA8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0A29BBE4" w14:textId="77777777">
        <w:trPr>
          <w:trHeight w:val="357"/>
        </w:trPr>
        <w:tc>
          <w:tcPr>
            <w:tcW w:w="3122" w:type="dxa"/>
          </w:tcPr>
          <w:p w14:paraId="7DC4BA65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F2FAC9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2FC7537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E19C56F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B8289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CF9E6A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7A1328B3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4C0D6186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FD9D" w14:textId="77777777" w:rsidR="007D190B" w:rsidRDefault="007D190B">
      <w:r>
        <w:separator/>
      </w:r>
    </w:p>
  </w:endnote>
  <w:endnote w:type="continuationSeparator" w:id="0">
    <w:p w14:paraId="65AA7823" w14:textId="77777777" w:rsidR="007D190B" w:rsidRDefault="007D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6EFB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23750B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D6E4" w14:textId="77777777"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1233C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2DE2926A" w14:textId="77777777"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6817BF14" w14:textId="77777777" w:rsidR="00864304" w:rsidRDefault="00864304" w:rsidP="007E3702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7190" w14:textId="77777777" w:rsidR="0074584E" w:rsidRDefault="007458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E683" w14:textId="77777777" w:rsidR="007D190B" w:rsidRDefault="007D190B">
      <w:r>
        <w:separator/>
      </w:r>
    </w:p>
  </w:footnote>
  <w:footnote w:type="continuationSeparator" w:id="0">
    <w:p w14:paraId="7DE732CB" w14:textId="77777777" w:rsidR="007D190B" w:rsidRDefault="007D190B">
      <w:r>
        <w:continuationSeparator/>
      </w:r>
    </w:p>
  </w:footnote>
  <w:footnote w:id="1">
    <w:p w14:paraId="36AB440A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635DF1E5" w14:textId="77777777" w:rsidR="00077F67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2615DC39" w14:textId="77777777" w:rsidR="000A3CE4" w:rsidRPr="00706ABC" w:rsidRDefault="00864304" w:rsidP="00706ABC">
      <w:pPr>
        <w:pStyle w:val="Textpoznmkypodiarou"/>
        <w:numPr>
          <w:ilvl w:val="0"/>
          <w:numId w:val="13"/>
        </w:numPr>
        <w:ind w:left="851"/>
        <w:jc w:val="both"/>
        <w:rPr>
          <w:rFonts w:ascii="Arial Narrow" w:hAnsi="Arial Narrow"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</w:p>
    <w:p w14:paraId="2FAE3E1D" w14:textId="77777777" w:rsidR="000A3CE4" w:rsidRPr="00706ABC" w:rsidRDefault="000A3CE4" w:rsidP="00E34FA3">
      <w:pPr>
        <w:pStyle w:val="Textpoznmkypodiarou"/>
        <w:numPr>
          <w:ilvl w:val="0"/>
          <w:numId w:val="13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</w:t>
      </w:r>
    </w:p>
    <w:p w14:paraId="4A91BC58" w14:textId="77777777" w:rsidR="000A3CE4" w:rsidRPr="00706ABC" w:rsidRDefault="000A3CE4" w:rsidP="00706ABC">
      <w:pPr>
        <w:pStyle w:val="Textpoznmkypodiarou"/>
        <w:numPr>
          <w:ilvl w:val="0"/>
          <w:numId w:val="14"/>
        </w:numPr>
        <w:ind w:left="851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</w:t>
      </w:r>
    </w:p>
    <w:p w14:paraId="53F365B1" w14:textId="77777777" w:rsidR="00077F67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 xml:space="preserve">„Majetok celkom r. 01 + </w:t>
      </w:r>
    </w:p>
  </w:footnote>
  <w:footnote w:id="4">
    <w:p w14:paraId="3B911C74" w14:textId="77777777" w:rsidR="000A3CE4" w:rsidRPr="00706ABC" w:rsidRDefault="00864304" w:rsidP="00E34FA3">
      <w:pPr>
        <w:pStyle w:val="Textpoznmkypodiarou"/>
        <w:numPr>
          <w:ilvl w:val="0"/>
          <w:numId w:val="14"/>
        </w:numPr>
        <w:ind w:left="709"/>
        <w:rPr>
          <w:rFonts w:ascii="Arial Narrow" w:hAnsi="Arial Narrow"/>
          <w:i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</w:p>
    <w:p w14:paraId="48FD7039" w14:textId="77777777" w:rsidR="00077F67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3DC70BA1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1815FFEC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1F07D1CF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0A08BA35" w14:textId="77777777" w:rsidR="000A3CE4" w:rsidRPr="00706ABC" w:rsidRDefault="000A3CE4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>„Čistý obrat (časť účt. tr. 6 podľa zákona)“</w:t>
      </w:r>
      <w:r w:rsidRPr="00706ABC">
        <w:rPr>
          <w:rFonts w:ascii="Arial Narrow" w:hAnsi="Arial Narrow"/>
          <w:sz w:val="16"/>
          <w:szCs w:val="16"/>
        </w:rPr>
        <w:t>, ak žiadateľ účtuje v systéme podvojného účtovníctva a nie je tzv. mikroúčtovnou jednotkou,</w:t>
      </w:r>
    </w:p>
    <w:p w14:paraId="0BDC4C16" w14:textId="77777777" w:rsidR="000A3CE4" w:rsidRPr="00706ABC" w:rsidRDefault="000A3CE4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ziskov a strát na riadku 02 „Tržby z predaja tovaru (604, 607)“ a riadku 03 „Tržby z predaja vlastných výrobkov a služieb (601, 602, 606)“, ak žiadateľ účtuje v systéme podvojného účtovníctva a je tzv. mikroúčtovnou jednotkou,</w:t>
      </w:r>
    </w:p>
    <w:p w14:paraId="1D5FB0C0" w14:textId="77777777" w:rsidR="00077F67" w:rsidRDefault="000A3CE4" w:rsidP="00706ABC">
      <w:pPr>
        <w:pStyle w:val="Textpoznmkypodi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7B0C7789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2852AF0B" w14:textId="77777777" w:rsidR="000A3CE4" w:rsidRPr="00706ABC" w:rsidRDefault="000A3CE4" w:rsidP="00706ABC">
      <w:pPr>
        <w:pStyle w:val="Textpoznmkypodi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0711FE9C" w14:textId="77777777" w:rsidR="00077F67" w:rsidRDefault="000A3CE4" w:rsidP="00706ABC">
      <w:pPr>
        <w:pStyle w:val="Textpoznmkypodi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58615055" w14:textId="77777777" w:rsidR="00077F67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>odporúčania komisie zo 6. mája 2003 o definícii mikro, malých a stredných podnikov (2003/361/ES)</w:t>
      </w:r>
    </w:p>
  </w:footnote>
  <w:footnote w:id="10">
    <w:p w14:paraId="2853A66C" w14:textId="77777777" w:rsidR="00077F67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2C243309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2">
    <w:p w14:paraId="03C6A3C9" w14:textId="77777777" w:rsidR="00077F67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7685FC61" w14:textId="77777777" w:rsidR="00077F67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99E5" w14:textId="77777777" w:rsidR="0074584E" w:rsidRDefault="007458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ADB6" w14:textId="77777777" w:rsidR="00CC35E1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74584E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  <w:p w14:paraId="4719C8EC" w14:textId="77777777" w:rsidR="0074584E" w:rsidRDefault="0074584E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433DDA16" w14:textId="77777777" w:rsidR="0074584E" w:rsidRDefault="0074584E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36E44D91" w14:textId="77777777" w:rsidR="0074584E" w:rsidRDefault="0074584E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6F8089C4" w14:textId="77777777" w:rsidR="0074584E" w:rsidRPr="00020832" w:rsidRDefault="0074584E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7DE5D" w14:textId="77777777" w:rsidR="0074584E" w:rsidRDefault="0074584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77F67"/>
    <w:rsid w:val="000A3CE4"/>
    <w:rsid w:val="000C0620"/>
    <w:rsid w:val="000D4DBC"/>
    <w:rsid w:val="000E722F"/>
    <w:rsid w:val="000F6B11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A118E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505F7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4584E"/>
    <w:rsid w:val="007A259A"/>
    <w:rsid w:val="007A27E2"/>
    <w:rsid w:val="007C05B2"/>
    <w:rsid w:val="007D190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6F5C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66983"/>
    <w:rsid w:val="00A67928"/>
    <w:rsid w:val="00A71A5B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1285B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BAF7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07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C9943-66EE-4676-A1DC-B9E0C40D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2007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2021-10-12T07:52:00Z</dcterms:created>
  <dcterms:modified xsi:type="dcterms:W3CDTF">2021-10-12T07:52:00Z</dcterms:modified>
</cp:coreProperties>
</file>